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15E3E" w:rsidRDefault="00880296" w:rsidP="00B15E3E">
      <w:pPr>
        <w:pStyle w:val="a3"/>
        <w:shd w:val="clear" w:color="auto" w:fill="FFFFFF" w:themeFill="background1"/>
        <w:ind w:left="1843"/>
        <w:jc w:val="center"/>
        <w:rPr>
          <w:rFonts w:ascii="Times New Roman" w:hAnsi="Times New Roman" w:cs="Times New Roman"/>
          <w:sz w:val="28"/>
          <w:szCs w:val="28"/>
          <w:lang w:val="en-US"/>
        </w:rPr>
      </w:pPr>
      <w:r w:rsidRPr="00880296">
        <w:rPr>
          <w:noProof/>
        </w:rPr>
        <w:pict>
          <v:shapetype id="_x0000_t32" coordsize="21600,21600" o:spt="32" o:oned="t" path="m,l21600,21600e" filled="f">
            <v:path arrowok="t" fillok="f" o:connecttype="none"/>
            <o:lock v:ext="edit" shapetype="t"/>
          </v:shapetype>
          <v:shape id="_x0000_s1044" type="#_x0000_t32" style="position:absolute;left:0;text-align:left;margin-left:-36.8pt;margin-top:-3.05pt;width:548.15pt;height:.05pt;z-index:251661312" o:connectortype="straight"/>
        </w:pict>
      </w:r>
      <w:r w:rsidRPr="00880296">
        <w:rPr>
          <w:noProof/>
        </w:rPr>
        <w:pict>
          <v:shape id="_x0000_s1045" type="#_x0000_t32" style="position:absolute;left:0;text-align:left;margin-left:511.35pt;margin-top:-3.05pt;width:0;height:808.3pt;z-index:251662336" o:connectortype="straight"/>
        </w:pict>
      </w:r>
      <w:r w:rsidRPr="00880296">
        <w:rPr>
          <w:rFonts w:ascii="GOST type B" w:hAnsi="GOST type B"/>
          <w:b w:val="0"/>
          <w:i/>
          <w:noProof/>
          <w:sz w:val="28"/>
          <w:szCs w:val="28"/>
        </w:rPr>
        <w:pict>
          <v:shape id="_x0000_s1046" type="#_x0000_t32" style="position:absolute;left:0;text-align:left;margin-left:-36.8pt;margin-top:-3pt;width:0;height:808.3pt;flip:y;z-index:251663360" o:connectortype="straight"/>
        </w:pict>
      </w:r>
    </w:p>
    <w:p w:rsidR="00B15E3E" w:rsidRDefault="00B15E3E" w:rsidP="00B15E3E">
      <w:pPr>
        <w:pStyle w:val="a3"/>
        <w:shd w:val="clear" w:color="auto" w:fill="FFFFFF" w:themeFill="background1"/>
        <w:ind w:left="1843"/>
        <w:jc w:val="center"/>
        <w:rPr>
          <w:rFonts w:ascii="Times New Roman" w:hAnsi="Times New Roman" w:cs="Times New Roman"/>
          <w:sz w:val="28"/>
          <w:szCs w:val="28"/>
          <w:lang w:val="en-US"/>
        </w:rPr>
      </w:pPr>
      <w:r>
        <w:rPr>
          <w:rFonts w:ascii="Times New Roman" w:hAnsi="Times New Roman" w:cs="Times New Roman"/>
          <w:noProof/>
          <w:sz w:val="28"/>
          <w:szCs w:val="28"/>
        </w:rPr>
        <w:drawing>
          <wp:anchor distT="0" distB="0" distL="114300" distR="114300" simplePos="0" relativeHeight="251660288" behindDoc="1" locked="0" layoutInCell="1" allowOverlap="1">
            <wp:simplePos x="0" y="0"/>
            <wp:positionH relativeFrom="column">
              <wp:posOffset>-189865</wp:posOffset>
            </wp:positionH>
            <wp:positionV relativeFrom="paragraph">
              <wp:posOffset>5080</wp:posOffset>
            </wp:positionV>
            <wp:extent cx="1268095" cy="1267460"/>
            <wp:effectExtent l="19050" t="0" r="8255" b="0"/>
            <wp:wrapNone/>
            <wp:docPr id="2" name="Рисунок 2" descr="400_F_5000784_6NkkJw54fxcLdq8EWSmmaa2mtb8wtLvp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00_F_5000784_6NkkJw54fxcLdq8EWSmmaa2mtb8wtLvp копия"/>
                    <pic:cNvPicPr>
                      <a:picLocks noChangeAspect="1" noChangeArrowheads="1"/>
                    </pic:cNvPicPr>
                  </pic:nvPicPr>
                  <pic:blipFill>
                    <a:blip r:embed="rId8" cstate="print">
                      <a:grayscl/>
                    </a:blip>
                    <a:srcRect/>
                    <a:stretch>
                      <a:fillRect/>
                    </a:stretch>
                  </pic:blipFill>
                  <pic:spPr bwMode="auto">
                    <a:xfrm>
                      <a:off x="0" y="0"/>
                      <a:ext cx="1268095" cy="1267460"/>
                    </a:xfrm>
                    <a:prstGeom prst="rect">
                      <a:avLst/>
                    </a:prstGeom>
                    <a:blipFill dpi="0" rotWithShape="1">
                      <a:blip r:embed="rId9">
                        <a:grayscl/>
                      </a:blip>
                      <a:srcRect/>
                      <a:tile tx="0" ty="0" sx="100000" sy="100000" flip="none" algn="tl"/>
                    </a:blipFill>
                  </pic:spPr>
                </pic:pic>
              </a:graphicData>
            </a:graphic>
          </wp:anchor>
        </w:drawing>
      </w:r>
    </w:p>
    <w:p w:rsidR="00B15E3E" w:rsidRDefault="00B15E3E" w:rsidP="00B15E3E">
      <w:pPr>
        <w:pStyle w:val="a3"/>
        <w:shd w:val="clear" w:color="auto" w:fill="BFBFBF" w:themeFill="background1" w:themeFillShade="BF"/>
        <w:ind w:left="1843"/>
        <w:jc w:val="center"/>
        <w:rPr>
          <w:rFonts w:ascii="Times New Roman" w:hAnsi="Times New Roman" w:cs="Times New Roman"/>
          <w:sz w:val="28"/>
          <w:szCs w:val="28"/>
        </w:rPr>
      </w:pPr>
      <w:r w:rsidRPr="00D9475B">
        <w:rPr>
          <w:rFonts w:ascii="Times New Roman" w:hAnsi="Times New Roman" w:cs="Times New Roman"/>
          <w:sz w:val="28"/>
          <w:szCs w:val="28"/>
        </w:rPr>
        <w:t xml:space="preserve">РОССИЯ КРАСНОДАРСКИЙ КРАЙ </w:t>
      </w:r>
    </w:p>
    <w:p w:rsidR="00B15E3E" w:rsidRPr="00D9475B" w:rsidRDefault="00B15E3E" w:rsidP="00B15E3E">
      <w:pPr>
        <w:pStyle w:val="a3"/>
        <w:shd w:val="clear" w:color="auto" w:fill="BFBFBF" w:themeFill="background1" w:themeFillShade="BF"/>
        <w:ind w:left="1843"/>
        <w:jc w:val="center"/>
        <w:rPr>
          <w:rFonts w:ascii="Times New Roman" w:hAnsi="Times New Roman" w:cs="Times New Roman"/>
          <w:sz w:val="28"/>
          <w:szCs w:val="28"/>
        </w:rPr>
      </w:pPr>
      <w:r>
        <w:rPr>
          <w:rFonts w:ascii="Times New Roman" w:hAnsi="Times New Roman" w:cs="Times New Roman"/>
          <w:sz w:val="28"/>
          <w:szCs w:val="28"/>
        </w:rPr>
        <w:t>СТ. НОВОПОКРОВСКАЯ</w:t>
      </w:r>
    </w:p>
    <w:p w:rsidR="00B15E3E" w:rsidRDefault="00B15E3E" w:rsidP="00B15E3E">
      <w:pPr>
        <w:pStyle w:val="a3"/>
        <w:shd w:val="clear" w:color="auto" w:fill="BFBFBF" w:themeFill="background1" w:themeFillShade="BF"/>
        <w:ind w:left="1843"/>
        <w:jc w:val="center"/>
        <w:rPr>
          <w:rFonts w:ascii="Times New Roman" w:hAnsi="Times New Roman" w:cs="Times New Roman"/>
          <w:sz w:val="28"/>
          <w:szCs w:val="28"/>
        </w:rPr>
      </w:pPr>
      <w:r>
        <w:rPr>
          <w:rFonts w:ascii="Times New Roman" w:hAnsi="Times New Roman" w:cs="Times New Roman"/>
          <w:sz w:val="28"/>
          <w:szCs w:val="28"/>
        </w:rPr>
        <w:t>Общество с Ограниченной Ответственностью</w:t>
      </w:r>
    </w:p>
    <w:p w:rsidR="00B15E3E" w:rsidRPr="00FE474D" w:rsidRDefault="00B15E3E" w:rsidP="00B15E3E">
      <w:pPr>
        <w:pStyle w:val="a3"/>
        <w:shd w:val="clear" w:color="auto" w:fill="BFBFBF" w:themeFill="background1" w:themeFillShade="BF"/>
        <w:ind w:left="1843"/>
        <w:jc w:val="center"/>
        <w:rPr>
          <w:rFonts w:ascii="Times New Roman" w:hAnsi="Times New Roman" w:cs="Times New Roman"/>
          <w:color w:val="0070C0"/>
          <w:sz w:val="28"/>
          <w:szCs w:val="28"/>
        </w:rPr>
      </w:pPr>
      <w:r w:rsidRPr="00FE474D">
        <w:rPr>
          <w:rFonts w:ascii="Times New Roman" w:hAnsi="Times New Roman" w:cs="Times New Roman"/>
          <w:color w:val="0070C0"/>
          <w:sz w:val="28"/>
          <w:szCs w:val="28"/>
        </w:rPr>
        <w:t>«ЗЕМГЕОПРОЕКТ»</w:t>
      </w:r>
    </w:p>
    <w:p w:rsidR="0078109F" w:rsidRPr="00BC5472" w:rsidRDefault="0078109F"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78109F" w:rsidRPr="00BC5472" w:rsidRDefault="0078109F"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78109F" w:rsidRPr="00BC5472" w:rsidRDefault="0078109F" w:rsidP="00B15E3E">
      <w:pPr>
        <w:rPr>
          <w:lang w:val="ru-RU"/>
        </w:rPr>
      </w:pPr>
    </w:p>
    <w:p w:rsidR="00B15E3E" w:rsidRPr="00B15E3E" w:rsidRDefault="00B15E3E" w:rsidP="00B15E3E">
      <w:pPr>
        <w:jc w:val="center"/>
        <w:rPr>
          <w:i/>
          <w:sz w:val="28"/>
          <w:szCs w:val="28"/>
          <w:lang w:val="ru-RU"/>
        </w:rPr>
      </w:pPr>
      <w:r w:rsidRPr="00B15E3E">
        <w:rPr>
          <w:i/>
          <w:sz w:val="28"/>
          <w:szCs w:val="28"/>
          <w:lang w:val="ru-RU"/>
        </w:rPr>
        <w:t>СРО-П-037-26102009</w:t>
      </w:r>
    </w:p>
    <w:p w:rsidR="00B15E3E" w:rsidRPr="00B15E3E" w:rsidRDefault="00B15E3E" w:rsidP="00B15E3E">
      <w:pPr>
        <w:jc w:val="center"/>
        <w:rPr>
          <w:i/>
          <w:sz w:val="28"/>
          <w:szCs w:val="28"/>
          <w:lang w:val="ru-RU"/>
        </w:rPr>
      </w:pPr>
      <w:r w:rsidRPr="00B15E3E">
        <w:rPr>
          <w:i/>
          <w:sz w:val="28"/>
          <w:szCs w:val="28"/>
          <w:lang w:val="ru-RU"/>
        </w:rPr>
        <w:t>СВИДЕЛЬСТВО № П.037.23.2039.04.2011 от 23 апреля 2011г.</w:t>
      </w:r>
    </w:p>
    <w:p w:rsidR="0078109F" w:rsidRPr="00B15E3E" w:rsidRDefault="0078109F"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78109F" w:rsidRPr="00B15E3E" w:rsidRDefault="0078109F"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78109F" w:rsidRPr="00B15E3E" w:rsidRDefault="0078109F"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78109F" w:rsidRPr="00B15E3E" w:rsidRDefault="0078109F" w:rsidP="0078109F">
      <w:pPr>
        <w:widowControl w:val="0"/>
        <w:autoSpaceDE w:val="0"/>
        <w:autoSpaceDN w:val="0"/>
        <w:adjustRightInd w:val="0"/>
        <w:spacing w:after="0" w:line="302" w:lineRule="exact"/>
        <w:rPr>
          <w:rFonts w:ascii="Times New Roman" w:hAnsi="Times New Roman" w:cs="Times New Roman"/>
          <w:sz w:val="24"/>
          <w:szCs w:val="24"/>
          <w:lang w:val="ru-RU"/>
        </w:rPr>
      </w:pPr>
    </w:p>
    <w:p w:rsidR="0078109F" w:rsidRPr="00B15E3E" w:rsidRDefault="0078109F" w:rsidP="00B15E3E">
      <w:pPr>
        <w:widowControl w:val="0"/>
        <w:autoSpaceDE w:val="0"/>
        <w:autoSpaceDN w:val="0"/>
        <w:adjustRightInd w:val="0"/>
        <w:spacing w:after="0" w:line="240" w:lineRule="auto"/>
        <w:ind w:left="80"/>
        <w:jc w:val="center"/>
        <w:rPr>
          <w:rFonts w:ascii="Times New Roman" w:hAnsi="Times New Roman" w:cs="Times New Roman"/>
          <w:sz w:val="24"/>
          <w:szCs w:val="24"/>
          <w:lang w:val="ru-RU"/>
        </w:rPr>
      </w:pPr>
      <w:r w:rsidRPr="00B15E3E">
        <w:rPr>
          <w:rFonts w:ascii="Times New Roman" w:hAnsi="Times New Roman" w:cs="Times New Roman"/>
          <w:b/>
          <w:bCs/>
          <w:sz w:val="32"/>
          <w:szCs w:val="32"/>
          <w:lang w:val="ru-RU"/>
        </w:rPr>
        <w:t xml:space="preserve">РАЗРАБОТКА МЕСТНЫХ НОРМАТИВОВ ГРАДОСТРОИТЕЛЬНОГО ПРОЕКТИРОВАНИЯ МУНИЦИПАЛЬНОГО ОБРАЗОВАНИЯ </w:t>
      </w:r>
      <w:r w:rsidR="00B15E3E">
        <w:rPr>
          <w:rFonts w:ascii="Times New Roman" w:hAnsi="Times New Roman" w:cs="Times New Roman"/>
          <w:b/>
          <w:bCs/>
          <w:sz w:val="32"/>
          <w:szCs w:val="32"/>
          <w:lang w:val="ru-RU"/>
        </w:rPr>
        <w:t>НОВОПОКРОВСКИЙ</w:t>
      </w:r>
      <w:r w:rsidRPr="00B15E3E">
        <w:rPr>
          <w:rFonts w:ascii="Times New Roman" w:hAnsi="Times New Roman" w:cs="Times New Roman"/>
          <w:b/>
          <w:bCs/>
          <w:sz w:val="32"/>
          <w:szCs w:val="32"/>
          <w:lang w:val="ru-RU"/>
        </w:rPr>
        <w:t xml:space="preserve"> РАЙОН </w:t>
      </w:r>
      <w:r w:rsidR="00B15E3E">
        <w:rPr>
          <w:rFonts w:ascii="Times New Roman" w:hAnsi="Times New Roman" w:cs="Times New Roman"/>
          <w:b/>
          <w:bCs/>
          <w:sz w:val="32"/>
          <w:szCs w:val="32"/>
          <w:lang w:val="ru-RU"/>
        </w:rPr>
        <w:t>КРАСНОДАРСКОГО КРАЯ</w:t>
      </w:r>
    </w:p>
    <w:p w:rsidR="0078109F" w:rsidRPr="00B15E3E" w:rsidRDefault="0078109F" w:rsidP="00B15E3E">
      <w:pPr>
        <w:widowControl w:val="0"/>
        <w:autoSpaceDE w:val="0"/>
        <w:autoSpaceDN w:val="0"/>
        <w:adjustRightInd w:val="0"/>
        <w:spacing w:after="0" w:line="200" w:lineRule="exact"/>
        <w:jc w:val="center"/>
        <w:rPr>
          <w:rFonts w:ascii="Times New Roman" w:hAnsi="Times New Roman" w:cs="Times New Roman"/>
          <w:sz w:val="24"/>
          <w:szCs w:val="24"/>
          <w:lang w:val="ru-RU"/>
        </w:rPr>
      </w:pPr>
    </w:p>
    <w:p w:rsidR="0078109F" w:rsidRPr="00B15E3E" w:rsidRDefault="0078109F" w:rsidP="00B15E3E">
      <w:pPr>
        <w:widowControl w:val="0"/>
        <w:autoSpaceDE w:val="0"/>
        <w:autoSpaceDN w:val="0"/>
        <w:adjustRightInd w:val="0"/>
        <w:spacing w:after="0" w:line="200" w:lineRule="exact"/>
        <w:jc w:val="center"/>
        <w:rPr>
          <w:rFonts w:ascii="Times New Roman" w:hAnsi="Times New Roman" w:cs="Times New Roman"/>
          <w:sz w:val="24"/>
          <w:szCs w:val="24"/>
          <w:lang w:val="ru-RU"/>
        </w:rPr>
      </w:pPr>
    </w:p>
    <w:p w:rsidR="0078109F" w:rsidRPr="00B15E3E" w:rsidRDefault="0078109F" w:rsidP="00B15E3E">
      <w:pPr>
        <w:widowControl w:val="0"/>
        <w:autoSpaceDE w:val="0"/>
        <w:autoSpaceDN w:val="0"/>
        <w:adjustRightInd w:val="0"/>
        <w:spacing w:after="0" w:line="333" w:lineRule="exact"/>
        <w:jc w:val="center"/>
        <w:rPr>
          <w:rFonts w:ascii="Times New Roman" w:hAnsi="Times New Roman" w:cs="Times New Roman"/>
          <w:sz w:val="24"/>
          <w:szCs w:val="24"/>
          <w:lang w:val="ru-RU"/>
        </w:rPr>
      </w:pPr>
    </w:p>
    <w:p w:rsidR="0078109F" w:rsidRPr="00B15E3E" w:rsidRDefault="0078109F" w:rsidP="00B15E3E">
      <w:pPr>
        <w:widowControl w:val="0"/>
        <w:autoSpaceDE w:val="0"/>
        <w:autoSpaceDN w:val="0"/>
        <w:adjustRightInd w:val="0"/>
        <w:spacing w:after="0" w:line="240" w:lineRule="auto"/>
        <w:jc w:val="center"/>
        <w:rPr>
          <w:rFonts w:ascii="Times New Roman" w:hAnsi="Times New Roman" w:cs="Times New Roman"/>
          <w:sz w:val="24"/>
          <w:szCs w:val="24"/>
          <w:lang w:val="ru-RU"/>
        </w:rPr>
      </w:pPr>
      <w:r w:rsidRPr="00B15E3E">
        <w:rPr>
          <w:rFonts w:ascii="Times New Roman" w:hAnsi="Times New Roman" w:cs="Times New Roman"/>
          <w:i/>
          <w:iCs/>
          <w:sz w:val="36"/>
          <w:szCs w:val="36"/>
          <w:lang w:val="ru-RU"/>
        </w:rPr>
        <w:t>ПРОЕКТНАЯ ДОКУМЕНТАЦИЯ</w:t>
      </w:r>
    </w:p>
    <w:p w:rsidR="0078109F" w:rsidRPr="00B15E3E" w:rsidRDefault="0078109F" w:rsidP="00B15E3E">
      <w:pPr>
        <w:widowControl w:val="0"/>
        <w:autoSpaceDE w:val="0"/>
        <w:autoSpaceDN w:val="0"/>
        <w:adjustRightInd w:val="0"/>
        <w:spacing w:after="0" w:line="200" w:lineRule="exact"/>
        <w:jc w:val="center"/>
        <w:rPr>
          <w:rFonts w:ascii="Times New Roman" w:hAnsi="Times New Roman" w:cs="Times New Roman"/>
          <w:sz w:val="24"/>
          <w:szCs w:val="24"/>
          <w:lang w:val="ru-RU"/>
        </w:rPr>
      </w:pPr>
    </w:p>
    <w:p w:rsidR="0078109F" w:rsidRPr="00B15E3E" w:rsidRDefault="0078109F" w:rsidP="00B15E3E">
      <w:pPr>
        <w:widowControl w:val="0"/>
        <w:autoSpaceDE w:val="0"/>
        <w:autoSpaceDN w:val="0"/>
        <w:adjustRightInd w:val="0"/>
        <w:spacing w:after="0" w:line="200" w:lineRule="exact"/>
        <w:jc w:val="center"/>
        <w:rPr>
          <w:rFonts w:ascii="Times New Roman" w:hAnsi="Times New Roman" w:cs="Times New Roman"/>
          <w:sz w:val="24"/>
          <w:szCs w:val="24"/>
          <w:lang w:val="ru-RU"/>
        </w:rPr>
      </w:pPr>
    </w:p>
    <w:p w:rsidR="0078109F" w:rsidRPr="00B15E3E" w:rsidRDefault="0078109F" w:rsidP="00B15E3E">
      <w:pPr>
        <w:widowControl w:val="0"/>
        <w:autoSpaceDE w:val="0"/>
        <w:autoSpaceDN w:val="0"/>
        <w:adjustRightInd w:val="0"/>
        <w:spacing w:after="0" w:line="302" w:lineRule="exact"/>
        <w:jc w:val="center"/>
        <w:rPr>
          <w:rFonts w:ascii="Times New Roman" w:hAnsi="Times New Roman" w:cs="Times New Roman"/>
          <w:sz w:val="24"/>
          <w:szCs w:val="24"/>
          <w:lang w:val="ru-RU"/>
        </w:rPr>
      </w:pPr>
    </w:p>
    <w:p w:rsidR="0078109F" w:rsidRPr="00B15E3E" w:rsidRDefault="00B15E3E" w:rsidP="00B15E3E">
      <w:pPr>
        <w:widowControl w:val="0"/>
        <w:overflowPunct w:val="0"/>
        <w:autoSpaceDE w:val="0"/>
        <w:autoSpaceDN w:val="0"/>
        <w:adjustRightInd w:val="0"/>
        <w:spacing w:after="0" w:line="273" w:lineRule="auto"/>
        <w:ind w:left="142"/>
        <w:jc w:val="center"/>
        <w:rPr>
          <w:rFonts w:ascii="Times New Roman" w:hAnsi="Times New Roman" w:cs="Times New Roman"/>
          <w:b/>
          <w:bCs/>
          <w:sz w:val="32"/>
          <w:szCs w:val="32"/>
          <w:lang w:val="ru-RU"/>
        </w:rPr>
      </w:pPr>
      <w:r>
        <w:rPr>
          <w:rFonts w:ascii="Times New Roman" w:hAnsi="Times New Roman" w:cs="Times New Roman"/>
          <w:b/>
          <w:bCs/>
          <w:sz w:val="32"/>
          <w:szCs w:val="32"/>
          <w:lang w:val="ru-RU"/>
        </w:rPr>
        <w:t>Том</w:t>
      </w:r>
      <w:r w:rsidR="0078109F" w:rsidRPr="00B15E3E">
        <w:rPr>
          <w:rFonts w:ascii="Times New Roman" w:hAnsi="Times New Roman" w:cs="Times New Roman"/>
          <w:b/>
          <w:bCs/>
          <w:sz w:val="32"/>
          <w:szCs w:val="32"/>
          <w:lang w:val="ru-RU"/>
        </w:rPr>
        <w:t xml:space="preserve"> 1. Основная часть местных нормативов</w:t>
      </w:r>
      <w:r>
        <w:rPr>
          <w:rFonts w:ascii="Times New Roman" w:hAnsi="Times New Roman" w:cs="Times New Roman"/>
          <w:b/>
          <w:bCs/>
          <w:sz w:val="32"/>
          <w:szCs w:val="32"/>
          <w:lang w:val="ru-RU"/>
        </w:rPr>
        <w:t xml:space="preserve"> </w:t>
      </w:r>
      <w:r w:rsidR="0078109F" w:rsidRPr="00B15E3E">
        <w:rPr>
          <w:rFonts w:ascii="Times New Roman" w:hAnsi="Times New Roman" w:cs="Times New Roman"/>
          <w:b/>
          <w:bCs/>
          <w:sz w:val="32"/>
          <w:szCs w:val="32"/>
          <w:lang w:val="ru-RU"/>
        </w:rPr>
        <w:t>градостроительного проектирования.</w:t>
      </w:r>
    </w:p>
    <w:p w:rsidR="0078109F" w:rsidRPr="00B15E3E" w:rsidRDefault="0078109F"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78109F" w:rsidRPr="00B15E3E" w:rsidRDefault="0078109F"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78109F" w:rsidRPr="00B15E3E" w:rsidRDefault="0078109F"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78109F" w:rsidRPr="00B15E3E" w:rsidRDefault="0078109F"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78109F" w:rsidRPr="00B15E3E" w:rsidRDefault="0078109F"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78109F" w:rsidRPr="00B15E3E" w:rsidRDefault="0078109F"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78109F" w:rsidRPr="00B15E3E" w:rsidRDefault="0078109F" w:rsidP="0078109F">
      <w:pPr>
        <w:widowControl w:val="0"/>
        <w:autoSpaceDE w:val="0"/>
        <w:autoSpaceDN w:val="0"/>
        <w:adjustRightInd w:val="0"/>
        <w:spacing w:after="0" w:line="253" w:lineRule="exact"/>
        <w:rPr>
          <w:rFonts w:ascii="Times New Roman" w:hAnsi="Times New Roman" w:cs="Times New Roman"/>
          <w:sz w:val="24"/>
          <w:szCs w:val="24"/>
          <w:lang w:val="ru-RU"/>
        </w:rPr>
      </w:pPr>
    </w:p>
    <w:p w:rsidR="0078109F" w:rsidRPr="00B15E3E" w:rsidRDefault="0078109F" w:rsidP="00B15E3E">
      <w:pPr>
        <w:widowControl w:val="0"/>
        <w:autoSpaceDE w:val="0"/>
        <w:autoSpaceDN w:val="0"/>
        <w:adjustRightInd w:val="0"/>
        <w:spacing w:after="0" w:line="240" w:lineRule="auto"/>
        <w:jc w:val="center"/>
        <w:rPr>
          <w:rFonts w:ascii="Times New Roman" w:hAnsi="Times New Roman" w:cs="Times New Roman"/>
          <w:sz w:val="24"/>
          <w:szCs w:val="24"/>
          <w:lang w:val="ru-RU"/>
        </w:rPr>
      </w:pPr>
      <w:r w:rsidRPr="00B15E3E">
        <w:rPr>
          <w:rFonts w:ascii="Times New Roman" w:hAnsi="Times New Roman" w:cs="Times New Roman"/>
          <w:b/>
          <w:bCs/>
          <w:sz w:val="36"/>
          <w:szCs w:val="36"/>
          <w:lang w:val="ru-RU"/>
        </w:rPr>
        <w:t>МНГП-ОЧ</w:t>
      </w:r>
    </w:p>
    <w:p w:rsidR="0078109F" w:rsidRPr="00B15E3E" w:rsidRDefault="0078109F"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78109F" w:rsidRPr="00B15E3E" w:rsidRDefault="0078109F"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78109F" w:rsidRPr="00B15E3E" w:rsidRDefault="0078109F"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78109F" w:rsidRPr="00B15E3E" w:rsidRDefault="0078109F"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78109F" w:rsidRPr="00B15E3E" w:rsidRDefault="0078109F"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78109F" w:rsidRPr="00B15E3E" w:rsidRDefault="0078109F"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78109F" w:rsidRPr="00B15E3E" w:rsidRDefault="0078109F" w:rsidP="0078109F">
      <w:pPr>
        <w:widowControl w:val="0"/>
        <w:autoSpaceDE w:val="0"/>
        <w:autoSpaceDN w:val="0"/>
        <w:adjustRightInd w:val="0"/>
        <w:spacing w:after="0" w:line="302" w:lineRule="exact"/>
        <w:rPr>
          <w:rFonts w:ascii="Times New Roman" w:hAnsi="Times New Roman" w:cs="Times New Roman"/>
          <w:sz w:val="24"/>
          <w:szCs w:val="24"/>
          <w:lang w:val="ru-RU"/>
        </w:rPr>
      </w:pPr>
    </w:p>
    <w:p w:rsidR="0078109F" w:rsidRDefault="0078109F"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B15E3E" w:rsidRDefault="00B15E3E"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B15E3E" w:rsidRDefault="00B15E3E"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B15E3E" w:rsidRDefault="00B15E3E"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B15E3E" w:rsidRDefault="00B15E3E"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B15E3E" w:rsidRDefault="00B15E3E"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B15E3E" w:rsidRPr="00B15E3E" w:rsidRDefault="00B15E3E" w:rsidP="0078109F">
      <w:pPr>
        <w:widowControl w:val="0"/>
        <w:autoSpaceDE w:val="0"/>
        <w:autoSpaceDN w:val="0"/>
        <w:adjustRightInd w:val="0"/>
        <w:spacing w:after="0" w:line="200" w:lineRule="exact"/>
        <w:rPr>
          <w:rFonts w:ascii="Times New Roman" w:hAnsi="Times New Roman" w:cs="Times New Roman"/>
          <w:sz w:val="24"/>
          <w:szCs w:val="24"/>
          <w:lang w:val="ru-RU"/>
        </w:rPr>
      </w:pPr>
    </w:p>
    <w:p w:rsidR="00B15E3E" w:rsidRPr="00F51C1A" w:rsidRDefault="00B15E3E" w:rsidP="00B15E3E">
      <w:pPr>
        <w:widowControl w:val="0"/>
        <w:autoSpaceDE w:val="0"/>
        <w:autoSpaceDN w:val="0"/>
        <w:adjustRightInd w:val="0"/>
        <w:spacing w:after="0" w:line="240" w:lineRule="auto"/>
        <w:ind w:left="4860"/>
        <w:rPr>
          <w:rFonts w:ascii="Times New Roman" w:hAnsi="Times New Roman" w:cs="Times New Roman"/>
          <w:b/>
          <w:bCs/>
          <w:sz w:val="28"/>
          <w:szCs w:val="28"/>
          <w:lang w:val="ru-RU"/>
        </w:rPr>
      </w:pPr>
    </w:p>
    <w:p w:rsidR="00B15E3E" w:rsidRPr="00F51C1A" w:rsidRDefault="00B15E3E" w:rsidP="00B15E3E">
      <w:pPr>
        <w:widowControl w:val="0"/>
        <w:autoSpaceDE w:val="0"/>
        <w:autoSpaceDN w:val="0"/>
        <w:adjustRightInd w:val="0"/>
        <w:spacing w:after="0" w:line="240" w:lineRule="auto"/>
        <w:ind w:left="4860"/>
        <w:rPr>
          <w:rFonts w:ascii="Times New Roman" w:hAnsi="Times New Roman" w:cs="Times New Roman"/>
          <w:b/>
          <w:bCs/>
          <w:sz w:val="28"/>
          <w:szCs w:val="28"/>
          <w:lang w:val="ru-RU"/>
        </w:rPr>
      </w:pPr>
    </w:p>
    <w:p w:rsidR="00B15E3E" w:rsidRPr="00F51C1A" w:rsidRDefault="00B15E3E" w:rsidP="00B15E3E">
      <w:pPr>
        <w:widowControl w:val="0"/>
        <w:autoSpaceDE w:val="0"/>
        <w:autoSpaceDN w:val="0"/>
        <w:adjustRightInd w:val="0"/>
        <w:spacing w:after="0" w:line="240" w:lineRule="auto"/>
        <w:ind w:left="4860"/>
        <w:rPr>
          <w:rFonts w:ascii="Times New Roman" w:hAnsi="Times New Roman" w:cs="Times New Roman"/>
          <w:b/>
          <w:bCs/>
          <w:sz w:val="28"/>
          <w:szCs w:val="28"/>
          <w:lang w:val="ru-RU"/>
        </w:rPr>
      </w:pPr>
    </w:p>
    <w:p w:rsidR="00B15E3E" w:rsidRDefault="00B15E3E" w:rsidP="00B15E3E">
      <w:pPr>
        <w:widowControl w:val="0"/>
        <w:autoSpaceDE w:val="0"/>
        <w:autoSpaceDN w:val="0"/>
        <w:adjustRightInd w:val="0"/>
        <w:spacing w:after="0" w:line="240" w:lineRule="auto"/>
        <w:ind w:left="4860"/>
        <w:rPr>
          <w:rFonts w:ascii="Times New Roman" w:hAnsi="Times New Roman" w:cs="Times New Roman"/>
          <w:b/>
          <w:bCs/>
          <w:sz w:val="28"/>
          <w:szCs w:val="28"/>
          <w:lang w:val="ru-RU"/>
        </w:rPr>
      </w:pPr>
    </w:p>
    <w:p w:rsidR="00B15E3E" w:rsidRDefault="00B15E3E" w:rsidP="00B15E3E">
      <w:pPr>
        <w:widowControl w:val="0"/>
        <w:autoSpaceDE w:val="0"/>
        <w:autoSpaceDN w:val="0"/>
        <w:adjustRightInd w:val="0"/>
        <w:spacing w:after="0" w:line="240" w:lineRule="auto"/>
        <w:ind w:left="4860"/>
        <w:rPr>
          <w:rFonts w:ascii="Times New Roman" w:hAnsi="Times New Roman" w:cs="Times New Roman"/>
          <w:b/>
          <w:bCs/>
          <w:sz w:val="28"/>
          <w:szCs w:val="28"/>
          <w:lang w:val="ru-RU"/>
        </w:rPr>
      </w:pPr>
    </w:p>
    <w:p w:rsidR="00B15E3E" w:rsidRPr="00B15E3E" w:rsidRDefault="0078109F" w:rsidP="00B15E3E">
      <w:pPr>
        <w:widowControl w:val="0"/>
        <w:autoSpaceDE w:val="0"/>
        <w:autoSpaceDN w:val="0"/>
        <w:adjustRightInd w:val="0"/>
        <w:spacing w:after="0" w:line="240" w:lineRule="auto"/>
        <w:ind w:left="4860"/>
        <w:rPr>
          <w:rFonts w:ascii="Times New Roman" w:hAnsi="Times New Roman" w:cs="Times New Roman"/>
          <w:b/>
          <w:bCs/>
          <w:sz w:val="28"/>
          <w:szCs w:val="28"/>
          <w:lang w:val="ru-RU"/>
        </w:rPr>
      </w:pPr>
      <w:r w:rsidRPr="00B15E3E">
        <w:rPr>
          <w:rFonts w:ascii="Times New Roman" w:hAnsi="Times New Roman" w:cs="Times New Roman"/>
          <w:b/>
          <w:bCs/>
          <w:sz w:val="28"/>
          <w:szCs w:val="28"/>
          <w:lang w:val="ru-RU"/>
        </w:rPr>
        <w:t>2014</w:t>
      </w:r>
      <w:r w:rsidR="00B15E3E" w:rsidRPr="00F51C1A">
        <w:rPr>
          <w:rFonts w:ascii="Times New Roman" w:hAnsi="Times New Roman" w:cs="Times New Roman"/>
          <w:b/>
          <w:bCs/>
          <w:sz w:val="28"/>
          <w:szCs w:val="28"/>
          <w:lang w:val="ru-RU"/>
        </w:rPr>
        <w:t xml:space="preserve"> </w:t>
      </w:r>
      <w:r w:rsidR="00B15E3E" w:rsidRPr="00B15E3E">
        <w:rPr>
          <w:rFonts w:ascii="Times New Roman" w:hAnsi="Times New Roman" w:cs="Times New Roman"/>
          <w:b/>
          <w:bCs/>
          <w:sz w:val="28"/>
          <w:szCs w:val="28"/>
          <w:lang w:val="ru-RU"/>
        </w:rPr>
        <w:t>г.</w:t>
      </w:r>
    </w:p>
    <w:p w:rsidR="00B15E3E" w:rsidRPr="00B15E3E" w:rsidRDefault="00880296" w:rsidP="00B15E3E">
      <w:pPr>
        <w:widowControl w:val="0"/>
        <w:autoSpaceDE w:val="0"/>
        <w:autoSpaceDN w:val="0"/>
        <w:adjustRightInd w:val="0"/>
        <w:spacing w:after="0" w:line="240" w:lineRule="auto"/>
        <w:ind w:left="4860"/>
        <w:rPr>
          <w:rFonts w:ascii="Times New Roman" w:hAnsi="Times New Roman" w:cs="Times New Roman"/>
          <w:b/>
          <w:bCs/>
          <w:sz w:val="28"/>
          <w:szCs w:val="28"/>
          <w:lang w:val="ru-RU"/>
        </w:rPr>
      </w:pPr>
      <w:r w:rsidRPr="00880296">
        <w:rPr>
          <w:rFonts w:ascii="Times New Roman" w:hAnsi="Times New Roman" w:cs="Times New Roman"/>
          <w:noProof/>
        </w:rPr>
        <w:pict>
          <v:shape id="_x0000_s1047" type="#_x0000_t32" style="position:absolute;left:0;text-align:left;margin-left:-36.3pt;margin-top:15.9pt;width:547.65pt;height:.1pt;z-index:251664384" o:connectortype="straight"/>
        </w:pict>
      </w:r>
    </w:p>
    <w:p w:rsidR="00B15E3E" w:rsidRPr="00F51C1A" w:rsidRDefault="00B15E3E" w:rsidP="00B15E3E">
      <w:pPr>
        <w:pStyle w:val="a3"/>
        <w:shd w:val="clear" w:color="auto" w:fill="FFFFFF" w:themeFill="background1"/>
        <w:ind w:left="1843"/>
        <w:jc w:val="center"/>
        <w:rPr>
          <w:rFonts w:ascii="Times New Roman" w:hAnsi="Times New Roman" w:cs="Times New Roman"/>
          <w:sz w:val="28"/>
          <w:szCs w:val="28"/>
        </w:rPr>
      </w:pPr>
      <w:r>
        <w:rPr>
          <w:rFonts w:ascii="Times New Roman" w:hAnsi="Times New Roman" w:cs="Times New Roman"/>
          <w:noProof/>
          <w:sz w:val="28"/>
          <w:szCs w:val="28"/>
        </w:rPr>
        <w:lastRenderedPageBreak/>
        <w:drawing>
          <wp:anchor distT="0" distB="0" distL="114300" distR="114300" simplePos="0" relativeHeight="251666432" behindDoc="1" locked="0" layoutInCell="1" allowOverlap="1">
            <wp:simplePos x="0" y="0"/>
            <wp:positionH relativeFrom="column">
              <wp:posOffset>-109724</wp:posOffset>
            </wp:positionH>
            <wp:positionV relativeFrom="paragraph">
              <wp:posOffset>7021</wp:posOffset>
            </wp:positionV>
            <wp:extent cx="1300791" cy="1263437"/>
            <wp:effectExtent l="19050" t="0" r="0" b="0"/>
            <wp:wrapNone/>
            <wp:docPr id="1" name="Рисунок 2" descr="400_F_5000784_6NkkJw54fxcLdq8EWSmmaa2mtb8wtLvp коп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400_F_5000784_6NkkJw54fxcLdq8EWSmmaa2mtb8wtLvp копия"/>
                    <pic:cNvPicPr>
                      <a:picLocks noChangeAspect="1" noChangeArrowheads="1"/>
                    </pic:cNvPicPr>
                  </pic:nvPicPr>
                  <pic:blipFill>
                    <a:blip r:embed="rId10" cstate="print">
                      <a:grayscl/>
                    </a:blip>
                    <a:srcRect/>
                    <a:stretch>
                      <a:fillRect/>
                    </a:stretch>
                  </pic:blipFill>
                  <pic:spPr bwMode="auto">
                    <a:xfrm>
                      <a:off x="0" y="0"/>
                      <a:ext cx="1304933" cy="1267460"/>
                    </a:xfrm>
                    <a:prstGeom prst="rect">
                      <a:avLst/>
                    </a:prstGeom>
                    <a:blipFill dpi="0" rotWithShape="1">
                      <a:blip r:embed="rId9">
                        <a:grayscl/>
                      </a:blip>
                      <a:srcRect/>
                      <a:tile tx="0" ty="0" sx="100000" sy="100000" flip="none" algn="tl"/>
                    </a:blipFill>
                  </pic:spPr>
                </pic:pic>
              </a:graphicData>
            </a:graphic>
          </wp:anchor>
        </w:drawing>
      </w:r>
    </w:p>
    <w:p w:rsidR="00B15E3E" w:rsidRDefault="00B15E3E" w:rsidP="00B15E3E">
      <w:pPr>
        <w:pStyle w:val="a3"/>
        <w:shd w:val="clear" w:color="auto" w:fill="BFBFBF" w:themeFill="background1" w:themeFillShade="BF"/>
        <w:ind w:left="1985"/>
        <w:jc w:val="center"/>
        <w:rPr>
          <w:rFonts w:ascii="Times New Roman" w:hAnsi="Times New Roman" w:cs="Times New Roman"/>
          <w:sz w:val="28"/>
          <w:szCs w:val="28"/>
        </w:rPr>
      </w:pPr>
      <w:r w:rsidRPr="00D9475B">
        <w:rPr>
          <w:rFonts w:ascii="Times New Roman" w:hAnsi="Times New Roman" w:cs="Times New Roman"/>
          <w:sz w:val="28"/>
          <w:szCs w:val="28"/>
        </w:rPr>
        <w:t xml:space="preserve">РОССИЯ КРАСНОДАРСКИЙ КРАЙ </w:t>
      </w:r>
    </w:p>
    <w:p w:rsidR="00B15E3E" w:rsidRPr="00D9475B" w:rsidRDefault="00B15E3E" w:rsidP="00B15E3E">
      <w:pPr>
        <w:pStyle w:val="a3"/>
        <w:shd w:val="clear" w:color="auto" w:fill="BFBFBF" w:themeFill="background1" w:themeFillShade="BF"/>
        <w:ind w:left="1985"/>
        <w:jc w:val="center"/>
        <w:rPr>
          <w:rFonts w:ascii="Times New Roman" w:hAnsi="Times New Roman" w:cs="Times New Roman"/>
          <w:sz w:val="28"/>
          <w:szCs w:val="28"/>
        </w:rPr>
      </w:pPr>
      <w:r>
        <w:rPr>
          <w:rFonts w:ascii="Times New Roman" w:hAnsi="Times New Roman" w:cs="Times New Roman"/>
          <w:sz w:val="28"/>
          <w:szCs w:val="28"/>
        </w:rPr>
        <w:t>СТ. НОВОПОКРОВСКАЯ</w:t>
      </w:r>
    </w:p>
    <w:p w:rsidR="00B15E3E" w:rsidRDefault="00B15E3E" w:rsidP="00B15E3E">
      <w:pPr>
        <w:pStyle w:val="a3"/>
        <w:shd w:val="clear" w:color="auto" w:fill="BFBFBF" w:themeFill="background1" w:themeFillShade="BF"/>
        <w:ind w:left="1985"/>
        <w:jc w:val="center"/>
        <w:rPr>
          <w:rFonts w:ascii="Times New Roman" w:hAnsi="Times New Roman" w:cs="Times New Roman"/>
          <w:sz w:val="28"/>
          <w:szCs w:val="28"/>
        </w:rPr>
      </w:pPr>
      <w:r>
        <w:rPr>
          <w:rFonts w:ascii="Times New Roman" w:hAnsi="Times New Roman" w:cs="Times New Roman"/>
          <w:sz w:val="28"/>
          <w:szCs w:val="28"/>
        </w:rPr>
        <w:t>Общество с Ограниченной Ответственностью</w:t>
      </w:r>
    </w:p>
    <w:p w:rsidR="00B15E3E" w:rsidRPr="00FE474D" w:rsidRDefault="00B15E3E" w:rsidP="00B15E3E">
      <w:pPr>
        <w:pStyle w:val="a3"/>
        <w:shd w:val="clear" w:color="auto" w:fill="BFBFBF" w:themeFill="background1" w:themeFillShade="BF"/>
        <w:ind w:left="1985"/>
        <w:jc w:val="center"/>
        <w:rPr>
          <w:rFonts w:ascii="Times New Roman" w:hAnsi="Times New Roman" w:cs="Times New Roman"/>
          <w:color w:val="0070C0"/>
          <w:sz w:val="28"/>
          <w:szCs w:val="28"/>
        </w:rPr>
      </w:pPr>
      <w:r w:rsidRPr="00FE474D">
        <w:rPr>
          <w:rFonts w:ascii="Times New Roman" w:hAnsi="Times New Roman" w:cs="Times New Roman"/>
          <w:color w:val="0070C0"/>
          <w:sz w:val="28"/>
          <w:szCs w:val="28"/>
        </w:rPr>
        <w:t>«ЗЕМГЕОПРОЕКТ»</w:t>
      </w:r>
    </w:p>
    <w:p w:rsidR="00B15E3E" w:rsidRPr="00BC5472" w:rsidRDefault="00B15E3E" w:rsidP="00B15E3E">
      <w:pPr>
        <w:widowControl w:val="0"/>
        <w:autoSpaceDE w:val="0"/>
        <w:autoSpaceDN w:val="0"/>
        <w:adjustRightInd w:val="0"/>
        <w:spacing w:after="0" w:line="200" w:lineRule="exact"/>
        <w:rPr>
          <w:rFonts w:ascii="Times New Roman" w:hAnsi="Times New Roman" w:cs="Times New Roman"/>
          <w:sz w:val="24"/>
          <w:szCs w:val="24"/>
          <w:lang w:val="ru-RU"/>
        </w:rPr>
      </w:pPr>
    </w:p>
    <w:p w:rsidR="00B15E3E" w:rsidRPr="00BC5472" w:rsidRDefault="00B15E3E" w:rsidP="00B15E3E">
      <w:pPr>
        <w:widowControl w:val="0"/>
        <w:autoSpaceDE w:val="0"/>
        <w:autoSpaceDN w:val="0"/>
        <w:adjustRightInd w:val="0"/>
        <w:spacing w:after="0" w:line="200" w:lineRule="exact"/>
        <w:rPr>
          <w:rFonts w:ascii="Times New Roman" w:hAnsi="Times New Roman" w:cs="Times New Roman"/>
          <w:sz w:val="24"/>
          <w:szCs w:val="24"/>
          <w:lang w:val="ru-RU"/>
        </w:rPr>
      </w:pPr>
    </w:p>
    <w:p w:rsidR="00B15E3E" w:rsidRPr="00BC5472" w:rsidRDefault="00B15E3E" w:rsidP="00B15E3E">
      <w:pPr>
        <w:widowControl w:val="0"/>
        <w:autoSpaceDE w:val="0"/>
        <w:autoSpaceDN w:val="0"/>
        <w:adjustRightInd w:val="0"/>
        <w:spacing w:after="0" w:line="387" w:lineRule="exact"/>
        <w:rPr>
          <w:rFonts w:ascii="Times New Roman" w:hAnsi="Times New Roman" w:cs="Times New Roman"/>
          <w:sz w:val="24"/>
          <w:szCs w:val="24"/>
          <w:lang w:val="ru-RU"/>
        </w:rPr>
      </w:pPr>
    </w:p>
    <w:p w:rsidR="00B15E3E" w:rsidRPr="00B15E3E" w:rsidRDefault="00B15E3E" w:rsidP="00B15E3E">
      <w:pPr>
        <w:jc w:val="center"/>
        <w:rPr>
          <w:i/>
          <w:sz w:val="28"/>
          <w:szCs w:val="28"/>
          <w:lang w:val="ru-RU"/>
        </w:rPr>
      </w:pPr>
      <w:r w:rsidRPr="00B15E3E">
        <w:rPr>
          <w:i/>
          <w:sz w:val="28"/>
          <w:szCs w:val="28"/>
          <w:lang w:val="ru-RU"/>
        </w:rPr>
        <w:t>СРО-П-037-26102009</w:t>
      </w:r>
    </w:p>
    <w:p w:rsidR="00B15E3E" w:rsidRPr="00B15E3E" w:rsidRDefault="00B15E3E" w:rsidP="00B15E3E">
      <w:pPr>
        <w:jc w:val="center"/>
        <w:rPr>
          <w:i/>
          <w:sz w:val="28"/>
          <w:szCs w:val="28"/>
          <w:lang w:val="ru-RU"/>
        </w:rPr>
      </w:pPr>
      <w:r w:rsidRPr="00B15E3E">
        <w:rPr>
          <w:i/>
          <w:sz w:val="28"/>
          <w:szCs w:val="28"/>
          <w:lang w:val="ru-RU"/>
        </w:rPr>
        <w:t>СВИДЕЛЬСТВО № П.037.23.2039.04.2011 от 23 апреля 2011г.</w:t>
      </w:r>
    </w:p>
    <w:p w:rsidR="00B15E3E" w:rsidRPr="00B15E3E" w:rsidRDefault="00B15E3E" w:rsidP="00B15E3E">
      <w:pPr>
        <w:widowControl w:val="0"/>
        <w:autoSpaceDE w:val="0"/>
        <w:autoSpaceDN w:val="0"/>
        <w:adjustRightInd w:val="0"/>
        <w:spacing w:after="0" w:line="200" w:lineRule="exact"/>
        <w:rPr>
          <w:rFonts w:ascii="Times New Roman" w:hAnsi="Times New Roman" w:cs="Times New Roman"/>
          <w:sz w:val="24"/>
          <w:szCs w:val="24"/>
          <w:lang w:val="ru-RU"/>
        </w:rPr>
      </w:pPr>
    </w:p>
    <w:p w:rsidR="00B15E3E" w:rsidRPr="00B15E3E" w:rsidRDefault="00B15E3E" w:rsidP="00B15E3E">
      <w:pPr>
        <w:widowControl w:val="0"/>
        <w:autoSpaceDE w:val="0"/>
        <w:autoSpaceDN w:val="0"/>
        <w:adjustRightInd w:val="0"/>
        <w:spacing w:after="0" w:line="200" w:lineRule="exact"/>
        <w:rPr>
          <w:rFonts w:ascii="Times New Roman" w:hAnsi="Times New Roman" w:cs="Times New Roman"/>
          <w:sz w:val="24"/>
          <w:szCs w:val="24"/>
          <w:lang w:val="ru-RU"/>
        </w:rPr>
      </w:pPr>
    </w:p>
    <w:p w:rsidR="00B15E3E" w:rsidRPr="00B15E3E" w:rsidRDefault="00B15E3E" w:rsidP="00B15E3E">
      <w:pPr>
        <w:widowControl w:val="0"/>
        <w:autoSpaceDE w:val="0"/>
        <w:autoSpaceDN w:val="0"/>
        <w:adjustRightInd w:val="0"/>
        <w:spacing w:after="0" w:line="200" w:lineRule="exact"/>
        <w:rPr>
          <w:rFonts w:ascii="Times New Roman" w:hAnsi="Times New Roman" w:cs="Times New Roman"/>
          <w:sz w:val="24"/>
          <w:szCs w:val="24"/>
          <w:lang w:val="ru-RU"/>
        </w:rPr>
      </w:pPr>
    </w:p>
    <w:p w:rsidR="00B15E3E" w:rsidRPr="00B15E3E" w:rsidRDefault="00B15E3E" w:rsidP="00B15E3E">
      <w:pPr>
        <w:widowControl w:val="0"/>
        <w:autoSpaceDE w:val="0"/>
        <w:autoSpaceDN w:val="0"/>
        <w:adjustRightInd w:val="0"/>
        <w:spacing w:after="0" w:line="200" w:lineRule="exact"/>
        <w:rPr>
          <w:rFonts w:ascii="Times New Roman" w:hAnsi="Times New Roman" w:cs="Times New Roman"/>
          <w:sz w:val="24"/>
          <w:szCs w:val="24"/>
          <w:lang w:val="ru-RU"/>
        </w:rPr>
      </w:pPr>
    </w:p>
    <w:p w:rsidR="00B15E3E" w:rsidRPr="00B15E3E" w:rsidRDefault="00B15E3E" w:rsidP="00B15E3E">
      <w:pPr>
        <w:widowControl w:val="0"/>
        <w:autoSpaceDE w:val="0"/>
        <w:autoSpaceDN w:val="0"/>
        <w:adjustRightInd w:val="0"/>
        <w:spacing w:after="0" w:line="302" w:lineRule="exact"/>
        <w:rPr>
          <w:rFonts w:ascii="Times New Roman" w:hAnsi="Times New Roman" w:cs="Times New Roman"/>
          <w:sz w:val="24"/>
          <w:szCs w:val="24"/>
          <w:lang w:val="ru-RU"/>
        </w:rPr>
      </w:pPr>
    </w:p>
    <w:p w:rsidR="00B15E3E" w:rsidRPr="00B15E3E" w:rsidRDefault="00B15E3E" w:rsidP="00B15E3E">
      <w:pPr>
        <w:widowControl w:val="0"/>
        <w:autoSpaceDE w:val="0"/>
        <w:autoSpaceDN w:val="0"/>
        <w:adjustRightInd w:val="0"/>
        <w:spacing w:after="0" w:line="240" w:lineRule="auto"/>
        <w:ind w:left="80"/>
        <w:jc w:val="center"/>
        <w:rPr>
          <w:rFonts w:ascii="Times New Roman" w:hAnsi="Times New Roman" w:cs="Times New Roman"/>
          <w:sz w:val="24"/>
          <w:szCs w:val="24"/>
          <w:lang w:val="ru-RU"/>
        </w:rPr>
      </w:pPr>
      <w:r w:rsidRPr="00B15E3E">
        <w:rPr>
          <w:rFonts w:ascii="Times New Roman" w:hAnsi="Times New Roman" w:cs="Times New Roman"/>
          <w:b/>
          <w:bCs/>
          <w:sz w:val="32"/>
          <w:szCs w:val="32"/>
          <w:lang w:val="ru-RU"/>
        </w:rPr>
        <w:t xml:space="preserve">РАЗРАБОТКА МЕСТНЫХ НОРМАТИВОВ ГРАДОСТРОИТЕЛЬНОГО ПРОЕКТИРОВАНИЯ МУНИЦИПАЛЬНОГО ОБРАЗОВАНИЯ </w:t>
      </w:r>
      <w:r>
        <w:rPr>
          <w:rFonts w:ascii="Times New Roman" w:hAnsi="Times New Roman" w:cs="Times New Roman"/>
          <w:b/>
          <w:bCs/>
          <w:sz w:val="32"/>
          <w:szCs w:val="32"/>
          <w:lang w:val="ru-RU"/>
        </w:rPr>
        <w:t>НОВОПОКРОВСКИЙ</w:t>
      </w:r>
      <w:r w:rsidRPr="00B15E3E">
        <w:rPr>
          <w:rFonts w:ascii="Times New Roman" w:hAnsi="Times New Roman" w:cs="Times New Roman"/>
          <w:b/>
          <w:bCs/>
          <w:sz w:val="32"/>
          <w:szCs w:val="32"/>
          <w:lang w:val="ru-RU"/>
        </w:rPr>
        <w:t xml:space="preserve"> РАЙОН </w:t>
      </w:r>
      <w:r>
        <w:rPr>
          <w:rFonts w:ascii="Times New Roman" w:hAnsi="Times New Roman" w:cs="Times New Roman"/>
          <w:b/>
          <w:bCs/>
          <w:sz w:val="32"/>
          <w:szCs w:val="32"/>
          <w:lang w:val="ru-RU"/>
        </w:rPr>
        <w:t>КРАСНОДАРСКОГО КРАЯ</w:t>
      </w:r>
    </w:p>
    <w:p w:rsidR="00B15E3E" w:rsidRPr="00B15E3E" w:rsidRDefault="00B15E3E" w:rsidP="00B15E3E">
      <w:pPr>
        <w:widowControl w:val="0"/>
        <w:autoSpaceDE w:val="0"/>
        <w:autoSpaceDN w:val="0"/>
        <w:adjustRightInd w:val="0"/>
        <w:spacing w:after="0" w:line="200" w:lineRule="exact"/>
        <w:jc w:val="center"/>
        <w:rPr>
          <w:rFonts w:ascii="Times New Roman" w:hAnsi="Times New Roman" w:cs="Times New Roman"/>
          <w:sz w:val="24"/>
          <w:szCs w:val="24"/>
          <w:lang w:val="ru-RU"/>
        </w:rPr>
      </w:pPr>
    </w:p>
    <w:p w:rsidR="00B15E3E" w:rsidRPr="00B15E3E" w:rsidRDefault="00B15E3E" w:rsidP="00B15E3E">
      <w:pPr>
        <w:widowControl w:val="0"/>
        <w:autoSpaceDE w:val="0"/>
        <w:autoSpaceDN w:val="0"/>
        <w:adjustRightInd w:val="0"/>
        <w:spacing w:after="0" w:line="200" w:lineRule="exact"/>
        <w:jc w:val="center"/>
        <w:rPr>
          <w:rFonts w:ascii="Times New Roman" w:hAnsi="Times New Roman" w:cs="Times New Roman"/>
          <w:sz w:val="24"/>
          <w:szCs w:val="24"/>
          <w:lang w:val="ru-RU"/>
        </w:rPr>
      </w:pPr>
    </w:p>
    <w:p w:rsidR="00B15E3E" w:rsidRPr="00B15E3E" w:rsidRDefault="00B15E3E" w:rsidP="00B15E3E">
      <w:pPr>
        <w:widowControl w:val="0"/>
        <w:autoSpaceDE w:val="0"/>
        <w:autoSpaceDN w:val="0"/>
        <w:adjustRightInd w:val="0"/>
        <w:spacing w:after="0" w:line="333" w:lineRule="exact"/>
        <w:jc w:val="center"/>
        <w:rPr>
          <w:rFonts w:ascii="Times New Roman" w:hAnsi="Times New Roman" w:cs="Times New Roman"/>
          <w:sz w:val="24"/>
          <w:szCs w:val="24"/>
          <w:lang w:val="ru-RU"/>
        </w:rPr>
      </w:pPr>
    </w:p>
    <w:p w:rsidR="00B15E3E" w:rsidRPr="00B15E3E" w:rsidRDefault="00B15E3E" w:rsidP="00B15E3E">
      <w:pPr>
        <w:widowControl w:val="0"/>
        <w:autoSpaceDE w:val="0"/>
        <w:autoSpaceDN w:val="0"/>
        <w:adjustRightInd w:val="0"/>
        <w:spacing w:after="0" w:line="240" w:lineRule="auto"/>
        <w:jc w:val="center"/>
        <w:rPr>
          <w:rFonts w:ascii="Times New Roman" w:hAnsi="Times New Roman" w:cs="Times New Roman"/>
          <w:sz w:val="24"/>
          <w:szCs w:val="24"/>
          <w:lang w:val="ru-RU"/>
        </w:rPr>
      </w:pPr>
      <w:r w:rsidRPr="00B15E3E">
        <w:rPr>
          <w:rFonts w:ascii="Times New Roman" w:hAnsi="Times New Roman" w:cs="Times New Roman"/>
          <w:i/>
          <w:iCs/>
          <w:sz w:val="36"/>
          <w:szCs w:val="36"/>
          <w:lang w:val="ru-RU"/>
        </w:rPr>
        <w:t>ПРОЕКТНАЯ ДОКУМЕНТАЦИЯ</w:t>
      </w:r>
    </w:p>
    <w:p w:rsidR="00B15E3E" w:rsidRPr="00B15E3E" w:rsidRDefault="00B15E3E" w:rsidP="00B15E3E">
      <w:pPr>
        <w:widowControl w:val="0"/>
        <w:autoSpaceDE w:val="0"/>
        <w:autoSpaceDN w:val="0"/>
        <w:adjustRightInd w:val="0"/>
        <w:spacing w:after="0" w:line="200" w:lineRule="exact"/>
        <w:jc w:val="center"/>
        <w:rPr>
          <w:rFonts w:ascii="Times New Roman" w:hAnsi="Times New Roman" w:cs="Times New Roman"/>
          <w:sz w:val="24"/>
          <w:szCs w:val="24"/>
          <w:lang w:val="ru-RU"/>
        </w:rPr>
      </w:pPr>
    </w:p>
    <w:p w:rsidR="00B15E3E" w:rsidRPr="00B15E3E" w:rsidRDefault="00B15E3E" w:rsidP="00B15E3E">
      <w:pPr>
        <w:widowControl w:val="0"/>
        <w:autoSpaceDE w:val="0"/>
        <w:autoSpaceDN w:val="0"/>
        <w:adjustRightInd w:val="0"/>
        <w:spacing w:after="0" w:line="200" w:lineRule="exact"/>
        <w:jc w:val="center"/>
        <w:rPr>
          <w:rFonts w:ascii="Times New Roman" w:hAnsi="Times New Roman" w:cs="Times New Roman"/>
          <w:sz w:val="24"/>
          <w:szCs w:val="24"/>
          <w:lang w:val="ru-RU"/>
        </w:rPr>
      </w:pPr>
    </w:p>
    <w:p w:rsidR="00B15E3E" w:rsidRPr="00B15E3E" w:rsidRDefault="00B15E3E" w:rsidP="00B15E3E">
      <w:pPr>
        <w:widowControl w:val="0"/>
        <w:autoSpaceDE w:val="0"/>
        <w:autoSpaceDN w:val="0"/>
        <w:adjustRightInd w:val="0"/>
        <w:spacing w:after="0" w:line="302" w:lineRule="exact"/>
        <w:jc w:val="center"/>
        <w:rPr>
          <w:rFonts w:ascii="Times New Roman" w:hAnsi="Times New Roman" w:cs="Times New Roman"/>
          <w:sz w:val="24"/>
          <w:szCs w:val="24"/>
          <w:lang w:val="ru-RU"/>
        </w:rPr>
      </w:pPr>
    </w:p>
    <w:p w:rsidR="00B15E3E" w:rsidRPr="00B15E3E" w:rsidRDefault="00B15E3E" w:rsidP="00B15E3E">
      <w:pPr>
        <w:pStyle w:val="2"/>
      </w:pPr>
      <w:r>
        <w:t>Том</w:t>
      </w:r>
      <w:r w:rsidRPr="00B15E3E">
        <w:t xml:space="preserve"> 1. Основная часть местных нормативов</w:t>
      </w:r>
      <w:r>
        <w:t xml:space="preserve"> </w:t>
      </w:r>
      <w:r w:rsidRPr="00B15E3E">
        <w:t>градостроительного проектирования.</w:t>
      </w:r>
    </w:p>
    <w:p w:rsidR="00B15E3E" w:rsidRPr="00B15E3E" w:rsidRDefault="00B15E3E" w:rsidP="00B15E3E">
      <w:pPr>
        <w:widowControl w:val="0"/>
        <w:autoSpaceDE w:val="0"/>
        <w:autoSpaceDN w:val="0"/>
        <w:adjustRightInd w:val="0"/>
        <w:spacing w:after="0" w:line="200" w:lineRule="exact"/>
        <w:rPr>
          <w:rFonts w:ascii="Times New Roman" w:hAnsi="Times New Roman" w:cs="Times New Roman"/>
          <w:sz w:val="24"/>
          <w:szCs w:val="24"/>
          <w:lang w:val="ru-RU"/>
        </w:rPr>
      </w:pPr>
    </w:p>
    <w:p w:rsidR="00B15E3E" w:rsidRPr="00B15E3E" w:rsidRDefault="00B15E3E" w:rsidP="00B15E3E">
      <w:pPr>
        <w:widowControl w:val="0"/>
        <w:autoSpaceDE w:val="0"/>
        <w:autoSpaceDN w:val="0"/>
        <w:adjustRightInd w:val="0"/>
        <w:spacing w:after="0" w:line="200" w:lineRule="exact"/>
        <w:rPr>
          <w:rFonts w:ascii="Times New Roman" w:hAnsi="Times New Roman" w:cs="Times New Roman"/>
          <w:sz w:val="24"/>
          <w:szCs w:val="24"/>
          <w:lang w:val="ru-RU"/>
        </w:rPr>
      </w:pPr>
    </w:p>
    <w:p w:rsidR="00B15E3E" w:rsidRPr="00B15E3E" w:rsidRDefault="00B15E3E" w:rsidP="00B15E3E">
      <w:pPr>
        <w:widowControl w:val="0"/>
        <w:autoSpaceDE w:val="0"/>
        <w:autoSpaceDN w:val="0"/>
        <w:adjustRightInd w:val="0"/>
        <w:spacing w:after="0" w:line="200" w:lineRule="exact"/>
        <w:rPr>
          <w:rFonts w:ascii="Times New Roman" w:hAnsi="Times New Roman" w:cs="Times New Roman"/>
          <w:sz w:val="24"/>
          <w:szCs w:val="24"/>
          <w:lang w:val="ru-RU"/>
        </w:rPr>
      </w:pPr>
    </w:p>
    <w:p w:rsidR="00B15E3E" w:rsidRPr="00B15E3E" w:rsidRDefault="00B15E3E" w:rsidP="00B15E3E">
      <w:pPr>
        <w:widowControl w:val="0"/>
        <w:autoSpaceDE w:val="0"/>
        <w:autoSpaceDN w:val="0"/>
        <w:adjustRightInd w:val="0"/>
        <w:spacing w:after="0" w:line="200" w:lineRule="exact"/>
        <w:rPr>
          <w:rFonts w:ascii="Times New Roman" w:hAnsi="Times New Roman" w:cs="Times New Roman"/>
          <w:sz w:val="24"/>
          <w:szCs w:val="24"/>
          <w:lang w:val="ru-RU"/>
        </w:rPr>
      </w:pPr>
    </w:p>
    <w:p w:rsidR="00B15E3E" w:rsidRPr="00B15E3E" w:rsidRDefault="00B15E3E" w:rsidP="00B15E3E">
      <w:pPr>
        <w:widowControl w:val="0"/>
        <w:autoSpaceDE w:val="0"/>
        <w:autoSpaceDN w:val="0"/>
        <w:adjustRightInd w:val="0"/>
        <w:spacing w:after="0" w:line="200" w:lineRule="exact"/>
        <w:rPr>
          <w:rFonts w:ascii="Times New Roman" w:hAnsi="Times New Roman" w:cs="Times New Roman"/>
          <w:sz w:val="24"/>
          <w:szCs w:val="24"/>
          <w:lang w:val="ru-RU"/>
        </w:rPr>
      </w:pPr>
    </w:p>
    <w:p w:rsidR="00B15E3E" w:rsidRPr="00B15E3E" w:rsidRDefault="00B15E3E" w:rsidP="00B15E3E">
      <w:pPr>
        <w:widowControl w:val="0"/>
        <w:autoSpaceDE w:val="0"/>
        <w:autoSpaceDN w:val="0"/>
        <w:adjustRightInd w:val="0"/>
        <w:spacing w:after="0" w:line="200" w:lineRule="exact"/>
        <w:rPr>
          <w:rFonts w:ascii="Times New Roman" w:hAnsi="Times New Roman" w:cs="Times New Roman"/>
          <w:sz w:val="24"/>
          <w:szCs w:val="24"/>
          <w:lang w:val="ru-RU"/>
        </w:rPr>
      </w:pPr>
    </w:p>
    <w:p w:rsidR="00B15E3E" w:rsidRPr="00B15E3E" w:rsidRDefault="00B15E3E" w:rsidP="00B15E3E">
      <w:pPr>
        <w:widowControl w:val="0"/>
        <w:autoSpaceDE w:val="0"/>
        <w:autoSpaceDN w:val="0"/>
        <w:adjustRightInd w:val="0"/>
        <w:spacing w:after="0" w:line="253" w:lineRule="exact"/>
        <w:rPr>
          <w:rFonts w:ascii="Times New Roman" w:hAnsi="Times New Roman" w:cs="Times New Roman"/>
          <w:sz w:val="24"/>
          <w:szCs w:val="24"/>
          <w:lang w:val="ru-RU"/>
        </w:rPr>
      </w:pPr>
    </w:p>
    <w:p w:rsidR="00B15E3E" w:rsidRPr="00B15E3E" w:rsidRDefault="00B15E3E" w:rsidP="00B15E3E">
      <w:pPr>
        <w:widowControl w:val="0"/>
        <w:autoSpaceDE w:val="0"/>
        <w:autoSpaceDN w:val="0"/>
        <w:adjustRightInd w:val="0"/>
        <w:spacing w:after="0" w:line="240" w:lineRule="auto"/>
        <w:jc w:val="center"/>
        <w:rPr>
          <w:rFonts w:ascii="Times New Roman" w:hAnsi="Times New Roman" w:cs="Times New Roman"/>
          <w:sz w:val="24"/>
          <w:szCs w:val="24"/>
          <w:lang w:val="ru-RU"/>
        </w:rPr>
      </w:pPr>
      <w:r w:rsidRPr="00B15E3E">
        <w:rPr>
          <w:rFonts w:ascii="Times New Roman" w:hAnsi="Times New Roman" w:cs="Times New Roman"/>
          <w:b/>
          <w:bCs/>
          <w:sz w:val="36"/>
          <w:szCs w:val="36"/>
          <w:lang w:val="ru-RU"/>
        </w:rPr>
        <w:t>МНГП-ОЧ</w:t>
      </w:r>
    </w:p>
    <w:p w:rsidR="00784451" w:rsidRDefault="00784451">
      <w:pPr>
        <w:rPr>
          <w:lang w:val="ru-RU"/>
        </w:rPr>
      </w:pPr>
    </w:p>
    <w:p w:rsidR="00B15E3E" w:rsidRDefault="00B15E3E">
      <w:pPr>
        <w:rPr>
          <w:lang w:val="ru-RU"/>
        </w:rPr>
      </w:pPr>
    </w:p>
    <w:p w:rsidR="00B15E3E" w:rsidRDefault="00B15E3E" w:rsidP="00B15E3E">
      <w:pPr>
        <w:ind w:left="426"/>
        <w:rPr>
          <w:rFonts w:ascii="Times New Roman" w:hAnsi="Times New Roman" w:cs="Times New Roman"/>
          <w:sz w:val="28"/>
          <w:szCs w:val="28"/>
          <w:lang w:val="ru-RU"/>
        </w:rPr>
      </w:pPr>
      <w:r>
        <w:rPr>
          <w:rFonts w:ascii="Times New Roman" w:hAnsi="Times New Roman" w:cs="Times New Roman"/>
          <w:sz w:val="28"/>
          <w:szCs w:val="28"/>
          <w:lang w:val="ru-RU"/>
        </w:rPr>
        <w:t>Директор                                                                                     Сухаревская Н.М.</w:t>
      </w: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tbl>
      <w:tblPr>
        <w:tblpPr w:leftFromText="180" w:rightFromText="180" w:vertAnchor="text" w:horzAnchor="margin" w:tblpY="-332"/>
        <w:tblW w:w="10276" w:type="dxa"/>
        <w:tblLayout w:type="fixed"/>
        <w:tblCellMar>
          <w:left w:w="0" w:type="dxa"/>
          <w:right w:w="0" w:type="dxa"/>
        </w:tblCellMar>
        <w:tblLook w:val="0000"/>
      </w:tblPr>
      <w:tblGrid>
        <w:gridCol w:w="2841"/>
        <w:gridCol w:w="941"/>
        <w:gridCol w:w="4726"/>
        <w:gridCol w:w="1731"/>
        <w:gridCol w:w="30"/>
        <w:gridCol w:w="7"/>
      </w:tblGrid>
      <w:tr w:rsidR="00B15E3E" w:rsidTr="00B15E3E">
        <w:trPr>
          <w:trHeight w:val="374"/>
        </w:trPr>
        <w:tc>
          <w:tcPr>
            <w:tcW w:w="2841" w:type="dxa"/>
            <w:tcBorders>
              <w:top w:val="nil"/>
              <w:left w:val="nil"/>
              <w:bottom w:val="nil"/>
              <w:right w:val="nil"/>
            </w:tcBorders>
            <w:vAlign w:val="bottom"/>
          </w:tcPr>
          <w:p w:rsidR="00B15E3E" w:rsidRPr="00F51C1A" w:rsidRDefault="00B15E3E" w:rsidP="00B15E3E">
            <w:pPr>
              <w:widowControl w:val="0"/>
              <w:autoSpaceDE w:val="0"/>
              <w:autoSpaceDN w:val="0"/>
              <w:adjustRightInd w:val="0"/>
              <w:spacing w:after="0" w:line="240" w:lineRule="auto"/>
              <w:rPr>
                <w:rFonts w:ascii="Times New Roman" w:hAnsi="Times New Roman" w:cs="Times New Roman"/>
                <w:sz w:val="24"/>
                <w:szCs w:val="24"/>
                <w:lang w:val="ru-RU"/>
              </w:rPr>
            </w:pPr>
          </w:p>
        </w:tc>
        <w:tc>
          <w:tcPr>
            <w:tcW w:w="941" w:type="dxa"/>
            <w:tcBorders>
              <w:top w:val="nil"/>
              <w:left w:val="nil"/>
              <w:bottom w:val="nil"/>
              <w:right w:val="nil"/>
            </w:tcBorders>
            <w:vAlign w:val="bottom"/>
          </w:tcPr>
          <w:p w:rsidR="00B15E3E" w:rsidRPr="00F51C1A" w:rsidRDefault="00B15E3E" w:rsidP="00B15E3E">
            <w:pPr>
              <w:widowControl w:val="0"/>
              <w:autoSpaceDE w:val="0"/>
              <w:autoSpaceDN w:val="0"/>
              <w:adjustRightInd w:val="0"/>
              <w:spacing w:after="0" w:line="240" w:lineRule="auto"/>
              <w:rPr>
                <w:rFonts w:ascii="Times New Roman" w:hAnsi="Times New Roman" w:cs="Times New Roman"/>
                <w:sz w:val="24"/>
                <w:szCs w:val="24"/>
                <w:lang w:val="ru-RU"/>
              </w:rPr>
            </w:pPr>
          </w:p>
        </w:tc>
        <w:tc>
          <w:tcPr>
            <w:tcW w:w="4726" w:type="dxa"/>
            <w:tcBorders>
              <w:top w:val="nil"/>
              <w:left w:val="nil"/>
              <w:bottom w:val="nil"/>
              <w:right w:val="nil"/>
            </w:tcBorders>
            <w:vAlign w:val="bottom"/>
          </w:tcPr>
          <w:p w:rsidR="00B15E3E" w:rsidRPr="00B15E3E" w:rsidRDefault="00B15E3E" w:rsidP="00B15E3E">
            <w:pPr>
              <w:pStyle w:val="1"/>
              <w:framePr w:hSpace="0" w:wrap="auto" w:vAnchor="margin" w:hAnchor="text" w:yAlign="inline"/>
              <w:rPr>
                <w:sz w:val="24"/>
                <w:szCs w:val="24"/>
              </w:rPr>
            </w:pPr>
            <w:r w:rsidRPr="00B15E3E">
              <w:t>Содержание</w:t>
            </w:r>
          </w:p>
        </w:tc>
        <w:tc>
          <w:tcPr>
            <w:tcW w:w="1731" w:type="dxa"/>
            <w:tcBorders>
              <w:top w:val="nil"/>
              <w:left w:val="nil"/>
              <w:bottom w:val="nil"/>
              <w:right w:val="nil"/>
            </w:tcBorders>
            <w:vAlign w:val="bottom"/>
          </w:tcPr>
          <w:p w:rsidR="00B15E3E" w:rsidRDefault="00B15E3E" w:rsidP="00B15E3E">
            <w:pPr>
              <w:widowControl w:val="0"/>
              <w:autoSpaceDE w:val="0"/>
              <w:autoSpaceDN w:val="0"/>
              <w:adjustRightInd w:val="0"/>
              <w:spacing w:after="0" w:line="240" w:lineRule="auto"/>
              <w:rPr>
                <w:rFonts w:ascii="Times New Roman" w:hAnsi="Times New Roman" w:cs="Times New Roman"/>
                <w:sz w:val="24"/>
                <w:szCs w:val="24"/>
              </w:rPr>
            </w:pPr>
          </w:p>
        </w:tc>
        <w:tc>
          <w:tcPr>
            <w:tcW w:w="37" w:type="dxa"/>
            <w:gridSpan w:val="2"/>
            <w:tcBorders>
              <w:top w:val="nil"/>
              <w:left w:val="nil"/>
              <w:bottom w:val="nil"/>
              <w:right w:val="nil"/>
            </w:tcBorders>
            <w:vAlign w:val="bottom"/>
          </w:tcPr>
          <w:p w:rsidR="00B15E3E" w:rsidRDefault="00B15E3E" w:rsidP="00B15E3E">
            <w:pPr>
              <w:widowControl w:val="0"/>
              <w:autoSpaceDE w:val="0"/>
              <w:autoSpaceDN w:val="0"/>
              <w:adjustRightInd w:val="0"/>
              <w:spacing w:after="0" w:line="240" w:lineRule="auto"/>
              <w:rPr>
                <w:rFonts w:ascii="Times New Roman" w:hAnsi="Times New Roman" w:cs="Times New Roman"/>
                <w:sz w:val="24"/>
                <w:szCs w:val="24"/>
              </w:rPr>
            </w:pPr>
          </w:p>
        </w:tc>
      </w:tr>
      <w:tr w:rsidR="00B15E3E" w:rsidTr="0024304C">
        <w:trPr>
          <w:trHeight w:val="252"/>
        </w:trPr>
        <w:tc>
          <w:tcPr>
            <w:tcW w:w="2841" w:type="dxa"/>
            <w:tcBorders>
              <w:top w:val="nil"/>
              <w:left w:val="nil"/>
              <w:bottom w:val="single" w:sz="8" w:space="0" w:color="auto"/>
              <w:right w:val="nil"/>
            </w:tcBorders>
            <w:vAlign w:val="bottom"/>
          </w:tcPr>
          <w:p w:rsidR="00B15E3E" w:rsidRDefault="00B15E3E" w:rsidP="00B15E3E">
            <w:pPr>
              <w:widowControl w:val="0"/>
              <w:autoSpaceDE w:val="0"/>
              <w:autoSpaceDN w:val="0"/>
              <w:adjustRightInd w:val="0"/>
              <w:spacing w:after="0" w:line="240" w:lineRule="auto"/>
              <w:rPr>
                <w:rFonts w:ascii="Times New Roman" w:hAnsi="Times New Roman" w:cs="Times New Roman"/>
                <w:sz w:val="21"/>
                <w:szCs w:val="21"/>
              </w:rPr>
            </w:pPr>
          </w:p>
        </w:tc>
        <w:tc>
          <w:tcPr>
            <w:tcW w:w="941" w:type="dxa"/>
            <w:tcBorders>
              <w:top w:val="nil"/>
              <w:left w:val="nil"/>
              <w:bottom w:val="single" w:sz="8" w:space="0" w:color="auto"/>
              <w:right w:val="nil"/>
            </w:tcBorders>
            <w:vAlign w:val="bottom"/>
          </w:tcPr>
          <w:p w:rsidR="00B15E3E" w:rsidRDefault="00B15E3E" w:rsidP="00B15E3E">
            <w:pPr>
              <w:widowControl w:val="0"/>
              <w:autoSpaceDE w:val="0"/>
              <w:autoSpaceDN w:val="0"/>
              <w:adjustRightInd w:val="0"/>
              <w:spacing w:after="0" w:line="240" w:lineRule="auto"/>
              <w:rPr>
                <w:rFonts w:ascii="Times New Roman" w:hAnsi="Times New Roman" w:cs="Times New Roman"/>
                <w:sz w:val="21"/>
                <w:szCs w:val="21"/>
              </w:rPr>
            </w:pPr>
          </w:p>
        </w:tc>
        <w:tc>
          <w:tcPr>
            <w:tcW w:w="4726" w:type="dxa"/>
            <w:tcBorders>
              <w:top w:val="nil"/>
              <w:left w:val="nil"/>
              <w:bottom w:val="single" w:sz="8" w:space="0" w:color="auto"/>
              <w:right w:val="nil"/>
            </w:tcBorders>
            <w:vAlign w:val="bottom"/>
          </w:tcPr>
          <w:p w:rsidR="00B15E3E" w:rsidRDefault="00B15E3E" w:rsidP="00B15E3E">
            <w:pPr>
              <w:widowControl w:val="0"/>
              <w:autoSpaceDE w:val="0"/>
              <w:autoSpaceDN w:val="0"/>
              <w:adjustRightInd w:val="0"/>
              <w:spacing w:after="0" w:line="240" w:lineRule="auto"/>
              <w:rPr>
                <w:rFonts w:ascii="Times New Roman" w:hAnsi="Times New Roman" w:cs="Times New Roman"/>
                <w:sz w:val="21"/>
                <w:szCs w:val="21"/>
              </w:rPr>
            </w:pPr>
          </w:p>
        </w:tc>
        <w:tc>
          <w:tcPr>
            <w:tcW w:w="1731" w:type="dxa"/>
            <w:tcBorders>
              <w:top w:val="nil"/>
              <w:left w:val="nil"/>
              <w:bottom w:val="single" w:sz="8" w:space="0" w:color="auto"/>
              <w:right w:val="nil"/>
            </w:tcBorders>
            <w:vAlign w:val="bottom"/>
          </w:tcPr>
          <w:p w:rsidR="00B15E3E" w:rsidRDefault="00B15E3E" w:rsidP="00B15E3E">
            <w:pPr>
              <w:widowControl w:val="0"/>
              <w:autoSpaceDE w:val="0"/>
              <w:autoSpaceDN w:val="0"/>
              <w:adjustRightInd w:val="0"/>
              <w:spacing w:after="0" w:line="240" w:lineRule="auto"/>
              <w:rPr>
                <w:rFonts w:ascii="Times New Roman" w:hAnsi="Times New Roman" w:cs="Times New Roman"/>
                <w:sz w:val="21"/>
                <w:szCs w:val="21"/>
              </w:rPr>
            </w:pPr>
          </w:p>
        </w:tc>
        <w:tc>
          <w:tcPr>
            <w:tcW w:w="37" w:type="dxa"/>
            <w:gridSpan w:val="2"/>
            <w:tcBorders>
              <w:top w:val="nil"/>
              <w:left w:val="nil"/>
              <w:right w:val="nil"/>
            </w:tcBorders>
            <w:vAlign w:val="bottom"/>
          </w:tcPr>
          <w:p w:rsidR="00B15E3E" w:rsidRDefault="00B15E3E" w:rsidP="00B15E3E">
            <w:pPr>
              <w:widowControl w:val="0"/>
              <w:autoSpaceDE w:val="0"/>
              <w:autoSpaceDN w:val="0"/>
              <w:adjustRightInd w:val="0"/>
              <w:spacing w:after="0" w:line="240" w:lineRule="auto"/>
              <w:rPr>
                <w:rFonts w:ascii="Times New Roman" w:hAnsi="Times New Roman" w:cs="Times New Roman"/>
                <w:sz w:val="21"/>
                <w:szCs w:val="21"/>
              </w:rPr>
            </w:pPr>
          </w:p>
        </w:tc>
      </w:tr>
      <w:tr w:rsidR="00B15E3E" w:rsidTr="00B15E3E">
        <w:trPr>
          <w:trHeight w:val="594"/>
        </w:trPr>
        <w:tc>
          <w:tcPr>
            <w:tcW w:w="2841" w:type="dxa"/>
            <w:tcBorders>
              <w:top w:val="single" w:sz="8" w:space="0" w:color="auto"/>
              <w:left w:val="single" w:sz="8" w:space="0" w:color="auto"/>
              <w:bottom w:val="nil"/>
              <w:right w:val="single" w:sz="8" w:space="0" w:color="auto"/>
            </w:tcBorders>
            <w:vAlign w:val="bottom"/>
          </w:tcPr>
          <w:p w:rsidR="00B15E3E" w:rsidRPr="00B15E3E" w:rsidRDefault="00B15E3E" w:rsidP="00B15E3E">
            <w:pPr>
              <w:widowControl w:val="0"/>
              <w:autoSpaceDE w:val="0"/>
              <w:autoSpaceDN w:val="0"/>
              <w:adjustRightInd w:val="0"/>
              <w:spacing w:after="0" w:line="240" w:lineRule="auto"/>
              <w:jc w:val="center"/>
              <w:rPr>
                <w:rFonts w:ascii="Times New Roman" w:hAnsi="Times New Roman" w:cs="Times New Roman"/>
                <w:sz w:val="24"/>
                <w:szCs w:val="24"/>
              </w:rPr>
            </w:pPr>
            <w:r w:rsidRPr="00B15E3E">
              <w:rPr>
                <w:rFonts w:ascii="Times New Roman" w:hAnsi="Times New Roman" w:cs="Times New Roman"/>
                <w:b/>
                <w:bCs/>
                <w:w w:val="88"/>
                <w:sz w:val="24"/>
                <w:szCs w:val="24"/>
              </w:rPr>
              <w:t>Обозначение</w:t>
            </w:r>
          </w:p>
        </w:tc>
        <w:tc>
          <w:tcPr>
            <w:tcW w:w="941" w:type="dxa"/>
            <w:tcBorders>
              <w:top w:val="single" w:sz="8" w:space="0" w:color="auto"/>
              <w:left w:val="nil"/>
              <w:bottom w:val="nil"/>
              <w:right w:val="nil"/>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24"/>
                <w:szCs w:val="24"/>
              </w:rPr>
            </w:pPr>
          </w:p>
        </w:tc>
        <w:tc>
          <w:tcPr>
            <w:tcW w:w="4726" w:type="dxa"/>
            <w:tcBorders>
              <w:top w:val="single" w:sz="8" w:space="0" w:color="auto"/>
              <w:left w:val="nil"/>
              <w:bottom w:val="nil"/>
              <w:right w:val="single" w:sz="8" w:space="0" w:color="auto"/>
            </w:tcBorders>
            <w:vAlign w:val="bottom"/>
          </w:tcPr>
          <w:p w:rsidR="00B15E3E" w:rsidRPr="00B15E3E" w:rsidRDefault="00B15E3E" w:rsidP="00B15E3E">
            <w:pPr>
              <w:widowControl w:val="0"/>
              <w:autoSpaceDE w:val="0"/>
              <w:autoSpaceDN w:val="0"/>
              <w:adjustRightInd w:val="0"/>
              <w:spacing w:after="0" w:line="240" w:lineRule="auto"/>
              <w:ind w:left="1060"/>
              <w:rPr>
                <w:rFonts w:ascii="Times New Roman" w:hAnsi="Times New Roman" w:cs="Times New Roman"/>
                <w:sz w:val="24"/>
                <w:szCs w:val="24"/>
              </w:rPr>
            </w:pPr>
            <w:r w:rsidRPr="00B15E3E">
              <w:rPr>
                <w:rFonts w:ascii="Times New Roman" w:hAnsi="Times New Roman" w:cs="Times New Roman"/>
                <w:b/>
                <w:bCs/>
                <w:sz w:val="24"/>
                <w:szCs w:val="24"/>
              </w:rPr>
              <w:t>Наименование</w:t>
            </w:r>
          </w:p>
        </w:tc>
        <w:tc>
          <w:tcPr>
            <w:tcW w:w="1731" w:type="dxa"/>
            <w:tcBorders>
              <w:top w:val="single" w:sz="8" w:space="0" w:color="auto"/>
              <w:left w:val="nil"/>
              <w:bottom w:val="nil"/>
              <w:right w:val="single" w:sz="8" w:space="0" w:color="auto"/>
            </w:tcBorders>
            <w:vAlign w:val="bottom"/>
          </w:tcPr>
          <w:p w:rsidR="00B15E3E" w:rsidRPr="00B15E3E" w:rsidRDefault="00B15E3E" w:rsidP="00B15E3E">
            <w:pPr>
              <w:widowControl w:val="0"/>
              <w:autoSpaceDE w:val="0"/>
              <w:autoSpaceDN w:val="0"/>
              <w:adjustRightInd w:val="0"/>
              <w:spacing w:after="0" w:line="240" w:lineRule="auto"/>
              <w:jc w:val="center"/>
              <w:rPr>
                <w:rFonts w:ascii="Times New Roman" w:hAnsi="Times New Roman" w:cs="Times New Roman"/>
                <w:sz w:val="24"/>
                <w:szCs w:val="24"/>
              </w:rPr>
            </w:pPr>
            <w:r w:rsidRPr="00B15E3E">
              <w:rPr>
                <w:rFonts w:ascii="Times New Roman" w:hAnsi="Times New Roman" w:cs="Times New Roman"/>
                <w:b/>
                <w:bCs/>
                <w:w w:val="93"/>
                <w:sz w:val="24"/>
                <w:szCs w:val="24"/>
              </w:rPr>
              <w:t>Примечание</w:t>
            </w:r>
          </w:p>
        </w:tc>
        <w:tc>
          <w:tcPr>
            <w:tcW w:w="37" w:type="dxa"/>
            <w:gridSpan w:val="2"/>
            <w:tcBorders>
              <w:top w:val="nil"/>
              <w:left w:val="nil"/>
              <w:bottom w:val="nil"/>
              <w:right w:val="nil"/>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24"/>
                <w:szCs w:val="24"/>
              </w:rPr>
            </w:pPr>
          </w:p>
        </w:tc>
      </w:tr>
      <w:tr w:rsidR="00B15E3E" w:rsidTr="0024304C">
        <w:trPr>
          <w:gridAfter w:val="1"/>
          <w:wAfter w:w="7" w:type="dxa"/>
          <w:trHeight w:val="293"/>
        </w:trPr>
        <w:tc>
          <w:tcPr>
            <w:tcW w:w="2841" w:type="dxa"/>
            <w:tcBorders>
              <w:top w:val="nil"/>
              <w:left w:val="single" w:sz="8" w:space="0" w:color="auto"/>
              <w:bottom w:val="single" w:sz="8" w:space="0" w:color="auto"/>
              <w:right w:val="single" w:sz="8" w:space="0" w:color="auto"/>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24"/>
                <w:szCs w:val="24"/>
              </w:rPr>
            </w:pPr>
          </w:p>
        </w:tc>
        <w:tc>
          <w:tcPr>
            <w:tcW w:w="5667" w:type="dxa"/>
            <w:gridSpan w:val="2"/>
            <w:tcBorders>
              <w:top w:val="nil"/>
              <w:left w:val="nil"/>
              <w:bottom w:val="single" w:sz="8" w:space="0" w:color="auto"/>
              <w:right w:val="single" w:sz="8" w:space="0" w:color="auto"/>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24"/>
                <w:szCs w:val="24"/>
              </w:rPr>
            </w:pPr>
          </w:p>
        </w:tc>
        <w:tc>
          <w:tcPr>
            <w:tcW w:w="1731" w:type="dxa"/>
            <w:tcBorders>
              <w:top w:val="nil"/>
              <w:left w:val="nil"/>
              <w:bottom w:val="single" w:sz="8" w:space="0" w:color="auto"/>
              <w:right w:val="single" w:sz="8" w:space="0" w:color="auto"/>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right w:val="nil"/>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24"/>
                <w:szCs w:val="24"/>
              </w:rPr>
            </w:pPr>
          </w:p>
        </w:tc>
      </w:tr>
      <w:tr w:rsidR="00B15E3E" w:rsidTr="00B15E3E">
        <w:trPr>
          <w:gridAfter w:val="1"/>
          <w:wAfter w:w="7" w:type="dxa"/>
          <w:trHeight w:val="374"/>
        </w:trPr>
        <w:tc>
          <w:tcPr>
            <w:tcW w:w="2841" w:type="dxa"/>
            <w:tcBorders>
              <w:top w:val="nil"/>
              <w:left w:val="single" w:sz="8" w:space="0" w:color="auto"/>
              <w:bottom w:val="nil"/>
              <w:right w:val="single" w:sz="8" w:space="0" w:color="auto"/>
            </w:tcBorders>
            <w:vAlign w:val="bottom"/>
          </w:tcPr>
          <w:p w:rsidR="00B15E3E" w:rsidRPr="00B15E3E" w:rsidRDefault="00B15E3E" w:rsidP="00B15E3E">
            <w:pPr>
              <w:widowControl w:val="0"/>
              <w:autoSpaceDE w:val="0"/>
              <w:autoSpaceDN w:val="0"/>
              <w:adjustRightInd w:val="0"/>
              <w:spacing w:after="0" w:line="240" w:lineRule="auto"/>
              <w:jc w:val="center"/>
              <w:rPr>
                <w:rFonts w:ascii="Times New Roman" w:hAnsi="Times New Roman" w:cs="Times New Roman"/>
                <w:sz w:val="24"/>
                <w:szCs w:val="24"/>
              </w:rPr>
            </w:pPr>
          </w:p>
        </w:tc>
        <w:tc>
          <w:tcPr>
            <w:tcW w:w="5667" w:type="dxa"/>
            <w:gridSpan w:val="2"/>
            <w:tcBorders>
              <w:top w:val="nil"/>
              <w:left w:val="nil"/>
              <w:bottom w:val="nil"/>
              <w:right w:val="single" w:sz="8" w:space="0" w:color="auto"/>
            </w:tcBorders>
            <w:vAlign w:val="bottom"/>
          </w:tcPr>
          <w:p w:rsidR="00B15E3E" w:rsidRPr="00B15E3E" w:rsidRDefault="00B15E3E" w:rsidP="00B15E3E">
            <w:pPr>
              <w:widowControl w:val="0"/>
              <w:autoSpaceDE w:val="0"/>
              <w:autoSpaceDN w:val="0"/>
              <w:adjustRightInd w:val="0"/>
              <w:spacing w:after="0" w:line="240" w:lineRule="auto"/>
              <w:ind w:left="40"/>
              <w:rPr>
                <w:rFonts w:ascii="Times New Roman" w:hAnsi="Times New Roman" w:cs="Times New Roman"/>
                <w:sz w:val="24"/>
                <w:szCs w:val="24"/>
              </w:rPr>
            </w:pPr>
            <w:r w:rsidRPr="00B15E3E">
              <w:rPr>
                <w:rFonts w:ascii="Times New Roman" w:hAnsi="Times New Roman" w:cs="Times New Roman"/>
                <w:b/>
                <w:bCs/>
                <w:sz w:val="24"/>
                <w:szCs w:val="24"/>
              </w:rPr>
              <w:t>Состав проектной документации</w:t>
            </w:r>
          </w:p>
        </w:tc>
        <w:tc>
          <w:tcPr>
            <w:tcW w:w="1731" w:type="dxa"/>
            <w:tcBorders>
              <w:top w:val="nil"/>
              <w:left w:val="nil"/>
              <w:bottom w:val="nil"/>
              <w:right w:val="single" w:sz="8" w:space="0" w:color="auto"/>
            </w:tcBorders>
            <w:vAlign w:val="bottom"/>
          </w:tcPr>
          <w:p w:rsidR="00B15E3E" w:rsidRPr="00B15E3E" w:rsidRDefault="00527111" w:rsidP="00B15E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5</w:t>
            </w:r>
          </w:p>
        </w:tc>
        <w:tc>
          <w:tcPr>
            <w:tcW w:w="30" w:type="dxa"/>
            <w:tcBorders>
              <w:top w:val="nil"/>
              <w:left w:val="nil"/>
              <w:bottom w:val="nil"/>
              <w:right w:val="nil"/>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24"/>
                <w:szCs w:val="24"/>
              </w:rPr>
            </w:pPr>
          </w:p>
        </w:tc>
      </w:tr>
      <w:tr w:rsidR="00B15E3E" w:rsidTr="0024304C">
        <w:trPr>
          <w:gridAfter w:val="1"/>
          <w:wAfter w:w="7" w:type="dxa"/>
          <w:trHeight w:val="72"/>
        </w:trPr>
        <w:tc>
          <w:tcPr>
            <w:tcW w:w="2841" w:type="dxa"/>
            <w:tcBorders>
              <w:top w:val="nil"/>
              <w:left w:val="single" w:sz="8" w:space="0" w:color="auto"/>
              <w:bottom w:val="single" w:sz="8" w:space="0" w:color="auto"/>
              <w:right w:val="single" w:sz="8" w:space="0" w:color="auto"/>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6"/>
                <w:szCs w:val="6"/>
              </w:rPr>
            </w:pPr>
          </w:p>
        </w:tc>
        <w:tc>
          <w:tcPr>
            <w:tcW w:w="5667" w:type="dxa"/>
            <w:gridSpan w:val="2"/>
            <w:tcBorders>
              <w:top w:val="nil"/>
              <w:left w:val="nil"/>
              <w:bottom w:val="single" w:sz="8" w:space="0" w:color="auto"/>
              <w:right w:val="single" w:sz="8" w:space="0" w:color="auto"/>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6"/>
                <w:szCs w:val="6"/>
              </w:rPr>
            </w:pPr>
          </w:p>
        </w:tc>
        <w:tc>
          <w:tcPr>
            <w:tcW w:w="1731" w:type="dxa"/>
            <w:tcBorders>
              <w:top w:val="nil"/>
              <w:left w:val="nil"/>
              <w:bottom w:val="single" w:sz="8" w:space="0" w:color="auto"/>
              <w:right w:val="single" w:sz="8" w:space="0" w:color="auto"/>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6"/>
                <w:szCs w:val="6"/>
              </w:rPr>
            </w:pPr>
          </w:p>
        </w:tc>
        <w:tc>
          <w:tcPr>
            <w:tcW w:w="30" w:type="dxa"/>
            <w:tcBorders>
              <w:top w:val="nil"/>
              <w:left w:val="nil"/>
              <w:right w:val="nil"/>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6"/>
                <w:szCs w:val="6"/>
              </w:rPr>
            </w:pPr>
          </w:p>
        </w:tc>
      </w:tr>
      <w:tr w:rsidR="00B15E3E" w:rsidTr="00B15E3E">
        <w:trPr>
          <w:gridAfter w:val="1"/>
          <w:wAfter w:w="7" w:type="dxa"/>
          <w:trHeight w:val="371"/>
        </w:trPr>
        <w:tc>
          <w:tcPr>
            <w:tcW w:w="2841" w:type="dxa"/>
            <w:tcBorders>
              <w:top w:val="nil"/>
              <w:left w:val="single" w:sz="8" w:space="0" w:color="auto"/>
              <w:bottom w:val="nil"/>
              <w:right w:val="single" w:sz="8" w:space="0" w:color="auto"/>
            </w:tcBorders>
            <w:vAlign w:val="bottom"/>
          </w:tcPr>
          <w:p w:rsidR="00B15E3E" w:rsidRPr="00B15E3E" w:rsidRDefault="00B15E3E" w:rsidP="00B15E3E">
            <w:pPr>
              <w:widowControl w:val="0"/>
              <w:autoSpaceDE w:val="0"/>
              <w:autoSpaceDN w:val="0"/>
              <w:adjustRightInd w:val="0"/>
              <w:spacing w:after="0" w:line="240" w:lineRule="auto"/>
              <w:jc w:val="center"/>
              <w:rPr>
                <w:rFonts w:ascii="Times New Roman" w:hAnsi="Times New Roman" w:cs="Times New Roman"/>
                <w:sz w:val="24"/>
                <w:szCs w:val="24"/>
              </w:rPr>
            </w:pPr>
          </w:p>
        </w:tc>
        <w:tc>
          <w:tcPr>
            <w:tcW w:w="5667" w:type="dxa"/>
            <w:gridSpan w:val="2"/>
            <w:tcBorders>
              <w:top w:val="nil"/>
              <w:left w:val="nil"/>
              <w:bottom w:val="nil"/>
              <w:right w:val="single" w:sz="8" w:space="0" w:color="auto"/>
            </w:tcBorders>
            <w:vAlign w:val="bottom"/>
          </w:tcPr>
          <w:p w:rsidR="00B15E3E" w:rsidRPr="00B15E3E" w:rsidRDefault="00B15E3E" w:rsidP="00B15E3E">
            <w:pPr>
              <w:widowControl w:val="0"/>
              <w:autoSpaceDE w:val="0"/>
              <w:autoSpaceDN w:val="0"/>
              <w:adjustRightInd w:val="0"/>
              <w:spacing w:after="0" w:line="240" w:lineRule="auto"/>
              <w:ind w:left="40"/>
              <w:rPr>
                <w:rFonts w:ascii="Times New Roman" w:hAnsi="Times New Roman" w:cs="Times New Roman"/>
                <w:sz w:val="24"/>
                <w:szCs w:val="24"/>
              </w:rPr>
            </w:pPr>
            <w:r w:rsidRPr="00B15E3E">
              <w:rPr>
                <w:rFonts w:ascii="Times New Roman" w:hAnsi="Times New Roman" w:cs="Times New Roman"/>
                <w:b/>
                <w:bCs/>
                <w:sz w:val="24"/>
                <w:szCs w:val="24"/>
              </w:rPr>
              <w:t>Введение</w:t>
            </w:r>
          </w:p>
        </w:tc>
        <w:tc>
          <w:tcPr>
            <w:tcW w:w="1731" w:type="dxa"/>
            <w:tcBorders>
              <w:top w:val="nil"/>
              <w:left w:val="nil"/>
              <w:bottom w:val="nil"/>
              <w:right w:val="single" w:sz="8" w:space="0" w:color="auto"/>
            </w:tcBorders>
            <w:vAlign w:val="bottom"/>
          </w:tcPr>
          <w:p w:rsidR="00B15E3E" w:rsidRPr="00B15E3E" w:rsidRDefault="00527111" w:rsidP="00B15E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6</w:t>
            </w:r>
          </w:p>
        </w:tc>
        <w:tc>
          <w:tcPr>
            <w:tcW w:w="30" w:type="dxa"/>
            <w:tcBorders>
              <w:top w:val="nil"/>
              <w:left w:val="nil"/>
              <w:bottom w:val="nil"/>
              <w:right w:val="nil"/>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24"/>
                <w:szCs w:val="24"/>
              </w:rPr>
            </w:pPr>
          </w:p>
        </w:tc>
      </w:tr>
      <w:tr w:rsidR="00B15E3E" w:rsidTr="0024304C">
        <w:trPr>
          <w:gridAfter w:val="1"/>
          <w:wAfter w:w="7" w:type="dxa"/>
          <w:trHeight w:val="72"/>
        </w:trPr>
        <w:tc>
          <w:tcPr>
            <w:tcW w:w="2841" w:type="dxa"/>
            <w:tcBorders>
              <w:top w:val="nil"/>
              <w:left w:val="single" w:sz="8" w:space="0" w:color="auto"/>
              <w:bottom w:val="single" w:sz="8" w:space="0" w:color="auto"/>
              <w:right w:val="single" w:sz="8" w:space="0" w:color="auto"/>
            </w:tcBorders>
            <w:vAlign w:val="bottom"/>
          </w:tcPr>
          <w:p w:rsidR="00B15E3E" w:rsidRDefault="00B15E3E" w:rsidP="00B15E3E">
            <w:pPr>
              <w:widowControl w:val="0"/>
              <w:autoSpaceDE w:val="0"/>
              <w:autoSpaceDN w:val="0"/>
              <w:adjustRightInd w:val="0"/>
              <w:spacing w:after="0" w:line="240" w:lineRule="auto"/>
              <w:rPr>
                <w:rFonts w:ascii="Times New Roman" w:hAnsi="Times New Roman" w:cs="Times New Roman"/>
                <w:sz w:val="6"/>
                <w:szCs w:val="6"/>
              </w:rPr>
            </w:pPr>
          </w:p>
        </w:tc>
        <w:tc>
          <w:tcPr>
            <w:tcW w:w="5667" w:type="dxa"/>
            <w:gridSpan w:val="2"/>
            <w:tcBorders>
              <w:top w:val="nil"/>
              <w:left w:val="nil"/>
              <w:bottom w:val="single" w:sz="8" w:space="0" w:color="auto"/>
              <w:right w:val="single" w:sz="8" w:space="0" w:color="auto"/>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6"/>
                <w:szCs w:val="6"/>
              </w:rPr>
            </w:pPr>
          </w:p>
        </w:tc>
        <w:tc>
          <w:tcPr>
            <w:tcW w:w="1731" w:type="dxa"/>
            <w:tcBorders>
              <w:top w:val="nil"/>
              <w:left w:val="nil"/>
              <w:bottom w:val="single" w:sz="8" w:space="0" w:color="auto"/>
              <w:right w:val="single" w:sz="8" w:space="0" w:color="auto"/>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6"/>
                <w:szCs w:val="6"/>
              </w:rPr>
            </w:pPr>
          </w:p>
        </w:tc>
        <w:tc>
          <w:tcPr>
            <w:tcW w:w="30" w:type="dxa"/>
            <w:tcBorders>
              <w:top w:val="nil"/>
              <w:left w:val="nil"/>
              <w:right w:val="nil"/>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6"/>
                <w:szCs w:val="6"/>
              </w:rPr>
            </w:pPr>
          </w:p>
        </w:tc>
      </w:tr>
      <w:tr w:rsidR="00B15E3E" w:rsidTr="00B15E3E">
        <w:trPr>
          <w:gridAfter w:val="1"/>
          <w:wAfter w:w="7" w:type="dxa"/>
          <w:trHeight w:val="374"/>
        </w:trPr>
        <w:tc>
          <w:tcPr>
            <w:tcW w:w="2841" w:type="dxa"/>
            <w:tcBorders>
              <w:top w:val="nil"/>
              <w:left w:val="single" w:sz="8" w:space="0" w:color="auto"/>
              <w:bottom w:val="nil"/>
              <w:right w:val="single" w:sz="8" w:space="0" w:color="auto"/>
            </w:tcBorders>
            <w:vAlign w:val="bottom"/>
          </w:tcPr>
          <w:p w:rsidR="00B15E3E" w:rsidRDefault="00B15E3E" w:rsidP="00B15E3E">
            <w:pPr>
              <w:widowControl w:val="0"/>
              <w:autoSpaceDE w:val="0"/>
              <w:autoSpaceDN w:val="0"/>
              <w:adjustRightInd w:val="0"/>
              <w:spacing w:after="0" w:line="240" w:lineRule="auto"/>
              <w:rPr>
                <w:rFonts w:ascii="Times New Roman" w:hAnsi="Times New Roman" w:cs="Times New Roman"/>
                <w:sz w:val="24"/>
                <w:szCs w:val="24"/>
              </w:rPr>
            </w:pPr>
          </w:p>
        </w:tc>
        <w:tc>
          <w:tcPr>
            <w:tcW w:w="5667" w:type="dxa"/>
            <w:gridSpan w:val="2"/>
            <w:tcBorders>
              <w:top w:val="nil"/>
              <w:left w:val="nil"/>
              <w:bottom w:val="nil"/>
              <w:right w:val="single" w:sz="8" w:space="0" w:color="auto"/>
            </w:tcBorders>
            <w:vAlign w:val="bottom"/>
          </w:tcPr>
          <w:p w:rsidR="00B15E3E" w:rsidRPr="00B15E3E" w:rsidRDefault="00B15E3E" w:rsidP="00B15E3E">
            <w:pPr>
              <w:widowControl w:val="0"/>
              <w:autoSpaceDE w:val="0"/>
              <w:autoSpaceDN w:val="0"/>
              <w:adjustRightInd w:val="0"/>
              <w:spacing w:after="0" w:line="240" w:lineRule="auto"/>
              <w:ind w:left="40"/>
              <w:rPr>
                <w:rFonts w:ascii="Times New Roman" w:hAnsi="Times New Roman" w:cs="Times New Roman"/>
                <w:sz w:val="24"/>
                <w:szCs w:val="24"/>
              </w:rPr>
            </w:pPr>
            <w:r w:rsidRPr="00B15E3E">
              <w:rPr>
                <w:rFonts w:ascii="Times New Roman" w:hAnsi="Times New Roman" w:cs="Times New Roman"/>
                <w:b/>
                <w:bCs/>
                <w:sz w:val="24"/>
                <w:szCs w:val="24"/>
              </w:rPr>
              <w:t>Правила и область применения</w:t>
            </w:r>
          </w:p>
        </w:tc>
        <w:tc>
          <w:tcPr>
            <w:tcW w:w="1731" w:type="dxa"/>
            <w:tcBorders>
              <w:top w:val="nil"/>
              <w:left w:val="nil"/>
              <w:bottom w:val="nil"/>
              <w:right w:val="single" w:sz="8" w:space="0" w:color="auto"/>
            </w:tcBorders>
            <w:vAlign w:val="bottom"/>
          </w:tcPr>
          <w:p w:rsidR="00B15E3E" w:rsidRPr="00B15E3E" w:rsidRDefault="00621055" w:rsidP="00B15E3E">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w w:val="99"/>
                <w:sz w:val="24"/>
                <w:szCs w:val="24"/>
              </w:rPr>
              <w:t>7</w:t>
            </w:r>
          </w:p>
        </w:tc>
        <w:tc>
          <w:tcPr>
            <w:tcW w:w="30" w:type="dxa"/>
            <w:tcBorders>
              <w:top w:val="nil"/>
              <w:left w:val="nil"/>
              <w:bottom w:val="nil"/>
              <w:right w:val="nil"/>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24"/>
                <w:szCs w:val="24"/>
              </w:rPr>
            </w:pPr>
          </w:p>
        </w:tc>
      </w:tr>
      <w:tr w:rsidR="00B15E3E" w:rsidTr="0024304C">
        <w:trPr>
          <w:gridAfter w:val="1"/>
          <w:wAfter w:w="7" w:type="dxa"/>
          <w:trHeight w:val="72"/>
        </w:trPr>
        <w:tc>
          <w:tcPr>
            <w:tcW w:w="2841" w:type="dxa"/>
            <w:tcBorders>
              <w:top w:val="nil"/>
              <w:left w:val="single" w:sz="8" w:space="0" w:color="auto"/>
              <w:bottom w:val="single" w:sz="8" w:space="0" w:color="auto"/>
              <w:right w:val="single" w:sz="8" w:space="0" w:color="auto"/>
            </w:tcBorders>
            <w:vAlign w:val="bottom"/>
          </w:tcPr>
          <w:p w:rsidR="00B15E3E" w:rsidRDefault="00B15E3E" w:rsidP="00B15E3E">
            <w:pPr>
              <w:widowControl w:val="0"/>
              <w:autoSpaceDE w:val="0"/>
              <w:autoSpaceDN w:val="0"/>
              <w:adjustRightInd w:val="0"/>
              <w:spacing w:after="0" w:line="240" w:lineRule="auto"/>
              <w:rPr>
                <w:rFonts w:ascii="Times New Roman" w:hAnsi="Times New Roman" w:cs="Times New Roman"/>
                <w:sz w:val="6"/>
                <w:szCs w:val="6"/>
              </w:rPr>
            </w:pPr>
          </w:p>
        </w:tc>
        <w:tc>
          <w:tcPr>
            <w:tcW w:w="5667" w:type="dxa"/>
            <w:gridSpan w:val="2"/>
            <w:tcBorders>
              <w:top w:val="nil"/>
              <w:left w:val="nil"/>
              <w:bottom w:val="single" w:sz="8" w:space="0" w:color="auto"/>
              <w:right w:val="single" w:sz="8" w:space="0" w:color="auto"/>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6"/>
                <w:szCs w:val="6"/>
              </w:rPr>
            </w:pPr>
          </w:p>
        </w:tc>
        <w:tc>
          <w:tcPr>
            <w:tcW w:w="1731" w:type="dxa"/>
            <w:tcBorders>
              <w:top w:val="nil"/>
              <w:left w:val="nil"/>
              <w:bottom w:val="single" w:sz="8" w:space="0" w:color="auto"/>
              <w:right w:val="single" w:sz="8" w:space="0" w:color="auto"/>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6"/>
                <w:szCs w:val="6"/>
              </w:rPr>
            </w:pPr>
          </w:p>
        </w:tc>
        <w:tc>
          <w:tcPr>
            <w:tcW w:w="30" w:type="dxa"/>
            <w:tcBorders>
              <w:top w:val="nil"/>
              <w:left w:val="nil"/>
              <w:right w:val="nil"/>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6"/>
                <w:szCs w:val="6"/>
              </w:rPr>
            </w:pPr>
          </w:p>
        </w:tc>
      </w:tr>
      <w:tr w:rsidR="00B15E3E" w:rsidTr="00B15E3E">
        <w:trPr>
          <w:gridAfter w:val="1"/>
          <w:wAfter w:w="7" w:type="dxa"/>
          <w:trHeight w:val="240"/>
        </w:trPr>
        <w:tc>
          <w:tcPr>
            <w:tcW w:w="2841" w:type="dxa"/>
            <w:tcBorders>
              <w:top w:val="nil"/>
              <w:left w:val="single" w:sz="8" w:space="0" w:color="auto"/>
              <w:bottom w:val="nil"/>
              <w:right w:val="single" w:sz="8" w:space="0" w:color="auto"/>
            </w:tcBorders>
            <w:vAlign w:val="bottom"/>
          </w:tcPr>
          <w:p w:rsidR="00B15E3E" w:rsidRDefault="00B15E3E" w:rsidP="00B15E3E">
            <w:pPr>
              <w:widowControl w:val="0"/>
              <w:autoSpaceDE w:val="0"/>
              <w:autoSpaceDN w:val="0"/>
              <w:adjustRightInd w:val="0"/>
              <w:spacing w:after="0" w:line="240" w:lineRule="auto"/>
              <w:rPr>
                <w:rFonts w:ascii="Times New Roman" w:hAnsi="Times New Roman" w:cs="Times New Roman"/>
                <w:sz w:val="20"/>
                <w:szCs w:val="20"/>
              </w:rPr>
            </w:pPr>
          </w:p>
        </w:tc>
        <w:tc>
          <w:tcPr>
            <w:tcW w:w="5667" w:type="dxa"/>
            <w:gridSpan w:val="2"/>
            <w:tcBorders>
              <w:top w:val="nil"/>
              <w:left w:val="nil"/>
              <w:bottom w:val="nil"/>
              <w:right w:val="single" w:sz="8" w:space="0" w:color="auto"/>
            </w:tcBorders>
            <w:vAlign w:val="bottom"/>
          </w:tcPr>
          <w:p w:rsidR="00B15E3E" w:rsidRPr="00B15E3E" w:rsidRDefault="00B15E3E" w:rsidP="00B15E3E">
            <w:pPr>
              <w:widowControl w:val="0"/>
              <w:autoSpaceDE w:val="0"/>
              <w:autoSpaceDN w:val="0"/>
              <w:adjustRightInd w:val="0"/>
              <w:spacing w:after="0" w:line="240" w:lineRule="exact"/>
              <w:ind w:left="40"/>
              <w:rPr>
                <w:rFonts w:ascii="Times New Roman" w:hAnsi="Times New Roman" w:cs="Times New Roman"/>
                <w:sz w:val="24"/>
                <w:szCs w:val="24"/>
              </w:rPr>
            </w:pPr>
            <w:r w:rsidRPr="00B15E3E">
              <w:rPr>
                <w:rFonts w:ascii="Times New Roman" w:hAnsi="Times New Roman" w:cs="Times New Roman"/>
                <w:b/>
                <w:bCs/>
                <w:sz w:val="24"/>
                <w:szCs w:val="24"/>
              </w:rPr>
              <w:t>Глава 1.</w:t>
            </w:r>
          </w:p>
        </w:tc>
        <w:tc>
          <w:tcPr>
            <w:tcW w:w="1731" w:type="dxa"/>
            <w:vMerge w:val="restart"/>
            <w:tcBorders>
              <w:top w:val="nil"/>
              <w:left w:val="nil"/>
              <w:bottom w:val="nil"/>
              <w:right w:val="single" w:sz="8" w:space="0" w:color="auto"/>
            </w:tcBorders>
            <w:vAlign w:val="bottom"/>
          </w:tcPr>
          <w:p w:rsidR="00B15E3E" w:rsidRPr="00527111" w:rsidRDefault="00527111" w:rsidP="00B15E3E">
            <w:pPr>
              <w:widowControl w:val="0"/>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w w:val="99"/>
                <w:sz w:val="24"/>
                <w:szCs w:val="24"/>
                <w:lang w:val="ru-RU"/>
              </w:rPr>
              <w:t>9</w:t>
            </w:r>
          </w:p>
        </w:tc>
        <w:tc>
          <w:tcPr>
            <w:tcW w:w="30" w:type="dxa"/>
            <w:tcBorders>
              <w:top w:val="nil"/>
              <w:left w:val="nil"/>
              <w:bottom w:val="nil"/>
              <w:right w:val="nil"/>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20"/>
                <w:szCs w:val="20"/>
              </w:rPr>
            </w:pPr>
          </w:p>
        </w:tc>
      </w:tr>
      <w:tr w:rsidR="00B15E3E" w:rsidTr="00B15E3E">
        <w:trPr>
          <w:gridAfter w:val="1"/>
          <w:wAfter w:w="7" w:type="dxa"/>
          <w:trHeight w:val="174"/>
        </w:trPr>
        <w:tc>
          <w:tcPr>
            <w:tcW w:w="2841" w:type="dxa"/>
            <w:tcBorders>
              <w:top w:val="nil"/>
              <w:left w:val="single" w:sz="8" w:space="0" w:color="auto"/>
              <w:bottom w:val="nil"/>
              <w:right w:val="single" w:sz="8" w:space="0" w:color="auto"/>
            </w:tcBorders>
            <w:vAlign w:val="bottom"/>
          </w:tcPr>
          <w:p w:rsidR="00B15E3E" w:rsidRDefault="00B15E3E" w:rsidP="00B15E3E">
            <w:pPr>
              <w:widowControl w:val="0"/>
              <w:autoSpaceDE w:val="0"/>
              <w:autoSpaceDN w:val="0"/>
              <w:adjustRightInd w:val="0"/>
              <w:spacing w:after="0" w:line="240" w:lineRule="auto"/>
              <w:rPr>
                <w:rFonts w:ascii="Times New Roman" w:hAnsi="Times New Roman" w:cs="Times New Roman"/>
                <w:sz w:val="15"/>
                <w:szCs w:val="15"/>
              </w:rPr>
            </w:pPr>
          </w:p>
        </w:tc>
        <w:tc>
          <w:tcPr>
            <w:tcW w:w="5667" w:type="dxa"/>
            <w:gridSpan w:val="2"/>
            <w:vMerge w:val="restart"/>
            <w:tcBorders>
              <w:top w:val="nil"/>
              <w:left w:val="nil"/>
              <w:bottom w:val="nil"/>
              <w:right w:val="single" w:sz="8" w:space="0" w:color="auto"/>
            </w:tcBorders>
            <w:vAlign w:val="bottom"/>
          </w:tcPr>
          <w:p w:rsidR="00B15E3E" w:rsidRPr="00B15E3E" w:rsidRDefault="00B15E3E" w:rsidP="00B15E3E">
            <w:pPr>
              <w:widowControl w:val="0"/>
              <w:autoSpaceDE w:val="0"/>
              <w:autoSpaceDN w:val="0"/>
              <w:adjustRightInd w:val="0"/>
              <w:spacing w:after="0" w:line="240" w:lineRule="auto"/>
              <w:ind w:left="40"/>
              <w:rPr>
                <w:rFonts w:ascii="Times New Roman" w:hAnsi="Times New Roman" w:cs="Times New Roman"/>
                <w:sz w:val="24"/>
                <w:szCs w:val="24"/>
              </w:rPr>
            </w:pPr>
            <w:r w:rsidRPr="00B15E3E">
              <w:rPr>
                <w:rFonts w:ascii="Times New Roman" w:hAnsi="Times New Roman" w:cs="Times New Roman"/>
                <w:b/>
                <w:bCs/>
                <w:sz w:val="24"/>
                <w:szCs w:val="24"/>
              </w:rPr>
              <w:t>Общие сведения</w:t>
            </w:r>
          </w:p>
        </w:tc>
        <w:tc>
          <w:tcPr>
            <w:tcW w:w="1731" w:type="dxa"/>
            <w:vMerge/>
            <w:tcBorders>
              <w:top w:val="nil"/>
              <w:left w:val="nil"/>
              <w:bottom w:val="nil"/>
              <w:right w:val="single" w:sz="8" w:space="0" w:color="auto"/>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15"/>
                <w:szCs w:val="15"/>
              </w:rPr>
            </w:pPr>
          </w:p>
        </w:tc>
        <w:tc>
          <w:tcPr>
            <w:tcW w:w="30" w:type="dxa"/>
            <w:tcBorders>
              <w:top w:val="nil"/>
              <w:left w:val="nil"/>
              <w:bottom w:val="nil"/>
              <w:right w:val="nil"/>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15"/>
                <w:szCs w:val="15"/>
              </w:rPr>
            </w:pPr>
          </w:p>
        </w:tc>
      </w:tr>
      <w:tr w:rsidR="00B15E3E" w:rsidTr="0024304C">
        <w:trPr>
          <w:gridAfter w:val="1"/>
          <w:wAfter w:w="7" w:type="dxa"/>
          <w:trHeight w:val="127"/>
        </w:trPr>
        <w:tc>
          <w:tcPr>
            <w:tcW w:w="2841" w:type="dxa"/>
            <w:tcBorders>
              <w:top w:val="nil"/>
              <w:left w:val="single" w:sz="8" w:space="0" w:color="auto"/>
              <w:bottom w:val="single" w:sz="8" w:space="0" w:color="auto"/>
              <w:right w:val="single" w:sz="8" w:space="0" w:color="auto"/>
            </w:tcBorders>
            <w:vAlign w:val="bottom"/>
          </w:tcPr>
          <w:p w:rsidR="00B15E3E" w:rsidRDefault="00B15E3E" w:rsidP="00B15E3E">
            <w:pPr>
              <w:widowControl w:val="0"/>
              <w:autoSpaceDE w:val="0"/>
              <w:autoSpaceDN w:val="0"/>
              <w:adjustRightInd w:val="0"/>
              <w:spacing w:after="0" w:line="240" w:lineRule="auto"/>
              <w:rPr>
                <w:rFonts w:ascii="Times New Roman" w:hAnsi="Times New Roman" w:cs="Times New Roman"/>
                <w:sz w:val="11"/>
                <w:szCs w:val="11"/>
              </w:rPr>
            </w:pPr>
          </w:p>
        </w:tc>
        <w:tc>
          <w:tcPr>
            <w:tcW w:w="5667" w:type="dxa"/>
            <w:gridSpan w:val="2"/>
            <w:vMerge/>
            <w:tcBorders>
              <w:top w:val="nil"/>
              <w:left w:val="nil"/>
              <w:bottom w:val="single" w:sz="8" w:space="0" w:color="auto"/>
              <w:right w:val="single" w:sz="8" w:space="0" w:color="auto"/>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11"/>
                <w:szCs w:val="11"/>
              </w:rPr>
            </w:pPr>
          </w:p>
        </w:tc>
        <w:tc>
          <w:tcPr>
            <w:tcW w:w="1731" w:type="dxa"/>
            <w:tcBorders>
              <w:top w:val="nil"/>
              <w:left w:val="nil"/>
              <w:bottom w:val="single" w:sz="8" w:space="0" w:color="auto"/>
              <w:right w:val="single" w:sz="8" w:space="0" w:color="auto"/>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11"/>
                <w:szCs w:val="11"/>
              </w:rPr>
            </w:pPr>
          </w:p>
        </w:tc>
        <w:tc>
          <w:tcPr>
            <w:tcW w:w="30" w:type="dxa"/>
            <w:tcBorders>
              <w:top w:val="nil"/>
              <w:left w:val="nil"/>
              <w:right w:val="nil"/>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11"/>
                <w:szCs w:val="11"/>
              </w:rPr>
            </w:pPr>
          </w:p>
        </w:tc>
      </w:tr>
      <w:tr w:rsidR="00B15E3E" w:rsidTr="00B15E3E">
        <w:trPr>
          <w:gridAfter w:val="1"/>
          <w:wAfter w:w="7" w:type="dxa"/>
          <w:trHeight w:val="366"/>
        </w:trPr>
        <w:tc>
          <w:tcPr>
            <w:tcW w:w="2841" w:type="dxa"/>
            <w:tcBorders>
              <w:top w:val="nil"/>
              <w:left w:val="single" w:sz="8" w:space="0" w:color="auto"/>
              <w:bottom w:val="nil"/>
              <w:right w:val="single" w:sz="8" w:space="0" w:color="auto"/>
            </w:tcBorders>
            <w:vAlign w:val="bottom"/>
          </w:tcPr>
          <w:p w:rsidR="00B15E3E" w:rsidRDefault="00B15E3E" w:rsidP="00B15E3E">
            <w:pPr>
              <w:widowControl w:val="0"/>
              <w:autoSpaceDE w:val="0"/>
              <w:autoSpaceDN w:val="0"/>
              <w:adjustRightInd w:val="0"/>
              <w:spacing w:after="0" w:line="240" w:lineRule="auto"/>
              <w:rPr>
                <w:rFonts w:ascii="Times New Roman" w:hAnsi="Times New Roman" w:cs="Times New Roman"/>
                <w:sz w:val="24"/>
                <w:szCs w:val="24"/>
              </w:rPr>
            </w:pPr>
          </w:p>
        </w:tc>
        <w:tc>
          <w:tcPr>
            <w:tcW w:w="5667" w:type="dxa"/>
            <w:gridSpan w:val="2"/>
            <w:tcBorders>
              <w:top w:val="nil"/>
              <w:left w:val="nil"/>
              <w:bottom w:val="nil"/>
              <w:right w:val="single" w:sz="8" w:space="0" w:color="auto"/>
            </w:tcBorders>
            <w:vAlign w:val="bottom"/>
          </w:tcPr>
          <w:p w:rsidR="00B15E3E" w:rsidRPr="00B15E3E" w:rsidRDefault="00B15E3E" w:rsidP="00B15E3E">
            <w:pPr>
              <w:widowControl w:val="0"/>
              <w:autoSpaceDE w:val="0"/>
              <w:autoSpaceDN w:val="0"/>
              <w:adjustRightInd w:val="0"/>
              <w:spacing w:after="0" w:line="240" w:lineRule="auto"/>
              <w:ind w:left="280"/>
              <w:rPr>
                <w:rFonts w:ascii="Times New Roman" w:hAnsi="Times New Roman" w:cs="Times New Roman"/>
                <w:sz w:val="24"/>
                <w:szCs w:val="24"/>
              </w:rPr>
            </w:pPr>
            <w:r w:rsidRPr="00B15E3E">
              <w:rPr>
                <w:rFonts w:ascii="Times New Roman" w:hAnsi="Times New Roman" w:cs="Times New Roman"/>
                <w:sz w:val="24"/>
                <w:szCs w:val="24"/>
              </w:rPr>
              <w:t>1.1. Нормативные ссылки</w:t>
            </w:r>
          </w:p>
        </w:tc>
        <w:tc>
          <w:tcPr>
            <w:tcW w:w="1731" w:type="dxa"/>
            <w:tcBorders>
              <w:top w:val="nil"/>
              <w:left w:val="nil"/>
              <w:bottom w:val="nil"/>
              <w:right w:val="single" w:sz="8" w:space="0" w:color="auto"/>
            </w:tcBorders>
            <w:vAlign w:val="bottom"/>
          </w:tcPr>
          <w:p w:rsidR="00B15E3E" w:rsidRPr="00527111" w:rsidRDefault="00527111" w:rsidP="00B15E3E">
            <w:pPr>
              <w:widowControl w:val="0"/>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w w:val="99"/>
                <w:sz w:val="24"/>
                <w:szCs w:val="24"/>
                <w:lang w:val="ru-RU"/>
              </w:rPr>
              <w:t>9</w:t>
            </w:r>
          </w:p>
        </w:tc>
        <w:tc>
          <w:tcPr>
            <w:tcW w:w="30" w:type="dxa"/>
            <w:tcBorders>
              <w:top w:val="nil"/>
              <w:left w:val="nil"/>
              <w:bottom w:val="nil"/>
              <w:right w:val="nil"/>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24"/>
                <w:szCs w:val="24"/>
              </w:rPr>
            </w:pPr>
          </w:p>
        </w:tc>
      </w:tr>
      <w:tr w:rsidR="00B15E3E" w:rsidTr="0024304C">
        <w:trPr>
          <w:gridAfter w:val="1"/>
          <w:wAfter w:w="7" w:type="dxa"/>
          <w:trHeight w:val="77"/>
        </w:trPr>
        <w:tc>
          <w:tcPr>
            <w:tcW w:w="2841" w:type="dxa"/>
            <w:tcBorders>
              <w:top w:val="nil"/>
              <w:left w:val="single" w:sz="8" w:space="0" w:color="auto"/>
              <w:bottom w:val="single" w:sz="8" w:space="0" w:color="auto"/>
              <w:right w:val="single" w:sz="8" w:space="0" w:color="auto"/>
            </w:tcBorders>
            <w:vAlign w:val="bottom"/>
          </w:tcPr>
          <w:p w:rsidR="00B15E3E" w:rsidRDefault="00B15E3E" w:rsidP="00B15E3E">
            <w:pPr>
              <w:widowControl w:val="0"/>
              <w:autoSpaceDE w:val="0"/>
              <w:autoSpaceDN w:val="0"/>
              <w:adjustRightInd w:val="0"/>
              <w:spacing w:after="0" w:line="240" w:lineRule="auto"/>
              <w:rPr>
                <w:rFonts w:ascii="Times New Roman" w:hAnsi="Times New Roman" w:cs="Times New Roman"/>
                <w:sz w:val="6"/>
                <w:szCs w:val="6"/>
              </w:rPr>
            </w:pPr>
          </w:p>
        </w:tc>
        <w:tc>
          <w:tcPr>
            <w:tcW w:w="5667" w:type="dxa"/>
            <w:gridSpan w:val="2"/>
            <w:tcBorders>
              <w:top w:val="nil"/>
              <w:left w:val="nil"/>
              <w:bottom w:val="single" w:sz="8" w:space="0" w:color="auto"/>
              <w:right w:val="single" w:sz="8" w:space="0" w:color="auto"/>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6"/>
                <w:szCs w:val="6"/>
              </w:rPr>
            </w:pPr>
          </w:p>
        </w:tc>
        <w:tc>
          <w:tcPr>
            <w:tcW w:w="1731" w:type="dxa"/>
            <w:tcBorders>
              <w:top w:val="nil"/>
              <w:left w:val="nil"/>
              <w:bottom w:val="single" w:sz="8" w:space="0" w:color="auto"/>
              <w:right w:val="single" w:sz="8" w:space="0" w:color="auto"/>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6"/>
                <w:szCs w:val="6"/>
              </w:rPr>
            </w:pPr>
          </w:p>
        </w:tc>
        <w:tc>
          <w:tcPr>
            <w:tcW w:w="30" w:type="dxa"/>
            <w:tcBorders>
              <w:top w:val="nil"/>
              <w:left w:val="nil"/>
              <w:right w:val="nil"/>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6"/>
                <w:szCs w:val="6"/>
              </w:rPr>
            </w:pPr>
          </w:p>
        </w:tc>
      </w:tr>
      <w:tr w:rsidR="00B15E3E" w:rsidTr="00F51C1A">
        <w:trPr>
          <w:gridAfter w:val="1"/>
          <w:wAfter w:w="7" w:type="dxa"/>
          <w:trHeight w:val="366"/>
        </w:trPr>
        <w:tc>
          <w:tcPr>
            <w:tcW w:w="2841" w:type="dxa"/>
            <w:tcBorders>
              <w:top w:val="nil"/>
              <w:left w:val="single" w:sz="8" w:space="0" w:color="auto"/>
              <w:bottom w:val="nil"/>
              <w:right w:val="single" w:sz="8" w:space="0" w:color="auto"/>
            </w:tcBorders>
            <w:vAlign w:val="bottom"/>
          </w:tcPr>
          <w:p w:rsidR="00B15E3E" w:rsidRDefault="00B15E3E" w:rsidP="00B15E3E">
            <w:pPr>
              <w:widowControl w:val="0"/>
              <w:autoSpaceDE w:val="0"/>
              <w:autoSpaceDN w:val="0"/>
              <w:adjustRightInd w:val="0"/>
              <w:spacing w:after="0" w:line="240" w:lineRule="auto"/>
              <w:rPr>
                <w:rFonts w:ascii="Times New Roman" w:hAnsi="Times New Roman" w:cs="Times New Roman"/>
                <w:sz w:val="24"/>
                <w:szCs w:val="24"/>
              </w:rPr>
            </w:pPr>
          </w:p>
        </w:tc>
        <w:tc>
          <w:tcPr>
            <w:tcW w:w="5667" w:type="dxa"/>
            <w:gridSpan w:val="2"/>
            <w:tcBorders>
              <w:top w:val="nil"/>
              <w:left w:val="nil"/>
              <w:bottom w:val="nil"/>
              <w:right w:val="single" w:sz="8" w:space="0" w:color="auto"/>
            </w:tcBorders>
            <w:vAlign w:val="bottom"/>
          </w:tcPr>
          <w:p w:rsidR="00B15E3E" w:rsidRPr="00B15E3E" w:rsidRDefault="00B15E3E" w:rsidP="00B15E3E">
            <w:pPr>
              <w:widowControl w:val="0"/>
              <w:autoSpaceDE w:val="0"/>
              <w:autoSpaceDN w:val="0"/>
              <w:adjustRightInd w:val="0"/>
              <w:spacing w:after="0" w:line="240" w:lineRule="auto"/>
              <w:ind w:left="280"/>
              <w:rPr>
                <w:rFonts w:ascii="Times New Roman" w:hAnsi="Times New Roman" w:cs="Times New Roman"/>
                <w:sz w:val="24"/>
                <w:szCs w:val="24"/>
              </w:rPr>
            </w:pPr>
            <w:r w:rsidRPr="00B15E3E">
              <w:rPr>
                <w:rFonts w:ascii="Times New Roman" w:hAnsi="Times New Roman" w:cs="Times New Roman"/>
                <w:sz w:val="24"/>
                <w:szCs w:val="24"/>
              </w:rPr>
              <w:t>1.2. Термины и определения</w:t>
            </w:r>
          </w:p>
        </w:tc>
        <w:tc>
          <w:tcPr>
            <w:tcW w:w="1731" w:type="dxa"/>
            <w:tcBorders>
              <w:top w:val="nil"/>
              <w:left w:val="nil"/>
              <w:bottom w:val="nil"/>
              <w:right w:val="single" w:sz="8" w:space="0" w:color="auto"/>
            </w:tcBorders>
            <w:vAlign w:val="center"/>
          </w:tcPr>
          <w:p w:rsidR="00B15E3E" w:rsidRPr="00527111" w:rsidRDefault="00527111" w:rsidP="00F51C1A">
            <w:pPr>
              <w:widowControl w:val="0"/>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w w:val="99"/>
                <w:sz w:val="24"/>
                <w:szCs w:val="24"/>
                <w:lang w:val="ru-RU"/>
              </w:rPr>
              <w:t>9</w:t>
            </w:r>
          </w:p>
        </w:tc>
        <w:tc>
          <w:tcPr>
            <w:tcW w:w="30" w:type="dxa"/>
            <w:tcBorders>
              <w:top w:val="nil"/>
              <w:left w:val="nil"/>
              <w:bottom w:val="nil"/>
              <w:right w:val="nil"/>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24"/>
                <w:szCs w:val="24"/>
              </w:rPr>
            </w:pPr>
          </w:p>
        </w:tc>
      </w:tr>
      <w:tr w:rsidR="00B15E3E" w:rsidTr="0024304C">
        <w:trPr>
          <w:gridAfter w:val="1"/>
          <w:wAfter w:w="7" w:type="dxa"/>
          <w:trHeight w:val="79"/>
        </w:trPr>
        <w:tc>
          <w:tcPr>
            <w:tcW w:w="2841" w:type="dxa"/>
            <w:tcBorders>
              <w:top w:val="nil"/>
              <w:left w:val="single" w:sz="8" w:space="0" w:color="auto"/>
              <w:bottom w:val="single" w:sz="8" w:space="0" w:color="auto"/>
              <w:right w:val="single" w:sz="8" w:space="0" w:color="auto"/>
            </w:tcBorders>
            <w:vAlign w:val="bottom"/>
          </w:tcPr>
          <w:p w:rsidR="00B15E3E" w:rsidRDefault="00B15E3E" w:rsidP="00B15E3E">
            <w:pPr>
              <w:widowControl w:val="0"/>
              <w:autoSpaceDE w:val="0"/>
              <w:autoSpaceDN w:val="0"/>
              <w:adjustRightInd w:val="0"/>
              <w:spacing w:after="0" w:line="240" w:lineRule="auto"/>
              <w:rPr>
                <w:rFonts w:ascii="Times New Roman" w:hAnsi="Times New Roman" w:cs="Times New Roman"/>
                <w:sz w:val="6"/>
                <w:szCs w:val="6"/>
              </w:rPr>
            </w:pPr>
          </w:p>
        </w:tc>
        <w:tc>
          <w:tcPr>
            <w:tcW w:w="5667" w:type="dxa"/>
            <w:gridSpan w:val="2"/>
            <w:tcBorders>
              <w:top w:val="nil"/>
              <w:left w:val="nil"/>
              <w:bottom w:val="single" w:sz="8" w:space="0" w:color="auto"/>
              <w:right w:val="single" w:sz="8" w:space="0" w:color="auto"/>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6"/>
                <w:szCs w:val="6"/>
              </w:rPr>
            </w:pPr>
          </w:p>
        </w:tc>
        <w:tc>
          <w:tcPr>
            <w:tcW w:w="1731" w:type="dxa"/>
            <w:tcBorders>
              <w:top w:val="nil"/>
              <w:left w:val="nil"/>
              <w:bottom w:val="single" w:sz="8" w:space="0" w:color="auto"/>
              <w:right w:val="single" w:sz="8" w:space="0" w:color="auto"/>
            </w:tcBorders>
            <w:vAlign w:val="center"/>
          </w:tcPr>
          <w:p w:rsidR="00B15E3E" w:rsidRPr="00B15E3E" w:rsidRDefault="00B15E3E" w:rsidP="00F51C1A">
            <w:pPr>
              <w:widowControl w:val="0"/>
              <w:autoSpaceDE w:val="0"/>
              <w:autoSpaceDN w:val="0"/>
              <w:adjustRightInd w:val="0"/>
              <w:spacing w:after="0" w:line="240" w:lineRule="auto"/>
              <w:jc w:val="center"/>
              <w:rPr>
                <w:rFonts w:ascii="Times New Roman" w:hAnsi="Times New Roman" w:cs="Times New Roman"/>
                <w:sz w:val="6"/>
                <w:szCs w:val="6"/>
              </w:rPr>
            </w:pPr>
          </w:p>
        </w:tc>
        <w:tc>
          <w:tcPr>
            <w:tcW w:w="30" w:type="dxa"/>
            <w:tcBorders>
              <w:top w:val="nil"/>
              <w:left w:val="nil"/>
              <w:right w:val="nil"/>
            </w:tcBorders>
            <w:vAlign w:val="bottom"/>
          </w:tcPr>
          <w:p w:rsidR="00B15E3E" w:rsidRPr="00B15E3E" w:rsidRDefault="00B15E3E" w:rsidP="00B15E3E">
            <w:pPr>
              <w:widowControl w:val="0"/>
              <w:autoSpaceDE w:val="0"/>
              <w:autoSpaceDN w:val="0"/>
              <w:adjustRightInd w:val="0"/>
              <w:spacing w:after="0" w:line="240" w:lineRule="auto"/>
              <w:rPr>
                <w:rFonts w:ascii="Times New Roman" w:hAnsi="Times New Roman" w:cs="Times New Roman"/>
                <w:sz w:val="6"/>
                <w:szCs w:val="6"/>
              </w:rPr>
            </w:pPr>
          </w:p>
        </w:tc>
      </w:tr>
      <w:tr w:rsidR="00F51C1A" w:rsidTr="00F51C1A">
        <w:trPr>
          <w:gridAfter w:val="1"/>
          <w:wAfter w:w="7" w:type="dxa"/>
          <w:trHeight w:val="240"/>
        </w:trPr>
        <w:tc>
          <w:tcPr>
            <w:tcW w:w="2841" w:type="dxa"/>
            <w:tcBorders>
              <w:top w:val="nil"/>
              <w:left w:val="single" w:sz="8" w:space="0" w:color="auto"/>
              <w:bottom w:val="nil"/>
              <w:right w:val="single" w:sz="8" w:space="0" w:color="auto"/>
            </w:tcBorders>
            <w:vAlign w:val="bottom"/>
          </w:tcPr>
          <w:p w:rsidR="00F51C1A" w:rsidRDefault="00F51C1A" w:rsidP="00B15E3E">
            <w:pPr>
              <w:widowControl w:val="0"/>
              <w:autoSpaceDE w:val="0"/>
              <w:autoSpaceDN w:val="0"/>
              <w:adjustRightInd w:val="0"/>
              <w:spacing w:after="0" w:line="240" w:lineRule="auto"/>
              <w:rPr>
                <w:rFonts w:ascii="Times New Roman" w:hAnsi="Times New Roman" w:cs="Times New Roman"/>
                <w:sz w:val="20"/>
                <w:szCs w:val="20"/>
              </w:rPr>
            </w:pPr>
          </w:p>
        </w:tc>
        <w:tc>
          <w:tcPr>
            <w:tcW w:w="5667" w:type="dxa"/>
            <w:gridSpan w:val="2"/>
            <w:tcBorders>
              <w:top w:val="nil"/>
              <w:left w:val="nil"/>
              <w:bottom w:val="nil"/>
              <w:right w:val="single" w:sz="8" w:space="0" w:color="auto"/>
            </w:tcBorders>
            <w:vAlign w:val="bottom"/>
          </w:tcPr>
          <w:p w:rsidR="00F51C1A" w:rsidRPr="00B15E3E" w:rsidRDefault="00F51C1A" w:rsidP="00B15E3E">
            <w:pPr>
              <w:widowControl w:val="0"/>
              <w:autoSpaceDE w:val="0"/>
              <w:autoSpaceDN w:val="0"/>
              <w:adjustRightInd w:val="0"/>
              <w:spacing w:after="0" w:line="240" w:lineRule="exact"/>
              <w:ind w:left="40"/>
              <w:rPr>
                <w:rFonts w:ascii="Times New Roman" w:hAnsi="Times New Roman" w:cs="Times New Roman"/>
                <w:sz w:val="24"/>
                <w:szCs w:val="24"/>
              </w:rPr>
            </w:pPr>
            <w:r w:rsidRPr="00B15E3E">
              <w:rPr>
                <w:rFonts w:ascii="Times New Roman" w:hAnsi="Times New Roman" w:cs="Times New Roman"/>
                <w:b/>
                <w:bCs/>
                <w:sz w:val="24"/>
                <w:szCs w:val="24"/>
              </w:rPr>
              <w:t>Глава 2.</w:t>
            </w:r>
          </w:p>
        </w:tc>
        <w:tc>
          <w:tcPr>
            <w:tcW w:w="1731" w:type="dxa"/>
            <w:vMerge w:val="restart"/>
            <w:tcBorders>
              <w:top w:val="nil"/>
              <w:left w:val="nil"/>
              <w:right w:val="single" w:sz="8" w:space="0" w:color="auto"/>
            </w:tcBorders>
            <w:vAlign w:val="center"/>
          </w:tcPr>
          <w:p w:rsidR="00F51C1A" w:rsidRPr="00527111" w:rsidRDefault="00527111" w:rsidP="00F51C1A">
            <w:pPr>
              <w:widowControl w:val="0"/>
              <w:autoSpaceDE w:val="0"/>
              <w:autoSpaceDN w:val="0"/>
              <w:adjustRightInd w:val="0"/>
              <w:spacing w:after="0" w:line="240" w:lineRule="auto"/>
              <w:jc w:val="center"/>
              <w:rPr>
                <w:rFonts w:ascii="Times New Roman" w:hAnsi="Times New Roman" w:cs="Times New Roman"/>
                <w:sz w:val="24"/>
                <w:szCs w:val="24"/>
                <w:lang w:val="ru-RU"/>
              </w:rPr>
            </w:pPr>
            <w:r>
              <w:rPr>
                <w:rFonts w:ascii="Times New Roman" w:hAnsi="Times New Roman" w:cs="Times New Roman"/>
                <w:w w:val="99"/>
                <w:sz w:val="24"/>
                <w:szCs w:val="24"/>
                <w:lang w:val="ru-RU"/>
              </w:rPr>
              <w:t>9</w:t>
            </w:r>
          </w:p>
        </w:tc>
        <w:tc>
          <w:tcPr>
            <w:tcW w:w="30" w:type="dxa"/>
            <w:tcBorders>
              <w:top w:val="nil"/>
              <w:left w:val="nil"/>
              <w:bottom w:val="nil"/>
              <w:right w:val="nil"/>
            </w:tcBorders>
            <w:vAlign w:val="bottom"/>
          </w:tcPr>
          <w:p w:rsidR="00F51C1A" w:rsidRPr="00B15E3E" w:rsidRDefault="00F51C1A" w:rsidP="00B15E3E">
            <w:pPr>
              <w:widowControl w:val="0"/>
              <w:autoSpaceDE w:val="0"/>
              <w:autoSpaceDN w:val="0"/>
              <w:adjustRightInd w:val="0"/>
              <w:spacing w:after="0" w:line="240" w:lineRule="auto"/>
              <w:rPr>
                <w:rFonts w:ascii="Times New Roman" w:hAnsi="Times New Roman" w:cs="Times New Roman"/>
                <w:sz w:val="20"/>
                <w:szCs w:val="20"/>
              </w:rPr>
            </w:pPr>
          </w:p>
        </w:tc>
      </w:tr>
      <w:tr w:rsidR="00F51C1A" w:rsidRPr="00621055" w:rsidTr="00F51C1A">
        <w:trPr>
          <w:gridAfter w:val="1"/>
          <w:wAfter w:w="7" w:type="dxa"/>
          <w:trHeight w:val="276"/>
        </w:trPr>
        <w:tc>
          <w:tcPr>
            <w:tcW w:w="2841" w:type="dxa"/>
            <w:tcBorders>
              <w:top w:val="nil"/>
              <w:left w:val="single" w:sz="8" w:space="0" w:color="auto"/>
              <w:bottom w:val="nil"/>
              <w:right w:val="single" w:sz="8" w:space="0" w:color="auto"/>
            </w:tcBorders>
            <w:vAlign w:val="bottom"/>
          </w:tcPr>
          <w:p w:rsidR="00F51C1A" w:rsidRDefault="00F51C1A" w:rsidP="00B15E3E">
            <w:pPr>
              <w:widowControl w:val="0"/>
              <w:autoSpaceDE w:val="0"/>
              <w:autoSpaceDN w:val="0"/>
              <w:adjustRightInd w:val="0"/>
              <w:spacing w:after="0" w:line="240" w:lineRule="auto"/>
              <w:rPr>
                <w:rFonts w:ascii="Times New Roman" w:hAnsi="Times New Roman" w:cs="Times New Roman"/>
                <w:sz w:val="24"/>
                <w:szCs w:val="24"/>
              </w:rPr>
            </w:pPr>
          </w:p>
        </w:tc>
        <w:tc>
          <w:tcPr>
            <w:tcW w:w="5667" w:type="dxa"/>
            <w:gridSpan w:val="2"/>
            <w:tcBorders>
              <w:top w:val="nil"/>
              <w:left w:val="nil"/>
              <w:bottom w:val="nil"/>
              <w:right w:val="single" w:sz="8" w:space="0" w:color="auto"/>
            </w:tcBorders>
            <w:vAlign w:val="bottom"/>
          </w:tcPr>
          <w:p w:rsidR="00F51C1A" w:rsidRPr="00B15E3E" w:rsidRDefault="00F51C1A" w:rsidP="00B15E3E">
            <w:pPr>
              <w:widowControl w:val="0"/>
              <w:autoSpaceDE w:val="0"/>
              <w:autoSpaceDN w:val="0"/>
              <w:adjustRightInd w:val="0"/>
              <w:spacing w:after="0" w:line="240" w:lineRule="auto"/>
              <w:ind w:left="40"/>
              <w:rPr>
                <w:rFonts w:ascii="Times New Roman" w:hAnsi="Times New Roman" w:cs="Times New Roman"/>
                <w:sz w:val="24"/>
                <w:szCs w:val="24"/>
                <w:lang w:val="ru-RU"/>
              </w:rPr>
            </w:pPr>
            <w:r w:rsidRPr="00B15E3E">
              <w:rPr>
                <w:rFonts w:ascii="Times New Roman" w:hAnsi="Times New Roman" w:cs="Times New Roman"/>
                <w:b/>
                <w:bCs/>
                <w:w w:val="94"/>
                <w:sz w:val="24"/>
                <w:szCs w:val="24"/>
                <w:lang w:val="ru-RU"/>
              </w:rPr>
              <w:t>Расчетные показатели местных нормативов гра-</w:t>
            </w:r>
          </w:p>
        </w:tc>
        <w:tc>
          <w:tcPr>
            <w:tcW w:w="1731" w:type="dxa"/>
            <w:vMerge/>
            <w:tcBorders>
              <w:left w:val="nil"/>
              <w:right w:val="single" w:sz="8" w:space="0" w:color="auto"/>
            </w:tcBorders>
            <w:vAlign w:val="center"/>
          </w:tcPr>
          <w:p w:rsidR="00F51C1A" w:rsidRPr="00B15E3E" w:rsidRDefault="00F51C1A" w:rsidP="00F51C1A">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0" w:type="dxa"/>
            <w:tcBorders>
              <w:top w:val="nil"/>
              <w:left w:val="nil"/>
              <w:bottom w:val="nil"/>
              <w:right w:val="nil"/>
            </w:tcBorders>
            <w:vAlign w:val="bottom"/>
          </w:tcPr>
          <w:p w:rsidR="00F51C1A" w:rsidRPr="00B15E3E" w:rsidRDefault="00F51C1A" w:rsidP="00B15E3E">
            <w:pPr>
              <w:widowControl w:val="0"/>
              <w:autoSpaceDE w:val="0"/>
              <w:autoSpaceDN w:val="0"/>
              <w:adjustRightInd w:val="0"/>
              <w:spacing w:after="0" w:line="240" w:lineRule="auto"/>
              <w:rPr>
                <w:rFonts w:ascii="Times New Roman" w:hAnsi="Times New Roman" w:cs="Times New Roman"/>
                <w:sz w:val="24"/>
                <w:szCs w:val="24"/>
                <w:lang w:val="ru-RU"/>
              </w:rPr>
            </w:pPr>
          </w:p>
        </w:tc>
      </w:tr>
      <w:tr w:rsidR="00F51C1A" w:rsidTr="0024304C">
        <w:trPr>
          <w:gridAfter w:val="1"/>
          <w:wAfter w:w="7" w:type="dxa"/>
          <w:trHeight w:val="301"/>
        </w:trPr>
        <w:tc>
          <w:tcPr>
            <w:tcW w:w="2841" w:type="dxa"/>
            <w:tcBorders>
              <w:top w:val="nil"/>
              <w:left w:val="single" w:sz="8" w:space="0" w:color="auto"/>
              <w:bottom w:val="single" w:sz="8" w:space="0" w:color="auto"/>
              <w:right w:val="single" w:sz="8" w:space="0" w:color="auto"/>
            </w:tcBorders>
            <w:vAlign w:val="bottom"/>
          </w:tcPr>
          <w:p w:rsidR="00F51C1A" w:rsidRPr="0020746C" w:rsidRDefault="00F51C1A" w:rsidP="00B15E3E">
            <w:pPr>
              <w:widowControl w:val="0"/>
              <w:autoSpaceDE w:val="0"/>
              <w:autoSpaceDN w:val="0"/>
              <w:adjustRightInd w:val="0"/>
              <w:spacing w:after="0" w:line="240" w:lineRule="auto"/>
              <w:rPr>
                <w:rFonts w:ascii="Times New Roman" w:hAnsi="Times New Roman" w:cs="Times New Roman"/>
                <w:sz w:val="24"/>
                <w:szCs w:val="24"/>
                <w:lang w:val="ru-RU"/>
              </w:rPr>
            </w:pPr>
          </w:p>
        </w:tc>
        <w:tc>
          <w:tcPr>
            <w:tcW w:w="5667" w:type="dxa"/>
            <w:gridSpan w:val="2"/>
            <w:tcBorders>
              <w:top w:val="nil"/>
              <w:left w:val="nil"/>
              <w:bottom w:val="single" w:sz="8" w:space="0" w:color="auto"/>
              <w:right w:val="single" w:sz="8" w:space="0" w:color="auto"/>
            </w:tcBorders>
            <w:vAlign w:val="bottom"/>
          </w:tcPr>
          <w:p w:rsidR="00F51C1A" w:rsidRPr="00B15E3E" w:rsidRDefault="00F51C1A" w:rsidP="00B15E3E">
            <w:pPr>
              <w:widowControl w:val="0"/>
              <w:autoSpaceDE w:val="0"/>
              <w:autoSpaceDN w:val="0"/>
              <w:adjustRightInd w:val="0"/>
              <w:spacing w:after="0" w:line="240" w:lineRule="auto"/>
              <w:ind w:left="40"/>
              <w:rPr>
                <w:rFonts w:ascii="Times New Roman" w:hAnsi="Times New Roman" w:cs="Times New Roman"/>
                <w:sz w:val="24"/>
                <w:szCs w:val="24"/>
              </w:rPr>
            </w:pPr>
            <w:r w:rsidRPr="00B15E3E">
              <w:rPr>
                <w:rFonts w:ascii="Times New Roman" w:hAnsi="Times New Roman" w:cs="Times New Roman"/>
                <w:b/>
                <w:bCs/>
                <w:sz w:val="24"/>
                <w:szCs w:val="24"/>
              </w:rPr>
              <w:t>достроительного проектирования</w:t>
            </w:r>
          </w:p>
        </w:tc>
        <w:tc>
          <w:tcPr>
            <w:tcW w:w="1731" w:type="dxa"/>
            <w:vMerge/>
            <w:tcBorders>
              <w:left w:val="nil"/>
              <w:bottom w:val="single" w:sz="8" w:space="0" w:color="auto"/>
              <w:right w:val="single" w:sz="8" w:space="0" w:color="auto"/>
            </w:tcBorders>
            <w:vAlign w:val="center"/>
          </w:tcPr>
          <w:p w:rsidR="00F51C1A" w:rsidRPr="00B15E3E" w:rsidRDefault="00F51C1A"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30" w:type="dxa"/>
            <w:tcBorders>
              <w:top w:val="nil"/>
              <w:left w:val="nil"/>
              <w:right w:val="nil"/>
            </w:tcBorders>
            <w:vAlign w:val="bottom"/>
          </w:tcPr>
          <w:p w:rsidR="00F51C1A" w:rsidRPr="00B15E3E" w:rsidRDefault="00F51C1A" w:rsidP="00B15E3E">
            <w:pPr>
              <w:widowControl w:val="0"/>
              <w:autoSpaceDE w:val="0"/>
              <w:autoSpaceDN w:val="0"/>
              <w:adjustRightInd w:val="0"/>
              <w:spacing w:after="0" w:line="240" w:lineRule="auto"/>
              <w:rPr>
                <w:rFonts w:ascii="Times New Roman" w:hAnsi="Times New Roman" w:cs="Times New Roman"/>
                <w:sz w:val="24"/>
                <w:szCs w:val="24"/>
              </w:rPr>
            </w:pPr>
          </w:p>
        </w:tc>
      </w:tr>
      <w:tr w:rsidR="00F51C1A" w:rsidRPr="00B15E3E" w:rsidTr="00F51C1A">
        <w:trPr>
          <w:gridAfter w:val="1"/>
          <w:wAfter w:w="7" w:type="dxa"/>
          <w:trHeight w:val="366"/>
        </w:trPr>
        <w:tc>
          <w:tcPr>
            <w:tcW w:w="2841"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67" w:type="dxa"/>
            <w:gridSpan w:val="2"/>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2.1. Жилые зоны</w:t>
            </w:r>
          </w:p>
        </w:tc>
        <w:tc>
          <w:tcPr>
            <w:tcW w:w="1731" w:type="dxa"/>
            <w:vMerge w:val="restart"/>
            <w:tcBorders>
              <w:top w:val="nil"/>
              <w:left w:val="nil"/>
              <w:right w:val="single" w:sz="8" w:space="0" w:color="auto"/>
            </w:tcBorders>
            <w:vAlign w:val="center"/>
          </w:tcPr>
          <w:p w:rsidR="00F51C1A" w:rsidRPr="00F51C1A" w:rsidRDefault="00527111" w:rsidP="00F51C1A">
            <w:pPr>
              <w:pStyle w:val="a3"/>
              <w:ind w:left="-3"/>
              <w:jc w:val="center"/>
              <w:rPr>
                <w:rFonts w:ascii="Times New Roman" w:hAnsi="Times New Roman" w:cs="Times New Roman"/>
                <w:b w:val="0"/>
                <w:sz w:val="24"/>
                <w:szCs w:val="24"/>
              </w:rPr>
            </w:pPr>
            <w:r>
              <w:rPr>
                <w:rFonts w:ascii="Times New Roman" w:hAnsi="Times New Roman" w:cs="Times New Roman"/>
                <w:b w:val="0"/>
                <w:w w:val="99"/>
                <w:sz w:val="24"/>
                <w:szCs w:val="24"/>
              </w:rPr>
              <w:t>9</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r>
      <w:tr w:rsidR="00F51C1A" w:rsidRPr="00B15E3E" w:rsidTr="0024304C">
        <w:trPr>
          <w:gridAfter w:val="1"/>
          <w:wAfter w:w="7" w:type="dxa"/>
          <w:trHeight w:val="77"/>
        </w:trPr>
        <w:tc>
          <w:tcPr>
            <w:tcW w:w="2841"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5667" w:type="dxa"/>
            <w:gridSpan w:val="2"/>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31" w:type="dxa"/>
            <w:vMerge/>
            <w:tcBorders>
              <w:left w:val="nil"/>
              <w:bottom w:val="single" w:sz="8" w:space="0" w:color="auto"/>
              <w:right w:val="single" w:sz="8" w:space="0" w:color="auto"/>
            </w:tcBorders>
            <w:vAlign w:val="center"/>
          </w:tcPr>
          <w:p w:rsidR="00F51C1A" w:rsidRPr="00F51C1A" w:rsidRDefault="00F51C1A" w:rsidP="00F51C1A">
            <w:pPr>
              <w:pStyle w:val="a3"/>
              <w:ind w:left="-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r>
      <w:tr w:rsidR="00F51C1A" w:rsidRPr="00B15E3E" w:rsidTr="00F51C1A">
        <w:trPr>
          <w:gridAfter w:val="1"/>
          <w:wAfter w:w="7" w:type="dxa"/>
          <w:trHeight w:val="171"/>
        </w:trPr>
        <w:tc>
          <w:tcPr>
            <w:tcW w:w="2841"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14"/>
                <w:szCs w:val="14"/>
              </w:rPr>
            </w:pPr>
          </w:p>
        </w:tc>
        <w:tc>
          <w:tcPr>
            <w:tcW w:w="5667" w:type="dxa"/>
            <w:gridSpan w:val="2"/>
            <w:vMerge w:val="restart"/>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2.2. Общественно-деловые зоны</w:t>
            </w:r>
          </w:p>
        </w:tc>
        <w:tc>
          <w:tcPr>
            <w:tcW w:w="1731" w:type="dxa"/>
            <w:vMerge w:val="restart"/>
            <w:tcBorders>
              <w:top w:val="nil"/>
              <w:left w:val="nil"/>
              <w:right w:val="single" w:sz="8" w:space="0" w:color="auto"/>
            </w:tcBorders>
            <w:vAlign w:val="center"/>
          </w:tcPr>
          <w:p w:rsidR="00F51C1A" w:rsidRPr="00F51C1A" w:rsidRDefault="00527111" w:rsidP="00F51C1A">
            <w:pPr>
              <w:pStyle w:val="a3"/>
              <w:ind w:left="-3"/>
              <w:jc w:val="center"/>
              <w:rPr>
                <w:rFonts w:ascii="Times New Roman" w:hAnsi="Times New Roman" w:cs="Times New Roman"/>
                <w:b w:val="0"/>
                <w:sz w:val="24"/>
                <w:szCs w:val="24"/>
              </w:rPr>
            </w:pPr>
            <w:r>
              <w:rPr>
                <w:rFonts w:ascii="Times New Roman" w:hAnsi="Times New Roman" w:cs="Times New Roman"/>
                <w:b w:val="0"/>
                <w:w w:val="99"/>
                <w:sz w:val="24"/>
                <w:szCs w:val="24"/>
              </w:rPr>
              <w:t>9</w:t>
            </w:r>
          </w:p>
        </w:tc>
        <w:tc>
          <w:tcPr>
            <w:tcW w:w="30" w:type="dxa"/>
            <w:vMerge w:val="restart"/>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14"/>
                <w:szCs w:val="14"/>
              </w:rPr>
            </w:pPr>
          </w:p>
        </w:tc>
      </w:tr>
      <w:tr w:rsidR="00F51C1A" w:rsidRPr="00B15E3E" w:rsidTr="00F51C1A">
        <w:trPr>
          <w:gridAfter w:val="1"/>
          <w:wAfter w:w="7" w:type="dxa"/>
          <w:trHeight w:val="175"/>
        </w:trPr>
        <w:tc>
          <w:tcPr>
            <w:tcW w:w="2841"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15"/>
                <w:szCs w:val="15"/>
              </w:rPr>
            </w:pPr>
          </w:p>
        </w:tc>
        <w:tc>
          <w:tcPr>
            <w:tcW w:w="5667" w:type="dxa"/>
            <w:gridSpan w:val="2"/>
            <w:vMerge/>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15"/>
                <w:szCs w:val="15"/>
              </w:rPr>
            </w:pPr>
          </w:p>
        </w:tc>
        <w:tc>
          <w:tcPr>
            <w:tcW w:w="1731" w:type="dxa"/>
            <w:vMerge/>
            <w:tcBorders>
              <w:left w:val="nil"/>
              <w:right w:val="single" w:sz="8" w:space="0" w:color="auto"/>
            </w:tcBorders>
            <w:vAlign w:val="center"/>
          </w:tcPr>
          <w:p w:rsidR="00F51C1A" w:rsidRPr="00F51C1A" w:rsidRDefault="00F51C1A" w:rsidP="00F51C1A">
            <w:pPr>
              <w:pStyle w:val="a3"/>
              <w:ind w:left="-3"/>
              <w:jc w:val="center"/>
              <w:rPr>
                <w:rFonts w:ascii="Times New Roman" w:hAnsi="Times New Roman" w:cs="Times New Roman"/>
                <w:b w:val="0"/>
                <w:sz w:val="24"/>
                <w:szCs w:val="24"/>
              </w:rPr>
            </w:pPr>
          </w:p>
        </w:tc>
        <w:tc>
          <w:tcPr>
            <w:tcW w:w="30" w:type="dxa"/>
            <w:vMerge/>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15"/>
                <w:szCs w:val="15"/>
              </w:rPr>
            </w:pPr>
          </w:p>
        </w:tc>
      </w:tr>
      <w:tr w:rsidR="00F51C1A" w:rsidRPr="00B15E3E" w:rsidTr="0024304C">
        <w:trPr>
          <w:gridAfter w:val="1"/>
          <w:wAfter w:w="7" w:type="dxa"/>
          <w:trHeight w:val="77"/>
        </w:trPr>
        <w:tc>
          <w:tcPr>
            <w:tcW w:w="2841"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5667" w:type="dxa"/>
            <w:gridSpan w:val="2"/>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31" w:type="dxa"/>
            <w:vMerge/>
            <w:tcBorders>
              <w:left w:val="nil"/>
              <w:bottom w:val="single" w:sz="8" w:space="0" w:color="auto"/>
              <w:right w:val="single" w:sz="8" w:space="0" w:color="auto"/>
            </w:tcBorders>
            <w:vAlign w:val="center"/>
          </w:tcPr>
          <w:p w:rsidR="00F51C1A" w:rsidRPr="00F51C1A" w:rsidRDefault="00F51C1A" w:rsidP="00F51C1A">
            <w:pPr>
              <w:pStyle w:val="a3"/>
              <w:ind w:left="-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r>
      <w:tr w:rsidR="00F51C1A" w:rsidRPr="00B15E3E" w:rsidTr="00F51C1A">
        <w:trPr>
          <w:gridAfter w:val="1"/>
          <w:wAfter w:w="7" w:type="dxa"/>
          <w:trHeight w:val="297"/>
        </w:trPr>
        <w:tc>
          <w:tcPr>
            <w:tcW w:w="2841"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67" w:type="dxa"/>
            <w:gridSpan w:val="2"/>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Объекты здравоохранения</w:t>
            </w:r>
          </w:p>
        </w:tc>
        <w:tc>
          <w:tcPr>
            <w:tcW w:w="1731" w:type="dxa"/>
            <w:vMerge w:val="restart"/>
            <w:tcBorders>
              <w:top w:val="nil"/>
              <w:left w:val="nil"/>
              <w:right w:val="single" w:sz="8" w:space="0" w:color="auto"/>
            </w:tcBorders>
            <w:vAlign w:val="center"/>
          </w:tcPr>
          <w:p w:rsidR="00F51C1A" w:rsidRPr="00F51C1A" w:rsidRDefault="00527111" w:rsidP="00F51C1A">
            <w:pPr>
              <w:pStyle w:val="a3"/>
              <w:ind w:left="-3"/>
              <w:jc w:val="center"/>
              <w:rPr>
                <w:rFonts w:ascii="Times New Roman" w:hAnsi="Times New Roman" w:cs="Times New Roman"/>
                <w:b w:val="0"/>
                <w:sz w:val="24"/>
                <w:szCs w:val="24"/>
              </w:rPr>
            </w:pPr>
            <w:r>
              <w:rPr>
                <w:rFonts w:ascii="Times New Roman" w:hAnsi="Times New Roman" w:cs="Times New Roman"/>
                <w:b w:val="0"/>
                <w:w w:val="99"/>
                <w:sz w:val="24"/>
                <w:szCs w:val="24"/>
              </w:rPr>
              <w:t>9</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r>
      <w:tr w:rsidR="00F51C1A" w:rsidRPr="00B15E3E" w:rsidTr="0024304C">
        <w:trPr>
          <w:gridAfter w:val="1"/>
          <w:wAfter w:w="7" w:type="dxa"/>
          <w:trHeight w:val="129"/>
        </w:trPr>
        <w:tc>
          <w:tcPr>
            <w:tcW w:w="2841"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11"/>
                <w:szCs w:val="11"/>
              </w:rPr>
            </w:pPr>
          </w:p>
        </w:tc>
        <w:tc>
          <w:tcPr>
            <w:tcW w:w="5667" w:type="dxa"/>
            <w:gridSpan w:val="2"/>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11"/>
                <w:szCs w:val="11"/>
              </w:rPr>
            </w:pPr>
          </w:p>
        </w:tc>
        <w:tc>
          <w:tcPr>
            <w:tcW w:w="1731" w:type="dxa"/>
            <w:vMerge/>
            <w:tcBorders>
              <w:left w:val="nil"/>
              <w:bottom w:val="single" w:sz="8" w:space="0" w:color="auto"/>
              <w:right w:val="single" w:sz="8" w:space="0" w:color="auto"/>
            </w:tcBorders>
            <w:vAlign w:val="center"/>
          </w:tcPr>
          <w:p w:rsidR="00F51C1A" w:rsidRPr="00F51C1A" w:rsidRDefault="00F51C1A" w:rsidP="00F51C1A">
            <w:pPr>
              <w:pStyle w:val="a3"/>
              <w:ind w:left="-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11"/>
                <w:szCs w:val="11"/>
              </w:rPr>
            </w:pPr>
          </w:p>
        </w:tc>
      </w:tr>
      <w:tr w:rsidR="00F51C1A" w:rsidRPr="00B15E3E" w:rsidTr="00F51C1A">
        <w:trPr>
          <w:gridAfter w:val="1"/>
          <w:wAfter w:w="7" w:type="dxa"/>
          <w:trHeight w:val="366"/>
        </w:trPr>
        <w:tc>
          <w:tcPr>
            <w:tcW w:w="2841"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67" w:type="dxa"/>
            <w:gridSpan w:val="2"/>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Дошкольные образовательные учреждения</w:t>
            </w:r>
          </w:p>
        </w:tc>
        <w:tc>
          <w:tcPr>
            <w:tcW w:w="1731" w:type="dxa"/>
            <w:vMerge w:val="restart"/>
            <w:tcBorders>
              <w:top w:val="nil"/>
              <w:left w:val="nil"/>
              <w:right w:val="single" w:sz="8" w:space="0" w:color="auto"/>
            </w:tcBorders>
            <w:vAlign w:val="center"/>
          </w:tcPr>
          <w:p w:rsidR="00F51C1A" w:rsidRPr="00F51C1A" w:rsidRDefault="00527111" w:rsidP="00F51C1A">
            <w:pPr>
              <w:pStyle w:val="a3"/>
              <w:ind w:left="-3"/>
              <w:jc w:val="center"/>
              <w:rPr>
                <w:rFonts w:ascii="Times New Roman" w:hAnsi="Times New Roman" w:cs="Times New Roman"/>
                <w:b w:val="0"/>
                <w:sz w:val="24"/>
                <w:szCs w:val="24"/>
              </w:rPr>
            </w:pPr>
            <w:r>
              <w:rPr>
                <w:rFonts w:ascii="Times New Roman" w:hAnsi="Times New Roman" w:cs="Times New Roman"/>
                <w:b w:val="0"/>
                <w:w w:val="99"/>
                <w:sz w:val="24"/>
                <w:szCs w:val="24"/>
              </w:rPr>
              <w:t>10</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r>
      <w:tr w:rsidR="00F51C1A" w:rsidRPr="00B15E3E" w:rsidTr="0024304C">
        <w:trPr>
          <w:gridAfter w:val="1"/>
          <w:wAfter w:w="7" w:type="dxa"/>
          <w:trHeight w:val="77"/>
        </w:trPr>
        <w:tc>
          <w:tcPr>
            <w:tcW w:w="2841"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5667" w:type="dxa"/>
            <w:gridSpan w:val="2"/>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31" w:type="dxa"/>
            <w:vMerge/>
            <w:tcBorders>
              <w:left w:val="nil"/>
              <w:bottom w:val="single" w:sz="8" w:space="0" w:color="auto"/>
              <w:right w:val="single" w:sz="8" w:space="0" w:color="auto"/>
            </w:tcBorders>
            <w:vAlign w:val="center"/>
          </w:tcPr>
          <w:p w:rsidR="00F51C1A" w:rsidRPr="00F51C1A" w:rsidRDefault="00F51C1A" w:rsidP="00F51C1A">
            <w:pPr>
              <w:pStyle w:val="a3"/>
              <w:ind w:left="-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r>
      <w:tr w:rsidR="00F51C1A" w:rsidRPr="00B15E3E" w:rsidTr="00F51C1A">
        <w:trPr>
          <w:gridAfter w:val="1"/>
          <w:wAfter w:w="7" w:type="dxa"/>
          <w:trHeight w:val="263"/>
        </w:trPr>
        <w:tc>
          <w:tcPr>
            <w:tcW w:w="2841"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67" w:type="dxa"/>
            <w:gridSpan w:val="2"/>
            <w:vMerge w:val="restart"/>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Общеобразовательные школы</w:t>
            </w:r>
          </w:p>
        </w:tc>
        <w:tc>
          <w:tcPr>
            <w:tcW w:w="1731" w:type="dxa"/>
            <w:vMerge w:val="restart"/>
            <w:tcBorders>
              <w:top w:val="nil"/>
              <w:left w:val="nil"/>
              <w:right w:val="single" w:sz="8" w:space="0" w:color="auto"/>
            </w:tcBorders>
            <w:vAlign w:val="center"/>
          </w:tcPr>
          <w:p w:rsidR="00F51C1A" w:rsidRPr="00F51C1A" w:rsidRDefault="004C4FE9" w:rsidP="00F51C1A">
            <w:pPr>
              <w:pStyle w:val="a3"/>
              <w:ind w:left="-3"/>
              <w:jc w:val="center"/>
              <w:rPr>
                <w:rFonts w:ascii="Times New Roman" w:hAnsi="Times New Roman" w:cs="Times New Roman"/>
                <w:b w:val="0"/>
                <w:sz w:val="24"/>
                <w:szCs w:val="24"/>
              </w:rPr>
            </w:pPr>
            <w:r>
              <w:rPr>
                <w:rFonts w:ascii="Times New Roman" w:hAnsi="Times New Roman" w:cs="Times New Roman"/>
                <w:b w:val="0"/>
                <w:w w:val="99"/>
                <w:sz w:val="24"/>
                <w:szCs w:val="24"/>
              </w:rPr>
              <w:t>10</w:t>
            </w:r>
          </w:p>
        </w:tc>
        <w:tc>
          <w:tcPr>
            <w:tcW w:w="30" w:type="dxa"/>
            <w:vMerge w:val="restart"/>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r>
      <w:tr w:rsidR="00F51C1A" w:rsidRPr="00B15E3E" w:rsidTr="00F51C1A">
        <w:trPr>
          <w:gridAfter w:val="1"/>
          <w:wAfter w:w="7" w:type="dxa"/>
          <w:trHeight w:val="83"/>
        </w:trPr>
        <w:tc>
          <w:tcPr>
            <w:tcW w:w="2841"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7"/>
                <w:szCs w:val="7"/>
              </w:rPr>
            </w:pPr>
          </w:p>
        </w:tc>
        <w:tc>
          <w:tcPr>
            <w:tcW w:w="5667" w:type="dxa"/>
            <w:gridSpan w:val="2"/>
            <w:vMerge/>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7"/>
                <w:szCs w:val="7"/>
              </w:rPr>
            </w:pPr>
          </w:p>
        </w:tc>
        <w:tc>
          <w:tcPr>
            <w:tcW w:w="1731" w:type="dxa"/>
            <w:vMerge/>
            <w:tcBorders>
              <w:left w:val="nil"/>
              <w:right w:val="single" w:sz="8" w:space="0" w:color="auto"/>
            </w:tcBorders>
            <w:vAlign w:val="center"/>
          </w:tcPr>
          <w:p w:rsidR="00F51C1A" w:rsidRPr="00F51C1A" w:rsidRDefault="00F51C1A" w:rsidP="00F51C1A">
            <w:pPr>
              <w:pStyle w:val="a3"/>
              <w:ind w:left="-3"/>
              <w:jc w:val="center"/>
              <w:rPr>
                <w:rFonts w:ascii="Times New Roman" w:hAnsi="Times New Roman" w:cs="Times New Roman"/>
                <w:b w:val="0"/>
                <w:sz w:val="24"/>
                <w:szCs w:val="24"/>
              </w:rPr>
            </w:pPr>
          </w:p>
        </w:tc>
        <w:tc>
          <w:tcPr>
            <w:tcW w:w="30" w:type="dxa"/>
            <w:vMerge/>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7"/>
                <w:szCs w:val="7"/>
              </w:rPr>
            </w:pPr>
          </w:p>
        </w:tc>
      </w:tr>
      <w:tr w:rsidR="00F51C1A" w:rsidRPr="00B15E3E" w:rsidTr="0024304C">
        <w:trPr>
          <w:gridAfter w:val="1"/>
          <w:wAfter w:w="7" w:type="dxa"/>
          <w:trHeight w:val="77"/>
        </w:trPr>
        <w:tc>
          <w:tcPr>
            <w:tcW w:w="2841"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5667" w:type="dxa"/>
            <w:gridSpan w:val="2"/>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31" w:type="dxa"/>
            <w:vMerge/>
            <w:tcBorders>
              <w:left w:val="nil"/>
              <w:bottom w:val="single" w:sz="8" w:space="0" w:color="auto"/>
              <w:right w:val="single" w:sz="8" w:space="0" w:color="auto"/>
            </w:tcBorders>
            <w:vAlign w:val="center"/>
          </w:tcPr>
          <w:p w:rsidR="00F51C1A" w:rsidRPr="00F51C1A" w:rsidRDefault="00F51C1A" w:rsidP="00F51C1A">
            <w:pPr>
              <w:pStyle w:val="a3"/>
              <w:ind w:left="-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r>
      <w:tr w:rsidR="00F51C1A" w:rsidRPr="00B15E3E" w:rsidTr="00F51C1A">
        <w:trPr>
          <w:gridAfter w:val="1"/>
          <w:wAfter w:w="7" w:type="dxa"/>
          <w:trHeight w:val="369"/>
        </w:trPr>
        <w:tc>
          <w:tcPr>
            <w:tcW w:w="2841"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67" w:type="dxa"/>
            <w:gridSpan w:val="2"/>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Внешкольные образовательные учреждения</w:t>
            </w:r>
          </w:p>
        </w:tc>
        <w:tc>
          <w:tcPr>
            <w:tcW w:w="1731" w:type="dxa"/>
            <w:vMerge w:val="restart"/>
            <w:tcBorders>
              <w:top w:val="nil"/>
              <w:left w:val="nil"/>
              <w:right w:val="single" w:sz="8" w:space="0" w:color="auto"/>
            </w:tcBorders>
            <w:vAlign w:val="center"/>
          </w:tcPr>
          <w:p w:rsidR="00F51C1A" w:rsidRPr="00F51C1A" w:rsidRDefault="004C4FE9" w:rsidP="00F51C1A">
            <w:pPr>
              <w:pStyle w:val="a3"/>
              <w:ind w:left="-3"/>
              <w:jc w:val="center"/>
              <w:rPr>
                <w:rFonts w:ascii="Times New Roman" w:hAnsi="Times New Roman" w:cs="Times New Roman"/>
                <w:b w:val="0"/>
                <w:sz w:val="24"/>
                <w:szCs w:val="24"/>
              </w:rPr>
            </w:pPr>
            <w:r>
              <w:rPr>
                <w:rFonts w:ascii="Times New Roman" w:hAnsi="Times New Roman" w:cs="Times New Roman"/>
                <w:b w:val="0"/>
                <w:w w:val="99"/>
                <w:sz w:val="24"/>
                <w:szCs w:val="24"/>
              </w:rPr>
              <w:t>11</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r>
      <w:tr w:rsidR="00F51C1A" w:rsidRPr="00B15E3E" w:rsidTr="0024304C">
        <w:trPr>
          <w:gridAfter w:val="1"/>
          <w:wAfter w:w="7" w:type="dxa"/>
          <w:trHeight w:val="77"/>
        </w:trPr>
        <w:tc>
          <w:tcPr>
            <w:tcW w:w="2841"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5667" w:type="dxa"/>
            <w:gridSpan w:val="2"/>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31" w:type="dxa"/>
            <w:vMerge/>
            <w:tcBorders>
              <w:left w:val="nil"/>
              <w:bottom w:val="single" w:sz="8" w:space="0" w:color="auto"/>
              <w:right w:val="single" w:sz="8" w:space="0" w:color="auto"/>
            </w:tcBorders>
            <w:vAlign w:val="center"/>
          </w:tcPr>
          <w:p w:rsidR="00F51C1A" w:rsidRPr="00F51C1A" w:rsidRDefault="00F51C1A" w:rsidP="00F51C1A">
            <w:pPr>
              <w:pStyle w:val="a3"/>
              <w:ind w:left="-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r>
      <w:tr w:rsidR="00F51C1A" w:rsidRPr="00B15E3E" w:rsidTr="00F51C1A">
        <w:trPr>
          <w:gridAfter w:val="1"/>
          <w:wAfter w:w="7" w:type="dxa"/>
          <w:trHeight w:val="240"/>
        </w:trPr>
        <w:tc>
          <w:tcPr>
            <w:tcW w:w="2841"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67" w:type="dxa"/>
            <w:gridSpan w:val="2"/>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w w:val="96"/>
                <w:sz w:val="24"/>
                <w:szCs w:val="24"/>
              </w:rPr>
              <w:t>Спортивные и физкультурно-оздоровительные</w:t>
            </w:r>
          </w:p>
        </w:tc>
        <w:tc>
          <w:tcPr>
            <w:tcW w:w="1731" w:type="dxa"/>
            <w:vMerge w:val="restart"/>
            <w:tcBorders>
              <w:top w:val="nil"/>
              <w:left w:val="nil"/>
              <w:right w:val="single" w:sz="8" w:space="0" w:color="auto"/>
            </w:tcBorders>
            <w:vAlign w:val="center"/>
          </w:tcPr>
          <w:p w:rsidR="00F51C1A" w:rsidRPr="00F51C1A" w:rsidRDefault="004C4FE9" w:rsidP="00F51C1A">
            <w:pPr>
              <w:pStyle w:val="a3"/>
              <w:ind w:left="-3"/>
              <w:jc w:val="center"/>
              <w:rPr>
                <w:rFonts w:ascii="Times New Roman" w:hAnsi="Times New Roman" w:cs="Times New Roman"/>
                <w:b w:val="0"/>
                <w:sz w:val="24"/>
                <w:szCs w:val="24"/>
              </w:rPr>
            </w:pPr>
            <w:r>
              <w:rPr>
                <w:rFonts w:ascii="Times New Roman" w:hAnsi="Times New Roman" w:cs="Times New Roman"/>
                <w:b w:val="0"/>
                <w:w w:val="99"/>
                <w:sz w:val="24"/>
                <w:szCs w:val="24"/>
              </w:rPr>
              <w:t>11</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r>
      <w:tr w:rsidR="00F51C1A" w:rsidRPr="00B15E3E" w:rsidTr="00F51C1A">
        <w:trPr>
          <w:gridAfter w:val="1"/>
          <w:wAfter w:w="7" w:type="dxa"/>
          <w:trHeight w:val="174"/>
        </w:trPr>
        <w:tc>
          <w:tcPr>
            <w:tcW w:w="2841"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15"/>
                <w:szCs w:val="15"/>
              </w:rPr>
            </w:pPr>
          </w:p>
        </w:tc>
        <w:tc>
          <w:tcPr>
            <w:tcW w:w="5667" w:type="dxa"/>
            <w:gridSpan w:val="2"/>
            <w:vMerge w:val="restart"/>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учреждения</w:t>
            </w:r>
          </w:p>
        </w:tc>
        <w:tc>
          <w:tcPr>
            <w:tcW w:w="1731" w:type="dxa"/>
            <w:vMerge/>
            <w:tcBorders>
              <w:left w:val="nil"/>
              <w:right w:val="single" w:sz="8" w:space="0" w:color="auto"/>
            </w:tcBorders>
            <w:vAlign w:val="center"/>
          </w:tcPr>
          <w:p w:rsidR="00F51C1A" w:rsidRPr="00F51C1A" w:rsidRDefault="00F51C1A" w:rsidP="00F51C1A">
            <w:pPr>
              <w:pStyle w:val="a3"/>
              <w:ind w:left="-3"/>
              <w:jc w:val="center"/>
              <w:rPr>
                <w:rFonts w:ascii="Times New Roman" w:hAnsi="Times New Roman" w:cs="Times New Roman"/>
                <w:b w:val="0"/>
                <w:sz w:val="24"/>
                <w:szCs w:val="24"/>
              </w:rPr>
            </w:pP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15"/>
                <w:szCs w:val="15"/>
              </w:rPr>
            </w:pPr>
          </w:p>
        </w:tc>
      </w:tr>
      <w:tr w:rsidR="00F51C1A" w:rsidRPr="00B15E3E" w:rsidTr="00F51C1A">
        <w:trPr>
          <w:gridAfter w:val="1"/>
          <w:wAfter w:w="7" w:type="dxa"/>
          <w:trHeight w:val="98"/>
        </w:trPr>
        <w:tc>
          <w:tcPr>
            <w:tcW w:w="2841"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8"/>
                <w:szCs w:val="8"/>
              </w:rPr>
            </w:pPr>
          </w:p>
        </w:tc>
        <w:tc>
          <w:tcPr>
            <w:tcW w:w="5667" w:type="dxa"/>
            <w:gridSpan w:val="2"/>
            <w:vMerge/>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8"/>
                <w:szCs w:val="8"/>
              </w:rPr>
            </w:pPr>
          </w:p>
        </w:tc>
        <w:tc>
          <w:tcPr>
            <w:tcW w:w="1731" w:type="dxa"/>
            <w:vMerge/>
            <w:tcBorders>
              <w:left w:val="nil"/>
              <w:right w:val="single" w:sz="8" w:space="0" w:color="auto"/>
            </w:tcBorders>
            <w:vAlign w:val="center"/>
          </w:tcPr>
          <w:p w:rsidR="00F51C1A" w:rsidRPr="00F51C1A" w:rsidRDefault="00F51C1A" w:rsidP="00F51C1A">
            <w:pPr>
              <w:pStyle w:val="a3"/>
              <w:ind w:left="-3"/>
              <w:jc w:val="center"/>
              <w:rPr>
                <w:rFonts w:ascii="Times New Roman" w:hAnsi="Times New Roman" w:cs="Times New Roman"/>
                <w:b w:val="0"/>
                <w:sz w:val="24"/>
                <w:szCs w:val="24"/>
              </w:rPr>
            </w:pP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8"/>
                <w:szCs w:val="8"/>
              </w:rPr>
            </w:pPr>
          </w:p>
        </w:tc>
      </w:tr>
      <w:tr w:rsidR="00F51C1A" w:rsidRPr="00B15E3E" w:rsidTr="0024304C">
        <w:trPr>
          <w:gridAfter w:val="1"/>
          <w:wAfter w:w="7" w:type="dxa"/>
          <w:trHeight w:val="20"/>
        </w:trPr>
        <w:tc>
          <w:tcPr>
            <w:tcW w:w="2841"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2"/>
                <w:szCs w:val="2"/>
              </w:rPr>
            </w:pPr>
          </w:p>
        </w:tc>
        <w:tc>
          <w:tcPr>
            <w:tcW w:w="5667" w:type="dxa"/>
            <w:gridSpan w:val="2"/>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2"/>
                <w:szCs w:val="2"/>
              </w:rPr>
            </w:pPr>
          </w:p>
        </w:tc>
        <w:tc>
          <w:tcPr>
            <w:tcW w:w="1731" w:type="dxa"/>
            <w:vMerge/>
            <w:tcBorders>
              <w:left w:val="nil"/>
              <w:bottom w:val="single" w:sz="8" w:space="0" w:color="auto"/>
              <w:right w:val="single" w:sz="8" w:space="0" w:color="auto"/>
            </w:tcBorders>
            <w:vAlign w:val="center"/>
          </w:tcPr>
          <w:p w:rsidR="00F51C1A" w:rsidRPr="00F51C1A" w:rsidRDefault="00F51C1A" w:rsidP="00F51C1A">
            <w:pPr>
              <w:pStyle w:val="a3"/>
              <w:ind w:left="-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gridAfter w:val="1"/>
          <w:wAfter w:w="7" w:type="dxa"/>
          <w:trHeight w:val="355"/>
        </w:trPr>
        <w:tc>
          <w:tcPr>
            <w:tcW w:w="2841"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67" w:type="dxa"/>
            <w:gridSpan w:val="2"/>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Учреждения культуры</w:t>
            </w:r>
          </w:p>
        </w:tc>
        <w:tc>
          <w:tcPr>
            <w:tcW w:w="1731" w:type="dxa"/>
            <w:vMerge w:val="restart"/>
            <w:tcBorders>
              <w:top w:val="nil"/>
              <w:left w:val="nil"/>
              <w:right w:val="single" w:sz="8" w:space="0" w:color="auto"/>
            </w:tcBorders>
            <w:vAlign w:val="center"/>
          </w:tcPr>
          <w:p w:rsidR="00F51C1A" w:rsidRPr="00F51C1A" w:rsidRDefault="004C4FE9" w:rsidP="00F51C1A">
            <w:pPr>
              <w:pStyle w:val="a3"/>
              <w:ind w:left="-3"/>
              <w:jc w:val="center"/>
              <w:rPr>
                <w:rFonts w:ascii="Times New Roman" w:hAnsi="Times New Roman" w:cs="Times New Roman"/>
                <w:b w:val="0"/>
                <w:sz w:val="24"/>
                <w:szCs w:val="24"/>
              </w:rPr>
            </w:pPr>
            <w:r>
              <w:rPr>
                <w:rFonts w:ascii="Times New Roman" w:hAnsi="Times New Roman" w:cs="Times New Roman"/>
                <w:b w:val="0"/>
                <w:w w:val="99"/>
                <w:sz w:val="24"/>
                <w:szCs w:val="24"/>
              </w:rPr>
              <w:t>11</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r>
      <w:tr w:rsidR="00F51C1A" w:rsidRPr="00B15E3E" w:rsidTr="0024304C">
        <w:trPr>
          <w:gridAfter w:val="1"/>
          <w:wAfter w:w="7" w:type="dxa"/>
          <w:trHeight w:val="77"/>
        </w:trPr>
        <w:tc>
          <w:tcPr>
            <w:tcW w:w="2841"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5667" w:type="dxa"/>
            <w:gridSpan w:val="2"/>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31" w:type="dxa"/>
            <w:vMerge/>
            <w:tcBorders>
              <w:left w:val="nil"/>
              <w:bottom w:val="single" w:sz="8" w:space="0" w:color="auto"/>
              <w:right w:val="single" w:sz="8" w:space="0" w:color="auto"/>
            </w:tcBorders>
            <w:vAlign w:val="center"/>
          </w:tcPr>
          <w:p w:rsidR="00F51C1A" w:rsidRPr="00F51C1A" w:rsidRDefault="00F51C1A" w:rsidP="00F51C1A">
            <w:pPr>
              <w:pStyle w:val="a3"/>
              <w:ind w:left="-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r>
      <w:tr w:rsidR="00F51C1A" w:rsidRPr="00B15E3E" w:rsidTr="00F51C1A">
        <w:trPr>
          <w:gridAfter w:val="1"/>
          <w:wAfter w:w="7" w:type="dxa"/>
          <w:trHeight w:val="366"/>
        </w:trPr>
        <w:tc>
          <w:tcPr>
            <w:tcW w:w="2841"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67" w:type="dxa"/>
            <w:gridSpan w:val="2"/>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w w:val="92"/>
                <w:sz w:val="24"/>
                <w:szCs w:val="24"/>
              </w:rPr>
              <w:t>Предприятия торговли и общественного питания</w:t>
            </w:r>
          </w:p>
        </w:tc>
        <w:tc>
          <w:tcPr>
            <w:tcW w:w="1731" w:type="dxa"/>
            <w:vMerge w:val="restart"/>
            <w:tcBorders>
              <w:top w:val="nil"/>
              <w:left w:val="nil"/>
              <w:right w:val="single" w:sz="8" w:space="0" w:color="auto"/>
            </w:tcBorders>
            <w:vAlign w:val="center"/>
          </w:tcPr>
          <w:p w:rsidR="00F51C1A" w:rsidRPr="00F51C1A" w:rsidRDefault="004C4FE9" w:rsidP="00F51C1A">
            <w:pPr>
              <w:pStyle w:val="a3"/>
              <w:ind w:left="-3"/>
              <w:jc w:val="center"/>
              <w:rPr>
                <w:rFonts w:ascii="Times New Roman" w:hAnsi="Times New Roman" w:cs="Times New Roman"/>
                <w:b w:val="0"/>
                <w:sz w:val="24"/>
                <w:szCs w:val="24"/>
              </w:rPr>
            </w:pPr>
            <w:r>
              <w:rPr>
                <w:rFonts w:ascii="Times New Roman" w:hAnsi="Times New Roman" w:cs="Times New Roman"/>
                <w:b w:val="0"/>
                <w:w w:val="99"/>
                <w:sz w:val="24"/>
                <w:szCs w:val="24"/>
              </w:rPr>
              <w:t>12</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r>
      <w:tr w:rsidR="00F51C1A" w:rsidRPr="00B15E3E" w:rsidTr="0024304C">
        <w:trPr>
          <w:trHeight w:val="77"/>
        </w:trPr>
        <w:tc>
          <w:tcPr>
            <w:tcW w:w="2841"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941" w:type="dxa"/>
            <w:tcBorders>
              <w:top w:val="nil"/>
              <w:left w:val="nil"/>
              <w:bottom w:val="single" w:sz="8" w:space="0" w:color="auto"/>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4726" w:type="dxa"/>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31" w:type="dxa"/>
            <w:vMerge/>
            <w:tcBorders>
              <w:left w:val="nil"/>
              <w:bottom w:val="single" w:sz="8" w:space="0" w:color="auto"/>
              <w:right w:val="single" w:sz="8" w:space="0" w:color="auto"/>
            </w:tcBorders>
            <w:vAlign w:val="center"/>
          </w:tcPr>
          <w:p w:rsidR="00F51C1A" w:rsidRPr="00F51C1A" w:rsidRDefault="00F51C1A" w:rsidP="00F51C1A">
            <w:pPr>
              <w:pStyle w:val="a3"/>
              <w:ind w:left="-3"/>
              <w:jc w:val="center"/>
              <w:rPr>
                <w:rFonts w:ascii="Times New Roman" w:hAnsi="Times New Roman" w:cs="Times New Roman"/>
                <w:b w:val="0"/>
                <w:sz w:val="24"/>
                <w:szCs w:val="24"/>
              </w:rPr>
            </w:pPr>
          </w:p>
        </w:tc>
        <w:tc>
          <w:tcPr>
            <w:tcW w:w="37" w:type="dxa"/>
            <w:gridSpan w:val="2"/>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r>
      <w:tr w:rsidR="004C4FE9" w:rsidRPr="00B15E3E" w:rsidTr="00DF28AE">
        <w:trPr>
          <w:gridAfter w:val="1"/>
          <w:wAfter w:w="7" w:type="dxa"/>
          <w:trHeight w:val="189"/>
        </w:trPr>
        <w:tc>
          <w:tcPr>
            <w:tcW w:w="2841" w:type="dxa"/>
            <w:tcBorders>
              <w:top w:val="nil"/>
              <w:left w:val="single" w:sz="8" w:space="0" w:color="auto"/>
              <w:bottom w:val="nil"/>
              <w:right w:val="single" w:sz="8" w:space="0" w:color="auto"/>
            </w:tcBorders>
            <w:vAlign w:val="bottom"/>
          </w:tcPr>
          <w:p w:rsidR="004C4FE9" w:rsidRPr="00B15E3E" w:rsidRDefault="004C4FE9" w:rsidP="00B15E3E">
            <w:pPr>
              <w:pStyle w:val="a3"/>
              <w:ind w:left="567"/>
              <w:rPr>
                <w:rFonts w:ascii="Times New Roman" w:hAnsi="Times New Roman" w:cs="Times New Roman"/>
                <w:b w:val="0"/>
                <w:sz w:val="16"/>
                <w:szCs w:val="16"/>
              </w:rPr>
            </w:pPr>
          </w:p>
        </w:tc>
        <w:tc>
          <w:tcPr>
            <w:tcW w:w="5667" w:type="dxa"/>
            <w:gridSpan w:val="2"/>
            <w:vMerge w:val="restart"/>
            <w:tcBorders>
              <w:top w:val="nil"/>
              <w:left w:val="nil"/>
              <w:right w:val="single" w:sz="8" w:space="0" w:color="auto"/>
            </w:tcBorders>
            <w:vAlign w:val="bottom"/>
          </w:tcPr>
          <w:p w:rsidR="004C4FE9" w:rsidRPr="00B15E3E" w:rsidRDefault="004C4FE9" w:rsidP="004C4FE9">
            <w:pPr>
              <w:pStyle w:val="a3"/>
              <w:ind w:left="567"/>
              <w:rPr>
                <w:rFonts w:ascii="Times New Roman" w:hAnsi="Times New Roman" w:cs="Times New Roman"/>
                <w:b w:val="0"/>
                <w:sz w:val="24"/>
                <w:szCs w:val="24"/>
              </w:rPr>
            </w:pPr>
            <w:r w:rsidRPr="00B15E3E">
              <w:rPr>
                <w:rFonts w:ascii="Times New Roman" w:hAnsi="Times New Roman" w:cs="Times New Roman"/>
                <w:b w:val="0"/>
                <w:w w:val="97"/>
                <w:sz w:val="24"/>
                <w:szCs w:val="24"/>
              </w:rPr>
              <w:t>Предприятия коммунально-бытового обслужи</w:t>
            </w:r>
            <w:r w:rsidRPr="00B15E3E">
              <w:rPr>
                <w:rFonts w:ascii="Times New Roman" w:hAnsi="Times New Roman" w:cs="Times New Roman"/>
                <w:b w:val="0"/>
                <w:sz w:val="24"/>
                <w:szCs w:val="24"/>
              </w:rPr>
              <w:t>вания</w:t>
            </w:r>
          </w:p>
        </w:tc>
        <w:tc>
          <w:tcPr>
            <w:tcW w:w="1731" w:type="dxa"/>
            <w:vMerge w:val="restart"/>
            <w:tcBorders>
              <w:top w:val="nil"/>
              <w:left w:val="nil"/>
              <w:right w:val="single" w:sz="8" w:space="0" w:color="auto"/>
            </w:tcBorders>
            <w:vAlign w:val="center"/>
          </w:tcPr>
          <w:p w:rsidR="004C4FE9" w:rsidRPr="00F51C1A" w:rsidRDefault="004C4FE9" w:rsidP="00F51C1A">
            <w:pPr>
              <w:pStyle w:val="a3"/>
              <w:ind w:left="-3"/>
              <w:jc w:val="center"/>
              <w:rPr>
                <w:rFonts w:ascii="Times New Roman" w:hAnsi="Times New Roman" w:cs="Times New Roman"/>
                <w:b w:val="0"/>
                <w:sz w:val="24"/>
                <w:szCs w:val="24"/>
              </w:rPr>
            </w:pPr>
            <w:r>
              <w:rPr>
                <w:rFonts w:ascii="Times New Roman" w:hAnsi="Times New Roman" w:cs="Times New Roman"/>
                <w:b w:val="0"/>
                <w:w w:val="99"/>
                <w:sz w:val="24"/>
                <w:szCs w:val="24"/>
              </w:rPr>
              <w:t>13</w:t>
            </w:r>
          </w:p>
        </w:tc>
        <w:tc>
          <w:tcPr>
            <w:tcW w:w="30" w:type="dxa"/>
            <w:tcBorders>
              <w:top w:val="nil"/>
              <w:left w:val="nil"/>
              <w:bottom w:val="nil"/>
              <w:right w:val="nil"/>
            </w:tcBorders>
            <w:vAlign w:val="bottom"/>
          </w:tcPr>
          <w:p w:rsidR="004C4FE9" w:rsidRPr="00B15E3E" w:rsidRDefault="004C4FE9" w:rsidP="00B15E3E">
            <w:pPr>
              <w:pStyle w:val="a3"/>
              <w:ind w:left="567"/>
              <w:rPr>
                <w:rFonts w:ascii="Times New Roman" w:hAnsi="Times New Roman" w:cs="Times New Roman"/>
                <w:b w:val="0"/>
                <w:sz w:val="16"/>
                <w:szCs w:val="16"/>
              </w:rPr>
            </w:pPr>
          </w:p>
        </w:tc>
      </w:tr>
      <w:tr w:rsidR="004C4FE9" w:rsidRPr="00B15E3E" w:rsidTr="00DF28AE">
        <w:trPr>
          <w:gridAfter w:val="1"/>
          <w:wAfter w:w="7" w:type="dxa"/>
          <w:trHeight w:val="54"/>
        </w:trPr>
        <w:tc>
          <w:tcPr>
            <w:tcW w:w="2841" w:type="dxa"/>
            <w:tcBorders>
              <w:top w:val="nil"/>
              <w:left w:val="single" w:sz="8" w:space="0" w:color="auto"/>
              <w:bottom w:val="nil"/>
              <w:right w:val="single" w:sz="8" w:space="0" w:color="auto"/>
            </w:tcBorders>
            <w:vAlign w:val="bottom"/>
          </w:tcPr>
          <w:p w:rsidR="004C4FE9" w:rsidRPr="00B15E3E" w:rsidRDefault="004C4FE9" w:rsidP="00B15E3E">
            <w:pPr>
              <w:pStyle w:val="a3"/>
              <w:ind w:left="567"/>
              <w:rPr>
                <w:rFonts w:ascii="Times New Roman" w:hAnsi="Times New Roman" w:cs="Times New Roman"/>
                <w:b w:val="0"/>
                <w:sz w:val="4"/>
                <w:szCs w:val="4"/>
              </w:rPr>
            </w:pPr>
          </w:p>
        </w:tc>
        <w:tc>
          <w:tcPr>
            <w:tcW w:w="5667" w:type="dxa"/>
            <w:gridSpan w:val="2"/>
            <w:vMerge/>
            <w:tcBorders>
              <w:left w:val="nil"/>
              <w:right w:val="single" w:sz="8" w:space="0" w:color="auto"/>
            </w:tcBorders>
            <w:vAlign w:val="bottom"/>
          </w:tcPr>
          <w:p w:rsidR="004C4FE9" w:rsidRPr="00B15E3E" w:rsidRDefault="004C4FE9" w:rsidP="00DF28AE">
            <w:pPr>
              <w:pStyle w:val="a3"/>
              <w:ind w:left="567"/>
              <w:rPr>
                <w:rFonts w:ascii="Times New Roman" w:hAnsi="Times New Roman" w:cs="Times New Roman"/>
                <w:b w:val="0"/>
                <w:sz w:val="24"/>
                <w:szCs w:val="24"/>
              </w:rPr>
            </w:pPr>
          </w:p>
        </w:tc>
        <w:tc>
          <w:tcPr>
            <w:tcW w:w="1731" w:type="dxa"/>
            <w:vMerge/>
            <w:tcBorders>
              <w:left w:val="nil"/>
              <w:right w:val="single" w:sz="8" w:space="0" w:color="auto"/>
            </w:tcBorders>
            <w:vAlign w:val="center"/>
          </w:tcPr>
          <w:p w:rsidR="004C4FE9" w:rsidRPr="00F51C1A" w:rsidRDefault="004C4FE9" w:rsidP="00F51C1A">
            <w:pPr>
              <w:pStyle w:val="a3"/>
              <w:ind w:left="-3"/>
              <w:jc w:val="center"/>
              <w:rPr>
                <w:rFonts w:ascii="Times New Roman" w:hAnsi="Times New Roman" w:cs="Times New Roman"/>
                <w:b w:val="0"/>
                <w:sz w:val="24"/>
                <w:szCs w:val="24"/>
              </w:rPr>
            </w:pPr>
          </w:p>
        </w:tc>
        <w:tc>
          <w:tcPr>
            <w:tcW w:w="30" w:type="dxa"/>
            <w:tcBorders>
              <w:top w:val="nil"/>
              <w:left w:val="nil"/>
              <w:bottom w:val="nil"/>
              <w:right w:val="nil"/>
            </w:tcBorders>
            <w:vAlign w:val="bottom"/>
          </w:tcPr>
          <w:p w:rsidR="004C4FE9" w:rsidRPr="00B15E3E" w:rsidRDefault="004C4FE9" w:rsidP="00B15E3E">
            <w:pPr>
              <w:pStyle w:val="a3"/>
              <w:ind w:left="567"/>
              <w:rPr>
                <w:rFonts w:ascii="Times New Roman" w:hAnsi="Times New Roman" w:cs="Times New Roman"/>
                <w:b w:val="0"/>
                <w:sz w:val="4"/>
                <w:szCs w:val="4"/>
              </w:rPr>
            </w:pPr>
          </w:p>
        </w:tc>
      </w:tr>
      <w:tr w:rsidR="004C4FE9" w:rsidRPr="00B15E3E" w:rsidTr="00DF28AE">
        <w:trPr>
          <w:gridAfter w:val="1"/>
          <w:wAfter w:w="7" w:type="dxa"/>
          <w:trHeight w:val="82"/>
        </w:trPr>
        <w:tc>
          <w:tcPr>
            <w:tcW w:w="2841" w:type="dxa"/>
            <w:tcBorders>
              <w:top w:val="nil"/>
              <w:left w:val="single" w:sz="8" w:space="0" w:color="auto"/>
              <w:bottom w:val="nil"/>
              <w:right w:val="single" w:sz="8" w:space="0" w:color="auto"/>
            </w:tcBorders>
            <w:vAlign w:val="bottom"/>
          </w:tcPr>
          <w:p w:rsidR="004C4FE9" w:rsidRPr="00B15E3E" w:rsidRDefault="004C4FE9" w:rsidP="00B15E3E">
            <w:pPr>
              <w:pStyle w:val="a3"/>
              <w:ind w:left="567"/>
              <w:rPr>
                <w:rFonts w:ascii="Times New Roman" w:hAnsi="Times New Roman" w:cs="Times New Roman"/>
                <w:b w:val="0"/>
                <w:sz w:val="7"/>
                <w:szCs w:val="7"/>
              </w:rPr>
            </w:pPr>
          </w:p>
        </w:tc>
        <w:tc>
          <w:tcPr>
            <w:tcW w:w="5667" w:type="dxa"/>
            <w:gridSpan w:val="2"/>
            <w:vMerge/>
            <w:tcBorders>
              <w:left w:val="nil"/>
              <w:right w:val="single" w:sz="8" w:space="0" w:color="auto"/>
            </w:tcBorders>
            <w:vAlign w:val="bottom"/>
          </w:tcPr>
          <w:p w:rsidR="004C4FE9" w:rsidRPr="00B15E3E" w:rsidRDefault="004C4FE9" w:rsidP="00B15E3E">
            <w:pPr>
              <w:pStyle w:val="a3"/>
              <w:ind w:left="567"/>
              <w:rPr>
                <w:rFonts w:ascii="Times New Roman" w:hAnsi="Times New Roman" w:cs="Times New Roman"/>
                <w:b w:val="0"/>
                <w:sz w:val="24"/>
                <w:szCs w:val="24"/>
              </w:rPr>
            </w:pPr>
          </w:p>
        </w:tc>
        <w:tc>
          <w:tcPr>
            <w:tcW w:w="1731" w:type="dxa"/>
            <w:vMerge/>
            <w:tcBorders>
              <w:left w:val="nil"/>
              <w:right w:val="single" w:sz="8" w:space="0" w:color="auto"/>
            </w:tcBorders>
            <w:vAlign w:val="center"/>
          </w:tcPr>
          <w:p w:rsidR="004C4FE9" w:rsidRPr="00F51C1A" w:rsidRDefault="004C4FE9" w:rsidP="00F51C1A">
            <w:pPr>
              <w:pStyle w:val="a3"/>
              <w:ind w:left="-3"/>
              <w:jc w:val="center"/>
              <w:rPr>
                <w:rFonts w:ascii="Times New Roman" w:hAnsi="Times New Roman" w:cs="Times New Roman"/>
                <w:b w:val="0"/>
                <w:sz w:val="24"/>
                <w:szCs w:val="24"/>
              </w:rPr>
            </w:pPr>
          </w:p>
        </w:tc>
        <w:tc>
          <w:tcPr>
            <w:tcW w:w="30" w:type="dxa"/>
            <w:tcBorders>
              <w:top w:val="nil"/>
              <w:left w:val="nil"/>
              <w:bottom w:val="nil"/>
              <w:right w:val="nil"/>
            </w:tcBorders>
            <w:vAlign w:val="bottom"/>
          </w:tcPr>
          <w:p w:rsidR="004C4FE9" w:rsidRPr="00B15E3E" w:rsidRDefault="004C4FE9" w:rsidP="00B15E3E">
            <w:pPr>
              <w:pStyle w:val="a3"/>
              <w:ind w:left="567"/>
              <w:rPr>
                <w:rFonts w:ascii="Times New Roman" w:hAnsi="Times New Roman" w:cs="Times New Roman"/>
                <w:b w:val="0"/>
                <w:sz w:val="7"/>
                <w:szCs w:val="7"/>
              </w:rPr>
            </w:pPr>
          </w:p>
        </w:tc>
      </w:tr>
      <w:tr w:rsidR="004C4FE9" w:rsidRPr="00B15E3E" w:rsidTr="0024304C">
        <w:trPr>
          <w:gridAfter w:val="1"/>
          <w:wAfter w:w="7" w:type="dxa"/>
          <w:trHeight w:val="199"/>
        </w:trPr>
        <w:tc>
          <w:tcPr>
            <w:tcW w:w="2841" w:type="dxa"/>
            <w:tcBorders>
              <w:top w:val="nil"/>
              <w:left w:val="single" w:sz="8" w:space="0" w:color="auto"/>
              <w:bottom w:val="single" w:sz="8" w:space="0" w:color="auto"/>
              <w:right w:val="single" w:sz="8" w:space="0" w:color="auto"/>
            </w:tcBorders>
            <w:vAlign w:val="bottom"/>
          </w:tcPr>
          <w:p w:rsidR="004C4FE9" w:rsidRPr="00B15E3E" w:rsidRDefault="004C4FE9" w:rsidP="00B15E3E">
            <w:pPr>
              <w:pStyle w:val="a3"/>
              <w:ind w:left="567"/>
              <w:rPr>
                <w:rFonts w:ascii="Times New Roman" w:hAnsi="Times New Roman" w:cs="Times New Roman"/>
                <w:b w:val="0"/>
                <w:sz w:val="17"/>
                <w:szCs w:val="17"/>
              </w:rPr>
            </w:pPr>
          </w:p>
        </w:tc>
        <w:tc>
          <w:tcPr>
            <w:tcW w:w="5667" w:type="dxa"/>
            <w:gridSpan w:val="2"/>
            <w:vMerge/>
            <w:tcBorders>
              <w:left w:val="nil"/>
              <w:bottom w:val="single" w:sz="8" w:space="0" w:color="auto"/>
              <w:right w:val="single" w:sz="8" w:space="0" w:color="auto"/>
            </w:tcBorders>
            <w:vAlign w:val="bottom"/>
          </w:tcPr>
          <w:p w:rsidR="004C4FE9" w:rsidRPr="00B15E3E" w:rsidRDefault="004C4FE9" w:rsidP="00B15E3E">
            <w:pPr>
              <w:pStyle w:val="a3"/>
              <w:ind w:left="567"/>
              <w:rPr>
                <w:rFonts w:ascii="Times New Roman" w:hAnsi="Times New Roman" w:cs="Times New Roman"/>
                <w:b w:val="0"/>
                <w:sz w:val="17"/>
                <w:szCs w:val="17"/>
              </w:rPr>
            </w:pPr>
          </w:p>
        </w:tc>
        <w:tc>
          <w:tcPr>
            <w:tcW w:w="1731" w:type="dxa"/>
            <w:vMerge/>
            <w:tcBorders>
              <w:left w:val="nil"/>
              <w:bottom w:val="single" w:sz="8" w:space="0" w:color="auto"/>
              <w:right w:val="single" w:sz="8" w:space="0" w:color="auto"/>
            </w:tcBorders>
            <w:vAlign w:val="center"/>
          </w:tcPr>
          <w:p w:rsidR="004C4FE9" w:rsidRPr="00F51C1A" w:rsidRDefault="004C4FE9" w:rsidP="00F51C1A">
            <w:pPr>
              <w:pStyle w:val="a3"/>
              <w:ind w:left="-3"/>
              <w:jc w:val="center"/>
              <w:rPr>
                <w:rFonts w:ascii="Times New Roman" w:hAnsi="Times New Roman" w:cs="Times New Roman"/>
                <w:b w:val="0"/>
                <w:sz w:val="24"/>
                <w:szCs w:val="24"/>
              </w:rPr>
            </w:pPr>
          </w:p>
        </w:tc>
        <w:tc>
          <w:tcPr>
            <w:tcW w:w="30" w:type="dxa"/>
            <w:tcBorders>
              <w:top w:val="nil"/>
              <w:left w:val="nil"/>
              <w:right w:val="nil"/>
            </w:tcBorders>
            <w:vAlign w:val="bottom"/>
          </w:tcPr>
          <w:p w:rsidR="004C4FE9" w:rsidRPr="00B15E3E" w:rsidRDefault="004C4FE9" w:rsidP="00B15E3E">
            <w:pPr>
              <w:pStyle w:val="a3"/>
              <w:ind w:left="567"/>
              <w:rPr>
                <w:rFonts w:ascii="Times New Roman" w:hAnsi="Times New Roman" w:cs="Times New Roman"/>
                <w:b w:val="0"/>
                <w:sz w:val="17"/>
                <w:szCs w:val="17"/>
              </w:rPr>
            </w:pPr>
          </w:p>
        </w:tc>
      </w:tr>
      <w:tr w:rsidR="00F51C1A" w:rsidRPr="00B15E3E" w:rsidTr="00F51C1A">
        <w:trPr>
          <w:gridAfter w:val="1"/>
          <w:wAfter w:w="7" w:type="dxa"/>
          <w:trHeight w:val="206"/>
        </w:trPr>
        <w:tc>
          <w:tcPr>
            <w:tcW w:w="2841"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17"/>
                <w:szCs w:val="17"/>
              </w:rPr>
            </w:pPr>
          </w:p>
        </w:tc>
        <w:tc>
          <w:tcPr>
            <w:tcW w:w="5667" w:type="dxa"/>
            <w:gridSpan w:val="2"/>
            <w:vMerge w:val="restart"/>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2.3. Производственные зоны</w:t>
            </w:r>
          </w:p>
        </w:tc>
        <w:tc>
          <w:tcPr>
            <w:tcW w:w="1731" w:type="dxa"/>
            <w:vMerge w:val="restart"/>
            <w:tcBorders>
              <w:top w:val="nil"/>
              <w:left w:val="nil"/>
              <w:right w:val="single" w:sz="8" w:space="0" w:color="auto"/>
            </w:tcBorders>
            <w:vAlign w:val="center"/>
          </w:tcPr>
          <w:p w:rsidR="00F51C1A" w:rsidRPr="00F51C1A" w:rsidRDefault="00F51C1A" w:rsidP="004C4FE9">
            <w:pPr>
              <w:pStyle w:val="a3"/>
              <w:ind w:left="-3"/>
              <w:jc w:val="center"/>
              <w:rPr>
                <w:rFonts w:ascii="Times New Roman" w:hAnsi="Times New Roman" w:cs="Times New Roman"/>
                <w:b w:val="0"/>
                <w:sz w:val="24"/>
                <w:szCs w:val="24"/>
              </w:rPr>
            </w:pPr>
            <w:r w:rsidRPr="00F51C1A">
              <w:rPr>
                <w:rFonts w:ascii="Times New Roman" w:hAnsi="Times New Roman" w:cs="Times New Roman"/>
                <w:b w:val="0"/>
                <w:w w:val="99"/>
                <w:sz w:val="24"/>
                <w:szCs w:val="24"/>
              </w:rPr>
              <w:t>1</w:t>
            </w:r>
            <w:r w:rsidR="004C4FE9">
              <w:rPr>
                <w:rFonts w:ascii="Times New Roman" w:hAnsi="Times New Roman" w:cs="Times New Roman"/>
                <w:b w:val="0"/>
                <w:w w:val="99"/>
                <w:sz w:val="24"/>
                <w:szCs w:val="24"/>
              </w:rPr>
              <w:t>3</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17"/>
                <w:szCs w:val="17"/>
              </w:rPr>
            </w:pPr>
          </w:p>
        </w:tc>
      </w:tr>
      <w:tr w:rsidR="00F51C1A" w:rsidRPr="00B15E3E" w:rsidTr="00F51C1A">
        <w:trPr>
          <w:gridAfter w:val="1"/>
          <w:wAfter w:w="7" w:type="dxa"/>
          <w:trHeight w:val="161"/>
        </w:trPr>
        <w:tc>
          <w:tcPr>
            <w:tcW w:w="2841"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13"/>
                <w:szCs w:val="13"/>
              </w:rPr>
            </w:pPr>
          </w:p>
        </w:tc>
        <w:tc>
          <w:tcPr>
            <w:tcW w:w="5667" w:type="dxa"/>
            <w:gridSpan w:val="2"/>
            <w:vMerge/>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13"/>
                <w:szCs w:val="13"/>
              </w:rPr>
            </w:pPr>
          </w:p>
        </w:tc>
        <w:tc>
          <w:tcPr>
            <w:tcW w:w="1731" w:type="dxa"/>
            <w:vMerge/>
            <w:tcBorders>
              <w:left w:val="nil"/>
              <w:right w:val="single" w:sz="8" w:space="0" w:color="auto"/>
            </w:tcBorders>
            <w:vAlign w:val="center"/>
          </w:tcPr>
          <w:p w:rsidR="00F51C1A" w:rsidRPr="00F51C1A" w:rsidRDefault="00F51C1A" w:rsidP="00F51C1A">
            <w:pPr>
              <w:pStyle w:val="a3"/>
              <w:ind w:left="-3"/>
              <w:jc w:val="center"/>
              <w:rPr>
                <w:rFonts w:ascii="Times New Roman" w:hAnsi="Times New Roman" w:cs="Times New Roman"/>
                <w:b w:val="0"/>
                <w:sz w:val="24"/>
                <w:szCs w:val="24"/>
              </w:rPr>
            </w:pP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13"/>
                <w:szCs w:val="13"/>
              </w:rPr>
            </w:pPr>
          </w:p>
        </w:tc>
      </w:tr>
      <w:tr w:rsidR="00F51C1A" w:rsidRPr="00B15E3E" w:rsidTr="0024304C">
        <w:trPr>
          <w:trHeight w:val="77"/>
        </w:trPr>
        <w:tc>
          <w:tcPr>
            <w:tcW w:w="2841"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941" w:type="dxa"/>
            <w:tcBorders>
              <w:top w:val="nil"/>
              <w:left w:val="nil"/>
              <w:bottom w:val="single" w:sz="8" w:space="0" w:color="auto"/>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4726" w:type="dxa"/>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31" w:type="dxa"/>
            <w:vMerge/>
            <w:tcBorders>
              <w:left w:val="nil"/>
              <w:bottom w:val="single" w:sz="8" w:space="0" w:color="auto"/>
              <w:right w:val="single" w:sz="8" w:space="0" w:color="auto"/>
            </w:tcBorders>
            <w:vAlign w:val="center"/>
          </w:tcPr>
          <w:p w:rsidR="00F51C1A" w:rsidRPr="00F51C1A" w:rsidRDefault="00F51C1A" w:rsidP="00F51C1A">
            <w:pPr>
              <w:pStyle w:val="a3"/>
              <w:ind w:left="-3"/>
              <w:jc w:val="center"/>
              <w:rPr>
                <w:rFonts w:ascii="Times New Roman" w:hAnsi="Times New Roman" w:cs="Times New Roman"/>
                <w:b w:val="0"/>
                <w:sz w:val="24"/>
                <w:szCs w:val="24"/>
              </w:rPr>
            </w:pPr>
          </w:p>
        </w:tc>
        <w:tc>
          <w:tcPr>
            <w:tcW w:w="37" w:type="dxa"/>
            <w:gridSpan w:val="2"/>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r>
      <w:tr w:rsidR="00F51C1A" w:rsidRPr="00B15E3E" w:rsidTr="00F51C1A">
        <w:trPr>
          <w:gridAfter w:val="1"/>
          <w:wAfter w:w="7" w:type="dxa"/>
          <w:trHeight w:val="136"/>
        </w:trPr>
        <w:tc>
          <w:tcPr>
            <w:tcW w:w="2841"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11"/>
                <w:szCs w:val="11"/>
              </w:rPr>
            </w:pPr>
          </w:p>
        </w:tc>
        <w:tc>
          <w:tcPr>
            <w:tcW w:w="5667" w:type="dxa"/>
            <w:gridSpan w:val="2"/>
            <w:vMerge w:val="restart"/>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2.4. Зоны специального назначения</w:t>
            </w:r>
          </w:p>
        </w:tc>
        <w:tc>
          <w:tcPr>
            <w:tcW w:w="1731" w:type="dxa"/>
            <w:vMerge w:val="restart"/>
            <w:tcBorders>
              <w:top w:val="nil"/>
              <w:left w:val="nil"/>
              <w:right w:val="single" w:sz="8" w:space="0" w:color="auto"/>
            </w:tcBorders>
            <w:vAlign w:val="center"/>
          </w:tcPr>
          <w:p w:rsidR="00F51C1A" w:rsidRPr="00F51C1A" w:rsidRDefault="00F51C1A" w:rsidP="004C4FE9">
            <w:pPr>
              <w:pStyle w:val="a3"/>
              <w:ind w:left="-3"/>
              <w:jc w:val="center"/>
              <w:rPr>
                <w:rFonts w:ascii="Times New Roman" w:hAnsi="Times New Roman" w:cs="Times New Roman"/>
                <w:b w:val="0"/>
                <w:sz w:val="24"/>
                <w:szCs w:val="24"/>
              </w:rPr>
            </w:pPr>
            <w:r w:rsidRPr="00F51C1A">
              <w:rPr>
                <w:rFonts w:ascii="Times New Roman" w:hAnsi="Times New Roman" w:cs="Times New Roman"/>
                <w:b w:val="0"/>
                <w:w w:val="99"/>
                <w:sz w:val="24"/>
                <w:szCs w:val="24"/>
              </w:rPr>
              <w:t>1</w:t>
            </w:r>
            <w:r w:rsidR="004C4FE9">
              <w:rPr>
                <w:rFonts w:ascii="Times New Roman" w:hAnsi="Times New Roman" w:cs="Times New Roman"/>
                <w:b w:val="0"/>
                <w:w w:val="99"/>
                <w:sz w:val="24"/>
                <w:szCs w:val="24"/>
              </w:rPr>
              <w:t>3</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11"/>
                <w:szCs w:val="11"/>
              </w:rPr>
            </w:pPr>
          </w:p>
        </w:tc>
      </w:tr>
      <w:tr w:rsidR="00F51C1A" w:rsidRPr="00B15E3E" w:rsidTr="00F51C1A">
        <w:trPr>
          <w:gridAfter w:val="1"/>
          <w:wAfter w:w="7" w:type="dxa"/>
          <w:trHeight w:val="230"/>
        </w:trPr>
        <w:tc>
          <w:tcPr>
            <w:tcW w:w="2841"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67" w:type="dxa"/>
            <w:gridSpan w:val="2"/>
            <w:vMerge/>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1731" w:type="dxa"/>
            <w:vMerge/>
            <w:tcBorders>
              <w:left w:val="nil"/>
              <w:right w:val="single" w:sz="8" w:space="0" w:color="auto"/>
            </w:tcBorders>
            <w:vAlign w:val="center"/>
          </w:tcPr>
          <w:p w:rsidR="00F51C1A" w:rsidRPr="00F51C1A" w:rsidRDefault="00F51C1A" w:rsidP="00F51C1A">
            <w:pPr>
              <w:pStyle w:val="a3"/>
              <w:ind w:left="-3"/>
              <w:jc w:val="center"/>
              <w:rPr>
                <w:rFonts w:ascii="Times New Roman" w:hAnsi="Times New Roman" w:cs="Times New Roman"/>
                <w:b w:val="0"/>
                <w:sz w:val="24"/>
                <w:szCs w:val="24"/>
              </w:rPr>
            </w:pP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r>
      <w:tr w:rsidR="00F51C1A" w:rsidRPr="00B15E3E" w:rsidTr="0024304C">
        <w:trPr>
          <w:trHeight w:val="77"/>
        </w:trPr>
        <w:tc>
          <w:tcPr>
            <w:tcW w:w="2841"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941" w:type="dxa"/>
            <w:tcBorders>
              <w:top w:val="nil"/>
              <w:left w:val="nil"/>
              <w:bottom w:val="single" w:sz="8" w:space="0" w:color="auto"/>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4726" w:type="dxa"/>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31" w:type="dxa"/>
            <w:vMerge/>
            <w:tcBorders>
              <w:left w:val="nil"/>
              <w:bottom w:val="single" w:sz="8" w:space="0" w:color="auto"/>
              <w:right w:val="single" w:sz="8" w:space="0" w:color="auto"/>
            </w:tcBorders>
            <w:vAlign w:val="center"/>
          </w:tcPr>
          <w:p w:rsidR="00F51C1A" w:rsidRPr="00F51C1A" w:rsidRDefault="00F51C1A" w:rsidP="00F51C1A">
            <w:pPr>
              <w:pStyle w:val="a3"/>
              <w:ind w:left="-3"/>
              <w:jc w:val="center"/>
              <w:rPr>
                <w:rFonts w:ascii="Times New Roman" w:hAnsi="Times New Roman" w:cs="Times New Roman"/>
                <w:b w:val="0"/>
                <w:sz w:val="24"/>
                <w:szCs w:val="24"/>
              </w:rPr>
            </w:pPr>
          </w:p>
        </w:tc>
        <w:tc>
          <w:tcPr>
            <w:tcW w:w="37" w:type="dxa"/>
            <w:gridSpan w:val="2"/>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r>
      <w:tr w:rsidR="00F51C1A" w:rsidRPr="00B15E3E" w:rsidTr="00F51C1A">
        <w:trPr>
          <w:gridAfter w:val="1"/>
          <w:wAfter w:w="7" w:type="dxa"/>
          <w:trHeight w:val="254"/>
        </w:trPr>
        <w:tc>
          <w:tcPr>
            <w:tcW w:w="2841"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67" w:type="dxa"/>
            <w:gridSpan w:val="2"/>
            <w:vMerge w:val="restart"/>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2.5. Зоны транспортной инфраструктуры</w:t>
            </w:r>
          </w:p>
        </w:tc>
        <w:tc>
          <w:tcPr>
            <w:tcW w:w="1731" w:type="dxa"/>
            <w:vMerge w:val="restart"/>
            <w:tcBorders>
              <w:top w:val="nil"/>
              <w:left w:val="nil"/>
              <w:right w:val="single" w:sz="8" w:space="0" w:color="auto"/>
            </w:tcBorders>
            <w:vAlign w:val="center"/>
          </w:tcPr>
          <w:p w:rsidR="00F51C1A" w:rsidRPr="00F51C1A" w:rsidRDefault="00F51C1A" w:rsidP="004C4FE9">
            <w:pPr>
              <w:pStyle w:val="a3"/>
              <w:ind w:left="-3"/>
              <w:jc w:val="center"/>
              <w:rPr>
                <w:rFonts w:ascii="Times New Roman" w:hAnsi="Times New Roman" w:cs="Times New Roman"/>
                <w:b w:val="0"/>
                <w:sz w:val="24"/>
                <w:szCs w:val="24"/>
              </w:rPr>
            </w:pPr>
            <w:r w:rsidRPr="00F51C1A">
              <w:rPr>
                <w:rFonts w:ascii="Times New Roman" w:hAnsi="Times New Roman" w:cs="Times New Roman"/>
                <w:b w:val="0"/>
                <w:w w:val="99"/>
                <w:sz w:val="24"/>
                <w:szCs w:val="24"/>
              </w:rPr>
              <w:t>1</w:t>
            </w:r>
            <w:r w:rsidR="004C4FE9">
              <w:rPr>
                <w:rFonts w:ascii="Times New Roman" w:hAnsi="Times New Roman" w:cs="Times New Roman"/>
                <w:b w:val="0"/>
                <w:w w:val="99"/>
                <w:sz w:val="24"/>
                <w:szCs w:val="24"/>
              </w:rPr>
              <w:t>4</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r>
      <w:tr w:rsidR="00F51C1A" w:rsidRPr="00B15E3E" w:rsidTr="00F51C1A">
        <w:trPr>
          <w:gridAfter w:val="1"/>
          <w:wAfter w:w="7" w:type="dxa"/>
          <w:trHeight w:val="115"/>
        </w:trPr>
        <w:tc>
          <w:tcPr>
            <w:tcW w:w="2841"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10"/>
                <w:szCs w:val="10"/>
              </w:rPr>
            </w:pPr>
          </w:p>
        </w:tc>
        <w:tc>
          <w:tcPr>
            <w:tcW w:w="5667" w:type="dxa"/>
            <w:gridSpan w:val="2"/>
            <w:vMerge/>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10"/>
                <w:szCs w:val="10"/>
              </w:rPr>
            </w:pPr>
          </w:p>
        </w:tc>
        <w:tc>
          <w:tcPr>
            <w:tcW w:w="1731" w:type="dxa"/>
            <w:vMerge/>
            <w:tcBorders>
              <w:left w:val="nil"/>
              <w:right w:val="single" w:sz="8" w:space="0" w:color="auto"/>
            </w:tcBorders>
            <w:vAlign w:val="center"/>
          </w:tcPr>
          <w:p w:rsidR="00F51C1A" w:rsidRPr="00F51C1A" w:rsidRDefault="00F51C1A" w:rsidP="00F51C1A">
            <w:pPr>
              <w:pStyle w:val="a3"/>
              <w:ind w:left="-3"/>
              <w:jc w:val="center"/>
              <w:rPr>
                <w:rFonts w:ascii="Times New Roman" w:hAnsi="Times New Roman" w:cs="Times New Roman"/>
                <w:b w:val="0"/>
                <w:sz w:val="24"/>
                <w:szCs w:val="24"/>
              </w:rPr>
            </w:pP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10"/>
                <w:szCs w:val="10"/>
              </w:rPr>
            </w:pPr>
          </w:p>
        </w:tc>
      </w:tr>
      <w:tr w:rsidR="00F51C1A" w:rsidRPr="00B15E3E" w:rsidTr="0024304C">
        <w:trPr>
          <w:trHeight w:val="114"/>
        </w:trPr>
        <w:tc>
          <w:tcPr>
            <w:tcW w:w="2841"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9"/>
                <w:szCs w:val="9"/>
              </w:rPr>
            </w:pPr>
          </w:p>
        </w:tc>
        <w:tc>
          <w:tcPr>
            <w:tcW w:w="941" w:type="dxa"/>
            <w:tcBorders>
              <w:top w:val="nil"/>
              <w:left w:val="nil"/>
              <w:bottom w:val="single" w:sz="8" w:space="0" w:color="auto"/>
              <w:right w:val="nil"/>
            </w:tcBorders>
            <w:vAlign w:val="bottom"/>
          </w:tcPr>
          <w:p w:rsidR="00F51C1A" w:rsidRPr="00B15E3E" w:rsidRDefault="00F51C1A" w:rsidP="00B15E3E">
            <w:pPr>
              <w:pStyle w:val="a3"/>
              <w:ind w:left="567"/>
              <w:rPr>
                <w:rFonts w:ascii="Times New Roman" w:hAnsi="Times New Roman" w:cs="Times New Roman"/>
                <w:b w:val="0"/>
                <w:sz w:val="9"/>
                <w:szCs w:val="9"/>
              </w:rPr>
            </w:pPr>
          </w:p>
        </w:tc>
        <w:tc>
          <w:tcPr>
            <w:tcW w:w="4726" w:type="dxa"/>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9"/>
                <w:szCs w:val="9"/>
              </w:rPr>
            </w:pPr>
          </w:p>
        </w:tc>
        <w:tc>
          <w:tcPr>
            <w:tcW w:w="1731" w:type="dxa"/>
            <w:vMerge/>
            <w:tcBorders>
              <w:left w:val="nil"/>
              <w:bottom w:val="single" w:sz="8" w:space="0" w:color="auto"/>
              <w:right w:val="single" w:sz="8" w:space="0" w:color="auto"/>
            </w:tcBorders>
            <w:vAlign w:val="center"/>
          </w:tcPr>
          <w:p w:rsidR="00F51C1A" w:rsidRPr="00F51C1A" w:rsidRDefault="00F51C1A" w:rsidP="00F51C1A">
            <w:pPr>
              <w:pStyle w:val="a3"/>
              <w:ind w:left="-3"/>
              <w:jc w:val="center"/>
              <w:rPr>
                <w:rFonts w:ascii="Times New Roman" w:hAnsi="Times New Roman" w:cs="Times New Roman"/>
                <w:b w:val="0"/>
                <w:sz w:val="24"/>
                <w:szCs w:val="24"/>
              </w:rPr>
            </w:pPr>
          </w:p>
        </w:tc>
        <w:tc>
          <w:tcPr>
            <w:tcW w:w="37" w:type="dxa"/>
            <w:gridSpan w:val="2"/>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9"/>
                <w:szCs w:val="9"/>
              </w:rPr>
            </w:pPr>
          </w:p>
        </w:tc>
      </w:tr>
      <w:tr w:rsidR="00B15E3E" w:rsidRPr="00B15E3E" w:rsidTr="00F51C1A">
        <w:trPr>
          <w:gridAfter w:val="1"/>
          <w:wAfter w:w="7" w:type="dxa"/>
          <w:trHeight w:val="329"/>
        </w:trPr>
        <w:tc>
          <w:tcPr>
            <w:tcW w:w="2841" w:type="dxa"/>
            <w:tcBorders>
              <w:top w:val="nil"/>
              <w:left w:val="single" w:sz="8" w:space="0" w:color="auto"/>
              <w:bottom w:val="single" w:sz="8" w:space="0" w:color="auto"/>
              <w:right w:val="single" w:sz="8" w:space="0" w:color="auto"/>
            </w:tcBorders>
            <w:vAlign w:val="bottom"/>
          </w:tcPr>
          <w:p w:rsidR="00B15E3E" w:rsidRPr="00B15E3E" w:rsidRDefault="00B15E3E" w:rsidP="00B15E3E">
            <w:pPr>
              <w:pStyle w:val="a3"/>
              <w:ind w:left="567"/>
              <w:rPr>
                <w:rFonts w:ascii="Times New Roman" w:hAnsi="Times New Roman" w:cs="Times New Roman"/>
                <w:b w:val="0"/>
              </w:rPr>
            </w:pPr>
          </w:p>
        </w:tc>
        <w:tc>
          <w:tcPr>
            <w:tcW w:w="5667" w:type="dxa"/>
            <w:gridSpan w:val="2"/>
            <w:tcBorders>
              <w:top w:val="nil"/>
              <w:left w:val="nil"/>
              <w:bottom w:val="single" w:sz="8" w:space="0" w:color="auto"/>
              <w:right w:val="single" w:sz="8" w:space="0" w:color="auto"/>
            </w:tcBorders>
            <w:vAlign w:val="bottom"/>
          </w:tcPr>
          <w:p w:rsidR="00B15E3E" w:rsidRPr="00B15E3E" w:rsidRDefault="00B15E3E"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Внешний транспорт и улично</w:t>
            </w:r>
            <w:r>
              <w:rPr>
                <w:rFonts w:ascii="Times New Roman" w:hAnsi="Times New Roman" w:cs="Times New Roman"/>
                <w:b w:val="0"/>
                <w:sz w:val="24"/>
                <w:szCs w:val="24"/>
              </w:rPr>
              <w:t>-</w:t>
            </w:r>
            <w:r w:rsidRPr="00B15E3E">
              <w:rPr>
                <w:rFonts w:ascii="Times New Roman" w:hAnsi="Times New Roman" w:cs="Times New Roman"/>
                <w:b w:val="0"/>
                <w:sz w:val="24"/>
                <w:szCs w:val="24"/>
              </w:rPr>
              <w:t>дорожная сеть</w:t>
            </w:r>
          </w:p>
        </w:tc>
        <w:tc>
          <w:tcPr>
            <w:tcW w:w="1731" w:type="dxa"/>
            <w:tcBorders>
              <w:top w:val="nil"/>
              <w:left w:val="nil"/>
              <w:bottom w:val="single" w:sz="8" w:space="0" w:color="auto"/>
              <w:right w:val="single" w:sz="8" w:space="0" w:color="auto"/>
            </w:tcBorders>
            <w:vAlign w:val="center"/>
          </w:tcPr>
          <w:p w:rsidR="00B15E3E" w:rsidRPr="00621055" w:rsidRDefault="00B15E3E" w:rsidP="00621055">
            <w:pPr>
              <w:pStyle w:val="a3"/>
              <w:ind w:left="-3"/>
              <w:jc w:val="center"/>
              <w:rPr>
                <w:rFonts w:ascii="Times New Roman" w:hAnsi="Times New Roman" w:cs="Times New Roman"/>
                <w:b w:val="0"/>
                <w:sz w:val="24"/>
                <w:szCs w:val="24"/>
                <w:lang w:val="en-US"/>
              </w:rPr>
            </w:pPr>
            <w:r w:rsidRPr="00F51C1A">
              <w:rPr>
                <w:rFonts w:ascii="Times New Roman" w:hAnsi="Times New Roman" w:cs="Times New Roman"/>
                <w:b w:val="0"/>
                <w:w w:val="99"/>
                <w:sz w:val="24"/>
                <w:szCs w:val="24"/>
              </w:rPr>
              <w:t>1</w:t>
            </w:r>
            <w:r w:rsidR="00621055">
              <w:rPr>
                <w:rFonts w:ascii="Times New Roman" w:hAnsi="Times New Roman" w:cs="Times New Roman"/>
                <w:b w:val="0"/>
                <w:w w:val="99"/>
                <w:sz w:val="24"/>
                <w:szCs w:val="24"/>
                <w:lang w:val="en-US"/>
              </w:rPr>
              <w:t>4</w:t>
            </w:r>
          </w:p>
        </w:tc>
        <w:tc>
          <w:tcPr>
            <w:tcW w:w="30" w:type="dxa"/>
            <w:tcBorders>
              <w:top w:val="nil"/>
              <w:left w:val="nil"/>
              <w:bottom w:val="nil"/>
              <w:right w:val="nil"/>
            </w:tcBorders>
            <w:vAlign w:val="bottom"/>
          </w:tcPr>
          <w:p w:rsidR="00B15E3E" w:rsidRPr="00B15E3E" w:rsidRDefault="00B15E3E" w:rsidP="00B15E3E">
            <w:pPr>
              <w:pStyle w:val="a3"/>
              <w:ind w:left="567"/>
              <w:rPr>
                <w:rFonts w:ascii="Times New Roman" w:hAnsi="Times New Roman" w:cs="Times New Roman"/>
                <w:b w:val="0"/>
              </w:rPr>
            </w:pPr>
          </w:p>
        </w:tc>
      </w:tr>
    </w:tbl>
    <w:tbl>
      <w:tblPr>
        <w:tblW w:w="10295" w:type="dxa"/>
        <w:tblInd w:w="10" w:type="dxa"/>
        <w:tblLayout w:type="fixed"/>
        <w:tblCellMar>
          <w:left w:w="0" w:type="dxa"/>
          <w:right w:w="0" w:type="dxa"/>
        </w:tblCellMar>
        <w:tblLook w:val="0000"/>
      </w:tblPr>
      <w:tblGrid>
        <w:gridCol w:w="2835"/>
        <w:gridCol w:w="5670"/>
        <w:gridCol w:w="1740"/>
        <w:gridCol w:w="30"/>
        <w:gridCol w:w="20"/>
      </w:tblGrid>
      <w:tr w:rsidR="00527111" w:rsidRPr="00B15E3E" w:rsidTr="00DF28AE">
        <w:trPr>
          <w:trHeight w:val="260"/>
        </w:trPr>
        <w:tc>
          <w:tcPr>
            <w:tcW w:w="2835" w:type="dxa"/>
            <w:tcBorders>
              <w:left w:val="single" w:sz="8" w:space="0" w:color="auto"/>
              <w:bottom w:val="nil"/>
              <w:right w:val="single" w:sz="8" w:space="0" w:color="auto"/>
            </w:tcBorders>
            <w:vAlign w:val="bottom"/>
          </w:tcPr>
          <w:p w:rsidR="00527111" w:rsidRPr="00B15E3E" w:rsidRDefault="00527111" w:rsidP="00B15E3E">
            <w:pPr>
              <w:pStyle w:val="a3"/>
              <w:ind w:left="567"/>
              <w:rPr>
                <w:rFonts w:ascii="Times New Roman" w:hAnsi="Times New Roman" w:cs="Times New Roman"/>
                <w:b w:val="0"/>
              </w:rPr>
            </w:pPr>
          </w:p>
        </w:tc>
        <w:tc>
          <w:tcPr>
            <w:tcW w:w="5670" w:type="dxa"/>
            <w:vMerge w:val="restart"/>
            <w:tcBorders>
              <w:left w:val="nil"/>
              <w:right w:val="single" w:sz="8" w:space="0" w:color="auto"/>
            </w:tcBorders>
            <w:vAlign w:val="bottom"/>
          </w:tcPr>
          <w:p w:rsidR="00527111" w:rsidRPr="00B15E3E" w:rsidRDefault="00527111" w:rsidP="00527111">
            <w:pPr>
              <w:pStyle w:val="a3"/>
              <w:ind w:left="567"/>
              <w:rPr>
                <w:rFonts w:ascii="Times New Roman" w:hAnsi="Times New Roman" w:cs="Times New Roman"/>
                <w:b w:val="0"/>
                <w:sz w:val="24"/>
                <w:szCs w:val="24"/>
              </w:rPr>
            </w:pPr>
            <w:r w:rsidRPr="00B15E3E">
              <w:rPr>
                <w:rFonts w:ascii="Times New Roman" w:hAnsi="Times New Roman" w:cs="Times New Roman"/>
                <w:b w:val="0"/>
                <w:w w:val="99"/>
                <w:sz w:val="24"/>
                <w:szCs w:val="24"/>
              </w:rPr>
              <w:t>Сооружения и устройства для хранения и об</w:t>
            </w:r>
            <w:r w:rsidRPr="00B15E3E">
              <w:rPr>
                <w:rFonts w:ascii="Times New Roman" w:hAnsi="Times New Roman" w:cs="Times New Roman"/>
                <w:b w:val="0"/>
                <w:sz w:val="24"/>
                <w:szCs w:val="24"/>
              </w:rPr>
              <w:t>служивания транспортных средств</w:t>
            </w:r>
          </w:p>
        </w:tc>
        <w:tc>
          <w:tcPr>
            <w:tcW w:w="1740" w:type="dxa"/>
            <w:vMerge w:val="restart"/>
            <w:tcBorders>
              <w:left w:val="nil"/>
              <w:right w:val="single" w:sz="8" w:space="0" w:color="auto"/>
            </w:tcBorders>
            <w:vAlign w:val="center"/>
          </w:tcPr>
          <w:p w:rsidR="00527111" w:rsidRPr="00621055" w:rsidRDefault="00527111" w:rsidP="00621055">
            <w:pPr>
              <w:pStyle w:val="a3"/>
              <w:jc w:val="center"/>
              <w:rPr>
                <w:rFonts w:ascii="Times New Roman" w:hAnsi="Times New Roman" w:cs="Times New Roman"/>
                <w:b w:val="0"/>
                <w:sz w:val="24"/>
                <w:szCs w:val="24"/>
                <w:lang w:val="en-US"/>
              </w:rPr>
            </w:pPr>
            <w:r w:rsidRPr="00F51C1A">
              <w:rPr>
                <w:rFonts w:ascii="Times New Roman" w:hAnsi="Times New Roman" w:cs="Times New Roman"/>
                <w:b w:val="0"/>
                <w:sz w:val="24"/>
                <w:szCs w:val="24"/>
              </w:rPr>
              <w:t>1</w:t>
            </w:r>
            <w:r w:rsidR="00621055">
              <w:rPr>
                <w:rFonts w:ascii="Times New Roman" w:hAnsi="Times New Roman" w:cs="Times New Roman"/>
                <w:b w:val="0"/>
                <w:sz w:val="24"/>
                <w:szCs w:val="24"/>
                <w:lang w:val="en-US"/>
              </w:rPr>
              <w:t>7</w:t>
            </w:r>
          </w:p>
        </w:tc>
        <w:tc>
          <w:tcPr>
            <w:tcW w:w="30" w:type="dxa"/>
            <w:tcBorders>
              <w:left w:val="nil"/>
              <w:bottom w:val="nil"/>
              <w:right w:val="nil"/>
            </w:tcBorders>
            <w:vAlign w:val="bottom"/>
          </w:tcPr>
          <w:p w:rsidR="00527111" w:rsidRPr="00B15E3E" w:rsidRDefault="00527111" w:rsidP="00B15E3E">
            <w:pPr>
              <w:pStyle w:val="a3"/>
              <w:ind w:left="567"/>
              <w:rPr>
                <w:rFonts w:ascii="Times New Roman" w:hAnsi="Times New Roman" w:cs="Times New Roman"/>
                <w:b w:val="0"/>
              </w:rPr>
            </w:pPr>
          </w:p>
        </w:tc>
        <w:tc>
          <w:tcPr>
            <w:tcW w:w="20" w:type="dxa"/>
            <w:tcBorders>
              <w:left w:val="nil"/>
              <w:bottom w:val="nil"/>
              <w:right w:val="nil"/>
            </w:tcBorders>
            <w:vAlign w:val="bottom"/>
          </w:tcPr>
          <w:p w:rsidR="00527111" w:rsidRPr="00B15E3E" w:rsidRDefault="00527111" w:rsidP="00B15E3E">
            <w:pPr>
              <w:pStyle w:val="a3"/>
              <w:ind w:left="567"/>
              <w:rPr>
                <w:rFonts w:ascii="Times New Roman" w:hAnsi="Times New Roman" w:cs="Times New Roman"/>
                <w:b w:val="0"/>
                <w:sz w:val="2"/>
                <w:szCs w:val="2"/>
              </w:rPr>
            </w:pPr>
          </w:p>
        </w:tc>
      </w:tr>
      <w:tr w:rsidR="00527111" w:rsidRPr="00B15E3E" w:rsidTr="00DF28AE">
        <w:trPr>
          <w:trHeight w:val="177"/>
        </w:trPr>
        <w:tc>
          <w:tcPr>
            <w:tcW w:w="2835" w:type="dxa"/>
            <w:tcBorders>
              <w:top w:val="nil"/>
              <w:left w:val="single" w:sz="8" w:space="0" w:color="auto"/>
              <w:bottom w:val="nil"/>
              <w:right w:val="single" w:sz="8" w:space="0" w:color="auto"/>
            </w:tcBorders>
            <w:vAlign w:val="bottom"/>
          </w:tcPr>
          <w:p w:rsidR="00527111" w:rsidRPr="00B15E3E" w:rsidRDefault="00527111" w:rsidP="00B15E3E">
            <w:pPr>
              <w:pStyle w:val="a3"/>
              <w:ind w:left="567"/>
              <w:rPr>
                <w:rFonts w:ascii="Times New Roman" w:hAnsi="Times New Roman" w:cs="Times New Roman"/>
                <w:b w:val="0"/>
                <w:sz w:val="15"/>
                <w:szCs w:val="15"/>
              </w:rPr>
            </w:pPr>
          </w:p>
        </w:tc>
        <w:tc>
          <w:tcPr>
            <w:tcW w:w="5670" w:type="dxa"/>
            <w:vMerge/>
            <w:tcBorders>
              <w:left w:val="nil"/>
              <w:right w:val="single" w:sz="8" w:space="0" w:color="auto"/>
            </w:tcBorders>
            <w:vAlign w:val="bottom"/>
          </w:tcPr>
          <w:p w:rsidR="00527111" w:rsidRPr="00B15E3E" w:rsidRDefault="00527111" w:rsidP="00B15E3E">
            <w:pPr>
              <w:pStyle w:val="a3"/>
              <w:ind w:left="567"/>
              <w:rPr>
                <w:rFonts w:ascii="Times New Roman" w:hAnsi="Times New Roman" w:cs="Times New Roman"/>
                <w:b w:val="0"/>
                <w:sz w:val="24"/>
                <w:szCs w:val="24"/>
              </w:rPr>
            </w:pPr>
          </w:p>
        </w:tc>
        <w:tc>
          <w:tcPr>
            <w:tcW w:w="1740" w:type="dxa"/>
            <w:vMerge/>
            <w:tcBorders>
              <w:left w:val="nil"/>
              <w:right w:val="single" w:sz="8" w:space="0" w:color="auto"/>
            </w:tcBorders>
            <w:vAlign w:val="center"/>
          </w:tcPr>
          <w:p w:rsidR="00527111" w:rsidRPr="00F51C1A" w:rsidRDefault="00527111" w:rsidP="00F51C1A">
            <w:pPr>
              <w:pStyle w:val="a3"/>
              <w:jc w:val="center"/>
              <w:rPr>
                <w:rFonts w:ascii="Times New Roman" w:hAnsi="Times New Roman" w:cs="Times New Roman"/>
                <w:b w:val="0"/>
                <w:sz w:val="24"/>
                <w:szCs w:val="24"/>
              </w:rPr>
            </w:pPr>
          </w:p>
        </w:tc>
        <w:tc>
          <w:tcPr>
            <w:tcW w:w="30" w:type="dxa"/>
            <w:tcBorders>
              <w:top w:val="nil"/>
              <w:left w:val="nil"/>
              <w:bottom w:val="nil"/>
              <w:right w:val="nil"/>
            </w:tcBorders>
            <w:vAlign w:val="bottom"/>
          </w:tcPr>
          <w:p w:rsidR="00527111" w:rsidRPr="00B15E3E" w:rsidRDefault="00527111" w:rsidP="00B15E3E">
            <w:pPr>
              <w:pStyle w:val="a3"/>
              <w:ind w:left="567"/>
              <w:rPr>
                <w:rFonts w:ascii="Times New Roman" w:hAnsi="Times New Roman" w:cs="Times New Roman"/>
                <w:b w:val="0"/>
                <w:sz w:val="15"/>
                <w:szCs w:val="15"/>
              </w:rPr>
            </w:pPr>
          </w:p>
        </w:tc>
        <w:tc>
          <w:tcPr>
            <w:tcW w:w="20" w:type="dxa"/>
            <w:tcBorders>
              <w:top w:val="nil"/>
              <w:left w:val="nil"/>
              <w:bottom w:val="nil"/>
              <w:right w:val="nil"/>
            </w:tcBorders>
            <w:vAlign w:val="bottom"/>
          </w:tcPr>
          <w:p w:rsidR="00527111" w:rsidRPr="00B15E3E" w:rsidRDefault="00527111" w:rsidP="00B15E3E">
            <w:pPr>
              <w:pStyle w:val="a3"/>
              <w:ind w:left="567"/>
              <w:rPr>
                <w:rFonts w:ascii="Times New Roman" w:hAnsi="Times New Roman" w:cs="Times New Roman"/>
                <w:b w:val="0"/>
                <w:sz w:val="2"/>
                <w:szCs w:val="2"/>
              </w:rPr>
            </w:pPr>
          </w:p>
        </w:tc>
      </w:tr>
      <w:tr w:rsidR="00527111" w:rsidRPr="00B15E3E" w:rsidTr="0024304C">
        <w:trPr>
          <w:trHeight w:val="125"/>
        </w:trPr>
        <w:tc>
          <w:tcPr>
            <w:tcW w:w="2835" w:type="dxa"/>
            <w:tcBorders>
              <w:top w:val="nil"/>
              <w:left w:val="single" w:sz="8" w:space="0" w:color="auto"/>
              <w:bottom w:val="single" w:sz="8" w:space="0" w:color="auto"/>
              <w:right w:val="single" w:sz="8" w:space="0" w:color="auto"/>
            </w:tcBorders>
            <w:vAlign w:val="bottom"/>
          </w:tcPr>
          <w:p w:rsidR="00527111" w:rsidRPr="00B15E3E" w:rsidRDefault="00527111" w:rsidP="00B15E3E">
            <w:pPr>
              <w:pStyle w:val="a3"/>
              <w:ind w:left="567"/>
              <w:rPr>
                <w:rFonts w:ascii="Times New Roman" w:hAnsi="Times New Roman" w:cs="Times New Roman"/>
                <w:b w:val="0"/>
                <w:sz w:val="10"/>
                <w:szCs w:val="10"/>
              </w:rPr>
            </w:pPr>
          </w:p>
        </w:tc>
        <w:tc>
          <w:tcPr>
            <w:tcW w:w="5670" w:type="dxa"/>
            <w:vMerge/>
            <w:tcBorders>
              <w:left w:val="nil"/>
              <w:bottom w:val="single" w:sz="8" w:space="0" w:color="auto"/>
              <w:right w:val="single" w:sz="8" w:space="0" w:color="auto"/>
            </w:tcBorders>
            <w:vAlign w:val="bottom"/>
          </w:tcPr>
          <w:p w:rsidR="00527111" w:rsidRPr="00B15E3E" w:rsidRDefault="00527111" w:rsidP="00B15E3E">
            <w:pPr>
              <w:pStyle w:val="a3"/>
              <w:ind w:left="567"/>
              <w:rPr>
                <w:rFonts w:ascii="Times New Roman" w:hAnsi="Times New Roman" w:cs="Times New Roman"/>
                <w:b w:val="0"/>
                <w:sz w:val="10"/>
                <w:szCs w:val="10"/>
              </w:rPr>
            </w:pPr>
          </w:p>
        </w:tc>
        <w:tc>
          <w:tcPr>
            <w:tcW w:w="1740" w:type="dxa"/>
            <w:vMerge/>
            <w:tcBorders>
              <w:left w:val="nil"/>
              <w:bottom w:val="single" w:sz="8" w:space="0" w:color="auto"/>
              <w:right w:val="single" w:sz="8" w:space="0" w:color="auto"/>
            </w:tcBorders>
            <w:vAlign w:val="center"/>
          </w:tcPr>
          <w:p w:rsidR="00527111" w:rsidRPr="00F51C1A" w:rsidRDefault="00527111" w:rsidP="00F51C1A">
            <w:pPr>
              <w:pStyle w:val="a3"/>
              <w:jc w:val="center"/>
              <w:rPr>
                <w:rFonts w:ascii="Times New Roman" w:hAnsi="Times New Roman" w:cs="Times New Roman"/>
                <w:b w:val="0"/>
                <w:sz w:val="24"/>
                <w:szCs w:val="24"/>
              </w:rPr>
            </w:pPr>
          </w:p>
        </w:tc>
        <w:tc>
          <w:tcPr>
            <w:tcW w:w="30" w:type="dxa"/>
            <w:tcBorders>
              <w:top w:val="nil"/>
              <w:left w:val="nil"/>
              <w:right w:val="nil"/>
            </w:tcBorders>
            <w:vAlign w:val="bottom"/>
          </w:tcPr>
          <w:p w:rsidR="00527111" w:rsidRPr="00B15E3E" w:rsidRDefault="00527111" w:rsidP="00B15E3E">
            <w:pPr>
              <w:pStyle w:val="a3"/>
              <w:ind w:left="567"/>
              <w:rPr>
                <w:rFonts w:ascii="Times New Roman" w:hAnsi="Times New Roman" w:cs="Times New Roman"/>
                <w:b w:val="0"/>
                <w:sz w:val="10"/>
                <w:szCs w:val="10"/>
              </w:rPr>
            </w:pPr>
          </w:p>
        </w:tc>
        <w:tc>
          <w:tcPr>
            <w:tcW w:w="20" w:type="dxa"/>
            <w:tcBorders>
              <w:top w:val="nil"/>
              <w:left w:val="nil"/>
              <w:right w:val="nil"/>
            </w:tcBorders>
            <w:vAlign w:val="bottom"/>
          </w:tcPr>
          <w:p w:rsidR="00527111" w:rsidRPr="00B15E3E" w:rsidRDefault="00527111" w:rsidP="00B15E3E">
            <w:pPr>
              <w:pStyle w:val="a3"/>
              <w:ind w:left="567"/>
              <w:rPr>
                <w:rFonts w:ascii="Times New Roman" w:hAnsi="Times New Roman" w:cs="Times New Roman"/>
                <w:b w:val="0"/>
                <w:sz w:val="2"/>
                <w:szCs w:val="2"/>
              </w:rPr>
            </w:pPr>
          </w:p>
        </w:tc>
      </w:tr>
      <w:tr w:rsidR="00F51C1A" w:rsidRPr="00B15E3E" w:rsidTr="00F51C1A">
        <w:trPr>
          <w:trHeight w:val="369"/>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70" w:type="dxa"/>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2.6. Зоны инженерной инфраструктуры</w:t>
            </w:r>
          </w:p>
        </w:tc>
        <w:tc>
          <w:tcPr>
            <w:tcW w:w="1740" w:type="dxa"/>
            <w:vMerge w:val="restart"/>
            <w:tcBorders>
              <w:top w:val="nil"/>
              <w:left w:val="nil"/>
              <w:right w:val="single" w:sz="8" w:space="0" w:color="auto"/>
            </w:tcBorders>
            <w:vAlign w:val="center"/>
          </w:tcPr>
          <w:p w:rsidR="00F51C1A" w:rsidRPr="00621055" w:rsidRDefault="00621055" w:rsidP="00F51C1A">
            <w:pPr>
              <w:pStyle w:val="a3"/>
              <w:jc w:val="center"/>
              <w:rPr>
                <w:rFonts w:ascii="Times New Roman" w:hAnsi="Times New Roman" w:cs="Times New Roman"/>
                <w:b w:val="0"/>
                <w:sz w:val="24"/>
                <w:szCs w:val="24"/>
                <w:lang w:val="en-US"/>
              </w:rPr>
            </w:pPr>
            <w:r>
              <w:rPr>
                <w:rFonts w:ascii="Times New Roman" w:hAnsi="Times New Roman" w:cs="Times New Roman"/>
                <w:b w:val="0"/>
                <w:sz w:val="24"/>
                <w:szCs w:val="24"/>
                <w:lang w:val="en-US"/>
              </w:rPr>
              <w:t>22</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24304C">
        <w:trPr>
          <w:trHeight w:val="77"/>
        </w:trPr>
        <w:tc>
          <w:tcPr>
            <w:tcW w:w="2835"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5670" w:type="dxa"/>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40" w:type="dxa"/>
            <w:vMerge/>
            <w:tcBorders>
              <w:left w:val="nil"/>
              <w:bottom w:val="single" w:sz="8" w:space="0" w:color="auto"/>
              <w:right w:val="single" w:sz="8" w:space="0" w:color="auto"/>
            </w:tcBorders>
            <w:vAlign w:val="center"/>
          </w:tcPr>
          <w:p w:rsidR="00F51C1A" w:rsidRPr="00F51C1A" w:rsidRDefault="00F51C1A" w:rsidP="00F51C1A">
            <w:pPr>
              <w:pStyle w:val="a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2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366"/>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70" w:type="dxa"/>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Водоснабжение</w:t>
            </w:r>
          </w:p>
        </w:tc>
        <w:tc>
          <w:tcPr>
            <w:tcW w:w="1740" w:type="dxa"/>
            <w:vMerge w:val="restart"/>
            <w:tcBorders>
              <w:top w:val="nil"/>
              <w:left w:val="nil"/>
              <w:right w:val="single" w:sz="8" w:space="0" w:color="auto"/>
            </w:tcBorders>
            <w:vAlign w:val="center"/>
          </w:tcPr>
          <w:p w:rsidR="00F51C1A" w:rsidRPr="00621055" w:rsidRDefault="00621055" w:rsidP="00621055">
            <w:pPr>
              <w:pStyle w:val="a3"/>
              <w:jc w:val="center"/>
              <w:rPr>
                <w:rFonts w:ascii="Times New Roman" w:hAnsi="Times New Roman" w:cs="Times New Roman"/>
                <w:b w:val="0"/>
                <w:sz w:val="24"/>
                <w:szCs w:val="24"/>
                <w:lang w:val="en-US"/>
              </w:rPr>
            </w:pPr>
            <w:r>
              <w:rPr>
                <w:rFonts w:ascii="Times New Roman" w:hAnsi="Times New Roman" w:cs="Times New Roman"/>
                <w:b w:val="0"/>
                <w:sz w:val="24"/>
                <w:szCs w:val="24"/>
                <w:lang w:val="en-US"/>
              </w:rPr>
              <w:t>22</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24304C">
        <w:trPr>
          <w:trHeight w:val="77"/>
        </w:trPr>
        <w:tc>
          <w:tcPr>
            <w:tcW w:w="2835"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5670" w:type="dxa"/>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40" w:type="dxa"/>
            <w:vMerge/>
            <w:tcBorders>
              <w:left w:val="nil"/>
              <w:bottom w:val="single" w:sz="8" w:space="0" w:color="auto"/>
              <w:right w:val="single" w:sz="8" w:space="0" w:color="auto"/>
            </w:tcBorders>
            <w:vAlign w:val="center"/>
          </w:tcPr>
          <w:p w:rsidR="00F51C1A" w:rsidRPr="00F51C1A" w:rsidRDefault="00F51C1A" w:rsidP="00F51C1A">
            <w:pPr>
              <w:pStyle w:val="a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2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366"/>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70" w:type="dxa"/>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Водоотведение</w:t>
            </w:r>
          </w:p>
        </w:tc>
        <w:tc>
          <w:tcPr>
            <w:tcW w:w="1740" w:type="dxa"/>
            <w:vMerge w:val="restart"/>
            <w:tcBorders>
              <w:top w:val="nil"/>
              <w:left w:val="nil"/>
              <w:right w:val="single" w:sz="8" w:space="0" w:color="auto"/>
            </w:tcBorders>
            <w:vAlign w:val="center"/>
          </w:tcPr>
          <w:p w:rsidR="00F51C1A" w:rsidRPr="00621055" w:rsidRDefault="00621055" w:rsidP="00F51C1A">
            <w:pPr>
              <w:pStyle w:val="a3"/>
              <w:jc w:val="center"/>
              <w:rPr>
                <w:rFonts w:ascii="Times New Roman" w:hAnsi="Times New Roman" w:cs="Times New Roman"/>
                <w:b w:val="0"/>
                <w:sz w:val="24"/>
                <w:szCs w:val="24"/>
                <w:lang w:val="en-US"/>
              </w:rPr>
            </w:pPr>
            <w:r>
              <w:rPr>
                <w:rFonts w:ascii="Times New Roman" w:hAnsi="Times New Roman" w:cs="Times New Roman"/>
                <w:b w:val="0"/>
                <w:sz w:val="24"/>
                <w:szCs w:val="24"/>
                <w:lang w:val="en-US"/>
              </w:rPr>
              <w:t>24</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24304C">
        <w:trPr>
          <w:trHeight w:val="77"/>
        </w:trPr>
        <w:tc>
          <w:tcPr>
            <w:tcW w:w="2835"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5670" w:type="dxa"/>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40" w:type="dxa"/>
            <w:vMerge/>
            <w:tcBorders>
              <w:left w:val="nil"/>
              <w:bottom w:val="single" w:sz="8" w:space="0" w:color="auto"/>
              <w:right w:val="single" w:sz="8" w:space="0" w:color="auto"/>
            </w:tcBorders>
            <w:vAlign w:val="center"/>
          </w:tcPr>
          <w:p w:rsidR="00F51C1A" w:rsidRPr="00F51C1A" w:rsidRDefault="00F51C1A" w:rsidP="00F51C1A">
            <w:pPr>
              <w:pStyle w:val="a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2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369"/>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70" w:type="dxa"/>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Теплоснабжение</w:t>
            </w:r>
          </w:p>
        </w:tc>
        <w:tc>
          <w:tcPr>
            <w:tcW w:w="1740" w:type="dxa"/>
            <w:vMerge w:val="restart"/>
            <w:tcBorders>
              <w:top w:val="nil"/>
              <w:left w:val="nil"/>
              <w:right w:val="single" w:sz="8" w:space="0" w:color="auto"/>
            </w:tcBorders>
            <w:vAlign w:val="center"/>
          </w:tcPr>
          <w:p w:rsidR="00F51C1A" w:rsidRPr="00F51C1A" w:rsidRDefault="00F51C1A" w:rsidP="00621055">
            <w:pPr>
              <w:pStyle w:val="a3"/>
              <w:jc w:val="center"/>
              <w:rPr>
                <w:rFonts w:ascii="Times New Roman" w:hAnsi="Times New Roman" w:cs="Times New Roman"/>
                <w:b w:val="0"/>
                <w:sz w:val="24"/>
                <w:szCs w:val="24"/>
              </w:rPr>
            </w:pPr>
            <w:r w:rsidRPr="00F51C1A">
              <w:rPr>
                <w:rFonts w:ascii="Times New Roman" w:hAnsi="Times New Roman" w:cs="Times New Roman"/>
                <w:b w:val="0"/>
                <w:sz w:val="24"/>
                <w:szCs w:val="24"/>
              </w:rPr>
              <w:t>2</w:t>
            </w:r>
            <w:r w:rsidR="00621055">
              <w:rPr>
                <w:rFonts w:ascii="Times New Roman" w:hAnsi="Times New Roman" w:cs="Times New Roman"/>
                <w:b w:val="0"/>
                <w:sz w:val="24"/>
                <w:szCs w:val="24"/>
              </w:rPr>
              <w:t>5</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24304C">
        <w:trPr>
          <w:trHeight w:val="77"/>
        </w:trPr>
        <w:tc>
          <w:tcPr>
            <w:tcW w:w="2835"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5670" w:type="dxa"/>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40" w:type="dxa"/>
            <w:vMerge/>
            <w:tcBorders>
              <w:left w:val="nil"/>
              <w:bottom w:val="single" w:sz="8" w:space="0" w:color="auto"/>
              <w:right w:val="single" w:sz="8" w:space="0" w:color="auto"/>
            </w:tcBorders>
            <w:vAlign w:val="center"/>
          </w:tcPr>
          <w:p w:rsidR="00F51C1A" w:rsidRPr="00F51C1A" w:rsidRDefault="00F51C1A" w:rsidP="00F51C1A">
            <w:pPr>
              <w:pStyle w:val="a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2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366"/>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70" w:type="dxa"/>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Газоснабжение</w:t>
            </w:r>
          </w:p>
        </w:tc>
        <w:tc>
          <w:tcPr>
            <w:tcW w:w="1740" w:type="dxa"/>
            <w:vMerge w:val="restart"/>
            <w:tcBorders>
              <w:top w:val="nil"/>
              <w:left w:val="nil"/>
              <w:right w:val="single" w:sz="8" w:space="0" w:color="auto"/>
            </w:tcBorders>
            <w:vAlign w:val="center"/>
          </w:tcPr>
          <w:p w:rsidR="00F51C1A" w:rsidRPr="00F51C1A" w:rsidRDefault="00621055" w:rsidP="00F51C1A">
            <w:pPr>
              <w:pStyle w:val="a3"/>
              <w:jc w:val="center"/>
              <w:rPr>
                <w:rFonts w:ascii="Times New Roman" w:hAnsi="Times New Roman" w:cs="Times New Roman"/>
                <w:b w:val="0"/>
                <w:sz w:val="24"/>
                <w:szCs w:val="24"/>
              </w:rPr>
            </w:pPr>
            <w:r>
              <w:rPr>
                <w:rFonts w:ascii="Times New Roman" w:hAnsi="Times New Roman" w:cs="Times New Roman"/>
                <w:b w:val="0"/>
                <w:sz w:val="24"/>
                <w:szCs w:val="24"/>
              </w:rPr>
              <w:t>26</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24304C">
        <w:trPr>
          <w:trHeight w:val="77"/>
        </w:trPr>
        <w:tc>
          <w:tcPr>
            <w:tcW w:w="2835"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5670" w:type="dxa"/>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40" w:type="dxa"/>
            <w:vMerge/>
            <w:tcBorders>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2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366"/>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70" w:type="dxa"/>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Электроснабжение</w:t>
            </w:r>
          </w:p>
        </w:tc>
        <w:tc>
          <w:tcPr>
            <w:tcW w:w="1740" w:type="dxa"/>
            <w:vMerge w:val="restart"/>
            <w:tcBorders>
              <w:top w:val="nil"/>
              <w:left w:val="nil"/>
              <w:right w:val="single" w:sz="8" w:space="0" w:color="auto"/>
            </w:tcBorders>
            <w:vAlign w:val="center"/>
          </w:tcPr>
          <w:p w:rsidR="00F51C1A" w:rsidRPr="00F51C1A" w:rsidRDefault="00F51C1A" w:rsidP="00621055">
            <w:pPr>
              <w:pStyle w:val="a3"/>
              <w:jc w:val="center"/>
              <w:rPr>
                <w:rFonts w:ascii="Times New Roman" w:hAnsi="Times New Roman" w:cs="Times New Roman"/>
                <w:b w:val="0"/>
                <w:sz w:val="24"/>
                <w:szCs w:val="24"/>
              </w:rPr>
            </w:pPr>
            <w:r w:rsidRPr="00F51C1A">
              <w:rPr>
                <w:rFonts w:ascii="Times New Roman" w:hAnsi="Times New Roman" w:cs="Times New Roman"/>
                <w:b w:val="0"/>
                <w:sz w:val="24"/>
                <w:szCs w:val="24"/>
              </w:rPr>
              <w:t>2</w:t>
            </w:r>
            <w:r w:rsidR="00621055">
              <w:rPr>
                <w:rFonts w:ascii="Times New Roman" w:hAnsi="Times New Roman" w:cs="Times New Roman"/>
                <w:b w:val="0"/>
                <w:sz w:val="24"/>
                <w:szCs w:val="24"/>
              </w:rPr>
              <w:t>9</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24304C">
        <w:trPr>
          <w:trHeight w:val="77"/>
        </w:trPr>
        <w:tc>
          <w:tcPr>
            <w:tcW w:w="2835"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5670" w:type="dxa"/>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40" w:type="dxa"/>
            <w:vMerge/>
            <w:tcBorders>
              <w:left w:val="nil"/>
              <w:bottom w:val="single" w:sz="8" w:space="0" w:color="auto"/>
              <w:right w:val="single" w:sz="8" w:space="0" w:color="auto"/>
            </w:tcBorders>
            <w:vAlign w:val="center"/>
          </w:tcPr>
          <w:p w:rsidR="00F51C1A" w:rsidRPr="00F51C1A" w:rsidRDefault="00F51C1A" w:rsidP="00F51C1A">
            <w:pPr>
              <w:pStyle w:val="a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2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369"/>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70" w:type="dxa"/>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Объекты связи</w:t>
            </w:r>
          </w:p>
        </w:tc>
        <w:tc>
          <w:tcPr>
            <w:tcW w:w="1740" w:type="dxa"/>
            <w:vMerge w:val="restart"/>
            <w:tcBorders>
              <w:top w:val="nil"/>
              <w:left w:val="nil"/>
              <w:right w:val="single" w:sz="8" w:space="0" w:color="auto"/>
            </w:tcBorders>
            <w:vAlign w:val="center"/>
          </w:tcPr>
          <w:p w:rsidR="00F51C1A" w:rsidRPr="00F51C1A" w:rsidRDefault="00621055" w:rsidP="00F51C1A">
            <w:pPr>
              <w:pStyle w:val="a3"/>
              <w:jc w:val="center"/>
              <w:rPr>
                <w:rFonts w:ascii="Times New Roman" w:hAnsi="Times New Roman" w:cs="Times New Roman"/>
                <w:b w:val="0"/>
                <w:sz w:val="24"/>
                <w:szCs w:val="24"/>
              </w:rPr>
            </w:pPr>
            <w:r>
              <w:rPr>
                <w:rFonts w:ascii="Times New Roman" w:hAnsi="Times New Roman" w:cs="Times New Roman"/>
                <w:b w:val="0"/>
                <w:sz w:val="24"/>
                <w:szCs w:val="24"/>
              </w:rPr>
              <w:t>30</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24304C">
        <w:trPr>
          <w:trHeight w:val="77"/>
        </w:trPr>
        <w:tc>
          <w:tcPr>
            <w:tcW w:w="2835"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5670" w:type="dxa"/>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40" w:type="dxa"/>
            <w:vMerge/>
            <w:tcBorders>
              <w:left w:val="nil"/>
              <w:bottom w:val="single" w:sz="8" w:space="0" w:color="auto"/>
              <w:right w:val="single" w:sz="8" w:space="0" w:color="auto"/>
            </w:tcBorders>
            <w:vAlign w:val="center"/>
          </w:tcPr>
          <w:p w:rsidR="00F51C1A" w:rsidRPr="00F51C1A" w:rsidRDefault="00F51C1A" w:rsidP="00F51C1A">
            <w:pPr>
              <w:pStyle w:val="a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2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366"/>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70" w:type="dxa"/>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w w:val="98"/>
                <w:sz w:val="24"/>
                <w:szCs w:val="24"/>
              </w:rPr>
              <w:t>Требования к размещению инженерных сетей</w:t>
            </w:r>
          </w:p>
        </w:tc>
        <w:tc>
          <w:tcPr>
            <w:tcW w:w="1740" w:type="dxa"/>
            <w:vMerge w:val="restart"/>
            <w:tcBorders>
              <w:top w:val="nil"/>
              <w:left w:val="nil"/>
              <w:right w:val="single" w:sz="8" w:space="0" w:color="auto"/>
            </w:tcBorders>
            <w:vAlign w:val="center"/>
          </w:tcPr>
          <w:p w:rsidR="00F51C1A" w:rsidRPr="00F51C1A" w:rsidRDefault="00621055" w:rsidP="00F51C1A">
            <w:pPr>
              <w:pStyle w:val="a3"/>
              <w:jc w:val="center"/>
              <w:rPr>
                <w:rFonts w:ascii="Times New Roman" w:hAnsi="Times New Roman" w:cs="Times New Roman"/>
                <w:b w:val="0"/>
                <w:sz w:val="24"/>
                <w:szCs w:val="24"/>
              </w:rPr>
            </w:pPr>
            <w:r>
              <w:rPr>
                <w:rFonts w:ascii="Times New Roman" w:hAnsi="Times New Roman" w:cs="Times New Roman"/>
                <w:b w:val="0"/>
                <w:sz w:val="24"/>
                <w:szCs w:val="24"/>
              </w:rPr>
              <w:t>31</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24304C">
        <w:trPr>
          <w:trHeight w:val="77"/>
        </w:trPr>
        <w:tc>
          <w:tcPr>
            <w:tcW w:w="2835"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5670" w:type="dxa"/>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40" w:type="dxa"/>
            <w:vMerge/>
            <w:tcBorders>
              <w:left w:val="nil"/>
              <w:bottom w:val="single" w:sz="8" w:space="0" w:color="auto"/>
              <w:right w:val="single" w:sz="8" w:space="0" w:color="auto"/>
            </w:tcBorders>
            <w:vAlign w:val="center"/>
          </w:tcPr>
          <w:p w:rsidR="00F51C1A" w:rsidRPr="00F51C1A" w:rsidRDefault="00F51C1A" w:rsidP="00F51C1A">
            <w:pPr>
              <w:pStyle w:val="a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2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366"/>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70" w:type="dxa"/>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Санитарная очистка</w:t>
            </w:r>
          </w:p>
        </w:tc>
        <w:tc>
          <w:tcPr>
            <w:tcW w:w="1740" w:type="dxa"/>
            <w:vMerge w:val="restart"/>
            <w:tcBorders>
              <w:top w:val="nil"/>
              <w:left w:val="nil"/>
              <w:right w:val="single" w:sz="8" w:space="0" w:color="auto"/>
            </w:tcBorders>
            <w:vAlign w:val="center"/>
          </w:tcPr>
          <w:p w:rsidR="00F51C1A" w:rsidRPr="00F51C1A" w:rsidRDefault="00621055" w:rsidP="00F51C1A">
            <w:pPr>
              <w:pStyle w:val="a3"/>
              <w:jc w:val="center"/>
              <w:rPr>
                <w:rFonts w:ascii="Times New Roman" w:hAnsi="Times New Roman" w:cs="Times New Roman"/>
                <w:b w:val="0"/>
                <w:sz w:val="24"/>
                <w:szCs w:val="24"/>
              </w:rPr>
            </w:pPr>
            <w:r>
              <w:rPr>
                <w:rFonts w:ascii="Times New Roman" w:hAnsi="Times New Roman" w:cs="Times New Roman"/>
                <w:b w:val="0"/>
                <w:sz w:val="24"/>
                <w:szCs w:val="24"/>
              </w:rPr>
              <w:t>32</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24304C">
        <w:trPr>
          <w:trHeight w:val="77"/>
        </w:trPr>
        <w:tc>
          <w:tcPr>
            <w:tcW w:w="2835"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5670" w:type="dxa"/>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40" w:type="dxa"/>
            <w:vMerge/>
            <w:tcBorders>
              <w:left w:val="nil"/>
              <w:bottom w:val="single" w:sz="8" w:space="0" w:color="auto"/>
              <w:right w:val="single" w:sz="8" w:space="0" w:color="auto"/>
            </w:tcBorders>
            <w:vAlign w:val="center"/>
          </w:tcPr>
          <w:p w:rsidR="00F51C1A" w:rsidRPr="00F51C1A" w:rsidRDefault="00F51C1A" w:rsidP="00F51C1A">
            <w:pPr>
              <w:pStyle w:val="a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2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369"/>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70" w:type="dxa"/>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2.7. Инженерная подготовка территории</w:t>
            </w:r>
          </w:p>
        </w:tc>
        <w:tc>
          <w:tcPr>
            <w:tcW w:w="1740" w:type="dxa"/>
            <w:vMerge w:val="restart"/>
            <w:tcBorders>
              <w:top w:val="nil"/>
              <w:left w:val="nil"/>
              <w:right w:val="single" w:sz="8" w:space="0" w:color="auto"/>
            </w:tcBorders>
            <w:vAlign w:val="center"/>
          </w:tcPr>
          <w:p w:rsidR="00F51C1A" w:rsidRPr="00F51C1A" w:rsidRDefault="00AF51F8" w:rsidP="00F51C1A">
            <w:pPr>
              <w:pStyle w:val="a3"/>
              <w:jc w:val="center"/>
              <w:rPr>
                <w:rFonts w:ascii="Times New Roman" w:hAnsi="Times New Roman" w:cs="Times New Roman"/>
                <w:b w:val="0"/>
                <w:sz w:val="24"/>
                <w:szCs w:val="24"/>
              </w:rPr>
            </w:pPr>
            <w:r>
              <w:rPr>
                <w:rFonts w:ascii="Times New Roman" w:hAnsi="Times New Roman" w:cs="Times New Roman"/>
                <w:b w:val="0"/>
                <w:sz w:val="24"/>
                <w:szCs w:val="24"/>
              </w:rPr>
              <w:t>35</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24304C">
        <w:trPr>
          <w:trHeight w:val="77"/>
        </w:trPr>
        <w:tc>
          <w:tcPr>
            <w:tcW w:w="2835"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5670" w:type="dxa"/>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40" w:type="dxa"/>
            <w:vMerge/>
            <w:tcBorders>
              <w:left w:val="nil"/>
              <w:bottom w:val="single" w:sz="8" w:space="0" w:color="auto"/>
              <w:right w:val="single" w:sz="8" w:space="0" w:color="auto"/>
            </w:tcBorders>
            <w:vAlign w:val="center"/>
          </w:tcPr>
          <w:p w:rsidR="00F51C1A" w:rsidRPr="00F51C1A" w:rsidRDefault="00F51C1A" w:rsidP="00F51C1A">
            <w:pPr>
              <w:pStyle w:val="a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2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366"/>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70" w:type="dxa"/>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2.8. Рекреационные зоны</w:t>
            </w:r>
          </w:p>
        </w:tc>
        <w:tc>
          <w:tcPr>
            <w:tcW w:w="1740" w:type="dxa"/>
            <w:vMerge w:val="restart"/>
            <w:tcBorders>
              <w:top w:val="nil"/>
              <w:left w:val="nil"/>
              <w:right w:val="single" w:sz="8" w:space="0" w:color="auto"/>
            </w:tcBorders>
            <w:vAlign w:val="center"/>
          </w:tcPr>
          <w:p w:rsidR="00F51C1A" w:rsidRPr="00F51C1A" w:rsidRDefault="00F51C1A" w:rsidP="00AF51F8">
            <w:pPr>
              <w:pStyle w:val="a3"/>
              <w:jc w:val="center"/>
              <w:rPr>
                <w:rFonts w:ascii="Times New Roman" w:hAnsi="Times New Roman" w:cs="Times New Roman"/>
                <w:b w:val="0"/>
                <w:sz w:val="24"/>
                <w:szCs w:val="24"/>
              </w:rPr>
            </w:pPr>
            <w:r w:rsidRPr="00F51C1A">
              <w:rPr>
                <w:rFonts w:ascii="Times New Roman" w:hAnsi="Times New Roman" w:cs="Times New Roman"/>
                <w:b w:val="0"/>
                <w:sz w:val="24"/>
                <w:szCs w:val="24"/>
              </w:rPr>
              <w:t>3</w:t>
            </w:r>
            <w:r w:rsidR="00AF51F8">
              <w:rPr>
                <w:rFonts w:ascii="Times New Roman" w:hAnsi="Times New Roman" w:cs="Times New Roman"/>
                <w:b w:val="0"/>
                <w:sz w:val="24"/>
                <w:szCs w:val="24"/>
              </w:rPr>
              <w:t>5</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24304C">
        <w:trPr>
          <w:trHeight w:val="77"/>
        </w:trPr>
        <w:tc>
          <w:tcPr>
            <w:tcW w:w="2835"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5670" w:type="dxa"/>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40" w:type="dxa"/>
            <w:vMerge/>
            <w:tcBorders>
              <w:left w:val="nil"/>
              <w:bottom w:val="single" w:sz="8" w:space="0" w:color="auto"/>
              <w:right w:val="single" w:sz="8" w:space="0" w:color="auto"/>
            </w:tcBorders>
            <w:vAlign w:val="center"/>
          </w:tcPr>
          <w:p w:rsidR="00F51C1A" w:rsidRPr="00F51C1A" w:rsidRDefault="00F51C1A" w:rsidP="00F51C1A">
            <w:pPr>
              <w:pStyle w:val="a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2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240"/>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70" w:type="dxa"/>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w w:val="96"/>
                <w:sz w:val="24"/>
                <w:szCs w:val="24"/>
              </w:rPr>
              <w:t>2.9. Противопожарные требования при осуществ-</w:t>
            </w:r>
          </w:p>
        </w:tc>
        <w:tc>
          <w:tcPr>
            <w:tcW w:w="1740" w:type="dxa"/>
            <w:vMerge w:val="restart"/>
            <w:tcBorders>
              <w:top w:val="nil"/>
              <w:left w:val="nil"/>
              <w:right w:val="single" w:sz="8" w:space="0" w:color="auto"/>
            </w:tcBorders>
            <w:vAlign w:val="center"/>
          </w:tcPr>
          <w:p w:rsidR="00F51C1A" w:rsidRPr="00F51C1A" w:rsidRDefault="00F51C1A" w:rsidP="00AF51F8">
            <w:pPr>
              <w:pStyle w:val="a3"/>
              <w:jc w:val="center"/>
              <w:rPr>
                <w:rFonts w:ascii="Times New Roman" w:hAnsi="Times New Roman" w:cs="Times New Roman"/>
                <w:b w:val="0"/>
                <w:sz w:val="24"/>
                <w:szCs w:val="24"/>
              </w:rPr>
            </w:pPr>
            <w:r w:rsidRPr="00F51C1A">
              <w:rPr>
                <w:rFonts w:ascii="Times New Roman" w:hAnsi="Times New Roman" w:cs="Times New Roman"/>
                <w:b w:val="0"/>
                <w:sz w:val="24"/>
                <w:szCs w:val="24"/>
              </w:rPr>
              <w:t>3</w:t>
            </w:r>
            <w:r w:rsidR="00AF51F8">
              <w:rPr>
                <w:rFonts w:ascii="Times New Roman" w:hAnsi="Times New Roman" w:cs="Times New Roman"/>
                <w:b w:val="0"/>
                <w:sz w:val="24"/>
                <w:szCs w:val="24"/>
              </w:rPr>
              <w:t>6</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177"/>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15"/>
                <w:szCs w:val="15"/>
              </w:rPr>
            </w:pPr>
          </w:p>
        </w:tc>
        <w:tc>
          <w:tcPr>
            <w:tcW w:w="5670" w:type="dxa"/>
            <w:vMerge w:val="restart"/>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лении градостроительной деятельности</w:t>
            </w:r>
          </w:p>
        </w:tc>
        <w:tc>
          <w:tcPr>
            <w:tcW w:w="1740" w:type="dxa"/>
            <w:vMerge/>
            <w:tcBorders>
              <w:left w:val="nil"/>
              <w:right w:val="single" w:sz="8" w:space="0" w:color="auto"/>
            </w:tcBorders>
            <w:vAlign w:val="center"/>
          </w:tcPr>
          <w:p w:rsidR="00F51C1A" w:rsidRPr="00F51C1A" w:rsidRDefault="00F51C1A" w:rsidP="00F51C1A">
            <w:pPr>
              <w:pStyle w:val="a3"/>
              <w:jc w:val="center"/>
              <w:rPr>
                <w:rFonts w:ascii="Times New Roman" w:hAnsi="Times New Roman" w:cs="Times New Roman"/>
                <w:b w:val="0"/>
                <w:sz w:val="24"/>
                <w:szCs w:val="24"/>
              </w:rPr>
            </w:pP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15"/>
                <w:szCs w:val="15"/>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24304C">
        <w:trPr>
          <w:trHeight w:val="125"/>
        </w:trPr>
        <w:tc>
          <w:tcPr>
            <w:tcW w:w="2835"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10"/>
                <w:szCs w:val="10"/>
              </w:rPr>
            </w:pPr>
          </w:p>
        </w:tc>
        <w:tc>
          <w:tcPr>
            <w:tcW w:w="5670" w:type="dxa"/>
            <w:vMerge/>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10"/>
                <w:szCs w:val="10"/>
              </w:rPr>
            </w:pPr>
          </w:p>
        </w:tc>
        <w:tc>
          <w:tcPr>
            <w:tcW w:w="1740" w:type="dxa"/>
            <w:vMerge/>
            <w:tcBorders>
              <w:left w:val="nil"/>
              <w:bottom w:val="single" w:sz="8" w:space="0" w:color="auto"/>
              <w:right w:val="single" w:sz="8" w:space="0" w:color="auto"/>
            </w:tcBorders>
            <w:vAlign w:val="center"/>
          </w:tcPr>
          <w:p w:rsidR="00F51C1A" w:rsidRPr="00F51C1A" w:rsidRDefault="00F51C1A" w:rsidP="00F51C1A">
            <w:pPr>
              <w:pStyle w:val="a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10"/>
                <w:szCs w:val="10"/>
              </w:rPr>
            </w:pPr>
          </w:p>
        </w:tc>
        <w:tc>
          <w:tcPr>
            <w:tcW w:w="2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369"/>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70" w:type="dxa"/>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Требования к размещению пожарных депо</w:t>
            </w:r>
          </w:p>
        </w:tc>
        <w:tc>
          <w:tcPr>
            <w:tcW w:w="1740" w:type="dxa"/>
            <w:vMerge w:val="restart"/>
            <w:tcBorders>
              <w:top w:val="nil"/>
              <w:left w:val="nil"/>
              <w:right w:val="single" w:sz="8" w:space="0" w:color="auto"/>
            </w:tcBorders>
            <w:vAlign w:val="center"/>
          </w:tcPr>
          <w:p w:rsidR="00F51C1A" w:rsidRPr="00F51C1A" w:rsidRDefault="00F51C1A" w:rsidP="00AF51F8">
            <w:pPr>
              <w:pStyle w:val="a3"/>
              <w:jc w:val="center"/>
              <w:rPr>
                <w:rFonts w:ascii="Times New Roman" w:hAnsi="Times New Roman" w:cs="Times New Roman"/>
                <w:b w:val="0"/>
                <w:sz w:val="24"/>
                <w:szCs w:val="24"/>
              </w:rPr>
            </w:pPr>
            <w:r w:rsidRPr="00F51C1A">
              <w:rPr>
                <w:rFonts w:ascii="Times New Roman" w:hAnsi="Times New Roman" w:cs="Times New Roman"/>
                <w:b w:val="0"/>
                <w:sz w:val="24"/>
                <w:szCs w:val="24"/>
              </w:rPr>
              <w:t>3</w:t>
            </w:r>
            <w:r w:rsidR="00AF51F8">
              <w:rPr>
                <w:rFonts w:ascii="Times New Roman" w:hAnsi="Times New Roman" w:cs="Times New Roman"/>
                <w:b w:val="0"/>
                <w:sz w:val="24"/>
                <w:szCs w:val="24"/>
              </w:rPr>
              <w:t>6</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24304C">
        <w:trPr>
          <w:trHeight w:val="77"/>
        </w:trPr>
        <w:tc>
          <w:tcPr>
            <w:tcW w:w="2835"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5670" w:type="dxa"/>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1740" w:type="dxa"/>
            <w:vMerge/>
            <w:tcBorders>
              <w:left w:val="nil"/>
              <w:bottom w:val="single" w:sz="8" w:space="0" w:color="auto"/>
              <w:right w:val="single" w:sz="8" w:space="0" w:color="auto"/>
            </w:tcBorders>
            <w:vAlign w:val="center"/>
          </w:tcPr>
          <w:p w:rsidR="00F51C1A" w:rsidRPr="00F51C1A" w:rsidRDefault="00F51C1A" w:rsidP="00F51C1A">
            <w:pPr>
              <w:pStyle w:val="a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6"/>
                <w:szCs w:val="6"/>
              </w:rPr>
            </w:pPr>
          </w:p>
        </w:tc>
        <w:tc>
          <w:tcPr>
            <w:tcW w:w="2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240"/>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70" w:type="dxa"/>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w w:val="94"/>
                <w:sz w:val="24"/>
                <w:szCs w:val="24"/>
              </w:rPr>
              <w:t>Требования к проездам пожарных машин к зда-</w:t>
            </w:r>
          </w:p>
        </w:tc>
        <w:tc>
          <w:tcPr>
            <w:tcW w:w="1740" w:type="dxa"/>
            <w:vMerge w:val="restart"/>
            <w:tcBorders>
              <w:top w:val="nil"/>
              <w:left w:val="nil"/>
              <w:right w:val="single" w:sz="8" w:space="0" w:color="auto"/>
            </w:tcBorders>
            <w:vAlign w:val="center"/>
          </w:tcPr>
          <w:p w:rsidR="00F51C1A" w:rsidRPr="00F51C1A" w:rsidRDefault="00F51C1A" w:rsidP="00AF51F8">
            <w:pPr>
              <w:pStyle w:val="a3"/>
              <w:jc w:val="center"/>
              <w:rPr>
                <w:rFonts w:ascii="Times New Roman" w:hAnsi="Times New Roman" w:cs="Times New Roman"/>
                <w:b w:val="0"/>
                <w:sz w:val="24"/>
                <w:szCs w:val="24"/>
              </w:rPr>
            </w:pPr>
            <w:r w:rsidRPr="00F51C1A">
              <w:rPr>
                <w:rFonts w:ascii="Times New Roman" w:hAnsi="Times New Roman" w:cs="Times New Roman"/>
                <w:b w:val="0"/>
                <w:sz w:val="24"/>
                <w:szCs w:val="24"/>
              </w:rPr>
              <w:t>3</w:t>
            </w:r>
            <w:r w:rsidR="00AF51F8">
              <w:rPr>
                <w:rFonts w:ascii="Times New Roman" w:hAnsi="Times New Roman" w:cs="Times New Roman"/>
                <w:b w:val="0"/>
                <w:sz w:val="24"/>
                <w:szCs w:val="24"/>
              </w:rPr>
              <w:t>6</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174"/>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15"/>
                <w:szCs w:val="15"/>
              </w:rPr>
            </w:pPr>
          </w:p>
        </w:tc>
        <w:tc>
          <w:tcPr>
            <w:tcW w:w="5670" w:type="dxa"/>
            <w:vMerge w:val="restart"/>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ниям и сооружениям</w:t>
            </w:r>
          </w:p>
        </w:tc>
        <w:tc>
          <w:tcPr>
            <w:tcW w:w="1740" w:type="dxa"/>
            <w:vMerge/>
            <w:tcBorders>
              <w:left w:val="nil"/>
              <w:right w:val="single" w:sz="8" w:space="0" w:color="auto"/>
            </w:tcBorders>
            <w:vAlign w:val="center"/>
          </w:tcPr>
          <w:p w:rsidR="00F51C1A" w:rsidRPr="00F51C1A" w:rsidRDefault="00F51C1A" w:rsidP="00F51C1A">
            <w:pPr>
              <w:pStyle w:val="a3"/>
              <w:jc w:val="center"/>
              <w:rPr>
                <w:rFonts w:ascii="Times New Roman" w:hAnsi="Times New Roman" w:cs="Times New Roman"/>
                <w:b w:val="0"/>
                <w:sz w:val="24"/>
                <w:szCs w:val="24"/>
              </w:rPr>
            </w:pP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15"/>
                <w:szCs w:val="15"/>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24304C">
        <w:trPr>
          <w:trHeight w:val="127"/>
        </w:trPr>
        <w:tc>
          <w:tcPr>
            <w:tcW w:w="2835"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11"/>
                <w:szCs w:val="11"/>
              </w:rPr>
            </w:pPr>
          </w:p>
        </w:tc>
        <w:tc>
          <w:tcPr>
            <w:tcW w:w="5670" w:type="dxa"/>
            <w:vMerge/>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11"/>
                <w:szCs w:val="11"/>
              </w:rPr>
            </w:pPr>
          </w:p>
        </w:tc>
        <w:tc>
          <w:tcPr>
            <w:tcW w:w="1740" w:type="dxa"/>
            <w:vMerge/>
            <w:tcBorders>
              <w:left w:val="nil"/>
              <w:bottom w:val="single" w:sz="8" w:space="0" w:color="auto"/>
              <w:right w:val="single" w:sz="8" w:space="0" w:color="auto"/>
            </w:tcBorders>
            <w:vAlign w:val="center"/>
          </w:tcPr>
          <w:p w:rsidR="00F51C1A" w:rsidRPr="00F51C1A" w:rsidRDefault="00F51C1A" w:rsidP="00F51C1A">
            <w:pPr>
              <w:pStyle w:val="a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11"/>
                <w:szCs w:val="11"/>
              </w:rPr>
            </w:pPr>
          </w:p>
        </w:tc>
        <w:tc>
          <w:tcPr>
            <w:tcW w:w="2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240"/>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70" w:type="dxa"/>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w w:val="94"/>
                <w:sz w:val="24"/>
                <w:szCs w:val="24"/>
              </w:rPr>
              <w:t>Требования к противопожарным разрывам меж-</w:t>
            </w:r>
          </w:p>
        </w:tc>
        <w:tc>
          <w:tcPr>
            <w:tcW w:w="1740" w:type="dxa"/>
            <w:vMerge w:val="restart"/>
            <w:tcBorders>
              <w:top w:val="nil"/>
              <w:left w:val="nil"/>
              <w:right w:val="single" w:sz="8" w:space="0" w:color="auto"/>
            </w:tcBorders>
            <w:vAlign w:val="center"/>
          </w:tcPr>
          <w:p w:rsidR="00F51C1A" w:rsidRPr="00F51C1A" w:rsidRDefault="00F51C1A" w:rsidP="00AF51F8">
            <w:pPr>
              <w:pStyle w:val="a3"/>
              <w:jc w:val="center"/>
              <w:rPr>
                <w:rFonts w:ascii="Times New Roman" w:hAnsi="Times New Roman" w:cs="Times New Roman"/>
                <w:b w:val="0"/>
                <w:sz w:val="24"/>
                <w:szCs w:val="24"/>
              </w:rPr>
            </w:pPr>
            <w:r w:rsidRPr="00F51C1A">
              <w:rPr>
                <w:rFonts w:ascii="Times New Roman" w:hAnsi="Times New Roman" w:cs="Times New Roman"/>
                <w:b w:val="0"/>
                <w:sz w:val="24"/>
                <w:szCs w:val="24"/>
              </w:rPr>
              <w:t>3</w:t>
            </w:r>
            <w:r w:rsidR="00AF51F8">
              <w:rPr>
                <w:rFonts w:ascii="Times New Roman" w:hAnsi="Times New Roman" w:cs="Times New Roman"/>
                <w:b w:val="0"/>
                <w:sz w:val="24"/>
                <w:szCs w:val="24"/>
              </w:rPr>
              <w:t>7</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174"/>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15"/>
                <w:szCs w:val="15"/>
              </w:rPr>
            </w:pPr>
          </w:p>
        </w:tc>
        <w:tc>
          <w:tcPr>
            <w:tcW w:w="5670" w:type="dxa"/>
            <w:vMerge w:val="restart"/>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ду зданиями и сооружениями</w:t>
            </w:r>
          </w:p>
        </w:tc>
        <w:tc>
          <w:tcPr>
            <w:tcW w:w="1740" w:type="dxa"/>
            <w:vMerge/>
            <w:tcBorders>
              <w:left w:val="nil"/>
              <w:right w:val="single" w:sz="8" w:space="0" w:color="auto"/>
            </w:tcBorders>
            <w:vAlign w:val="center"/>
          </w:tcPr>
          <w:p w:rsidR="00F51C1A" w:rsidRPr="00F51C1A" w:rsidRDefault="00F51C1A" w:rsidP="00F51C1A">
            <w:pPr>
              <w:pStyle w:val="a3"/>
              <w:jc w:val="center"/>
              <w:rPr>
                <w:rFonts w:ascii="Times New Roman" w:hAnsi="Times New Roman" w:cs="Times New Roman"/>
                <w:b w:val="0"/>
                <w:sz w:val="24"/>
                <w:szCs w:val="24"/>
              </w:rPr>
            </w:pP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15"/>
                <w:szCs w:val="15"/>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24304C">
        <w:trPr>
          <w:trHeight w:val="127"/>
        </w:trPr>
        <w:tc>
          <w:tcPr>
            <w:tcW w:w="2835"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11"/>
                <w:szCs w:val="11"/>
              </w:rPr>
            </w:pPr>
          </w:p>
        </w:tc>
        <w:tc>
          <w:tcPr>
            <w:tcW w:w="5670" w:type="dxa"/>
            <w:vMerge/>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11"/>
                <w:szCs w:val="11"/>
              </w:rPr>
            </w:pPr>
          </w:p>
        </w:tc>
        <w:tc>
          <w:tcPr>
            <w:tcW w:w="1740" w:type="dxa"/>
            <w:vMerge/>
            <w:tcBorders>
              <w:left w:val="nil"/>
              <w:bottom w:val="single" w:sz="8" w:space="0" w:color="auto"/>
              <w:right w:val="single" w:sz="8" w:space="0" w:color="auto"/>
            </w:tcBorders>
            <w:vAlign w:val="center"/>
          </w:tcPr>
          <w:p w:rsidR="00F51C1A" w:rsidRPr="00F51C1A" w:rsidRDefault="00F51C1A" w:rsidP="00F51C1A">
            <w:pPr>
              <w:pStyle w:val="a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11"/>
                <w:szCs w:val="11"/>
              </w:rPr>
            </w:pPr>
          </w:p>
        </w:tc>
        <w:tc>
          <w:tcPr>
            <w:tcW w:w="2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321"/>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70" w:type="dxa"/>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Приложение 1. Термины и определения</w:t>
            </w:r>
          </w:p>
        </w:tc>
        <w:tc>
          <w:tcPr>
            <w:tcW w:w="1740" w:type="dxa"/>
            <w:vMerge w:val="restart"/>
            <w:tcBorders>
              <w:top w:val="nil"/>
              <w:left w:val="nil"/>
              <w:right w:val="single" w:sz="8" w:space="0" w:color="auto"/>
            </w:tcBorders>
            <w:vAlign w:val="center"/>
          </w:tcPr>
          <w:p w:rsidR="00F51C1A" w:rsidRPr="00F51C1A" w:rsidRDefault="00AF51F8" w:rsidP="00F51C1A">
            <w:pPr>
              <w:pStyle w:val="a3"/>
              <w:jc w:val="center"/>
              <w:rPr>
                <w:rFonts w:ascii="Times New Roman" w:hAnsi="Times New Roman" w:cs="Times New Roman"/>
                <w:b w:val="0"/>
                <w:sz w:val="24"/>
                <w:szCs w:val="24"/>
              </w:rPr>
            </w:pPr>
            <w:r>
              <w:rPr>
                <w:rFonts w:ascii="Times New Roman" w:hAnsi="Times New Roman" w:cs="Times New Roman"/>
                <w:b w:val="0"/>
                <w:sz w:val="24"/>
                <w:szCs w:val="24"/>
              </w:rPr>
              <w:t>39</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24304C">
        <w:trPr>
          <w:trHeight w:val="29"/>
        </w:trPr>
        <w:tc>
          <w:tcPr>
            <w:tcW w:w="2835" w:type="dxa"/>
            <w:tcBorders>
              <w:top w:val="nil"/>
              <w:left w:val="single" w:sz="8" w:space="0" w:color="auto"/>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2"/>
                <w:szCs w:val="2"/>
              </w:rPr>
            </w:pPr>
          </w:p>
        </w:tc>
        <w:tc>
          <w:tcPr>
            <w:tcW w:w="5670" w:type="dxa"/>
            <w:tcBorders>
              <w:top w:val="nil"/>
              <w:left w:val="nil"/>
              <w:bottom w:val="single" w:sz="8" w:space="0" w:color="auto"/>
              <w:right w:val="single" w:sz="8" w:space="0" w:color="auto"/>
            </w:tcBorders>
            <w:vAlign w:val="bottom"/>
          </w:tcPr>
          <w:p w:rsidR="00F51C1A" w:rsidRPr="00B15E3E" w:rsidRDefault="00F51C1A" w:rsidP="00B15E3E">
            <w:pPr>
              <w:pStyle w:val="a3"/>
              <w:ind w:left="567"/>
              <w:rPr>
                <w:rFonts w:ascii="Times New Roman" w:hAnsi="Times New Roman" w:cs="Times New Roman"/>
                <w:b w:val="0"/>
                <w:sz w:val="2"/>
                <w:szCs w:val="2"/>
              </w:rPr>
            </w:pPr>
          </w:p>
        </w:tc>
        <w:tc>
          <w:tcPr>
            <w:tcW w:w="1740" w:type="dxa"/>
            <w:vMerge/>
            <w:tcBorders>
              <w:left w:val="nil"/>
              <w:bottom w:val="single" w:sz="8" w:space="0" w:color="auto"/>
              <w:right w:val="single" w:sz="8" w:space="0" w:color="auto"/>
            </w:tcBorders>
            <w:vAlign w:val="center"/>
          </w:tcPr>
          <w:p w:rsidR="00F51C1A" w:rsidRPr="00F51C1A" w:rsidRDefault="00F51C1A" w:rsidP="00F51C1A">
            <w:pPr>
              <w:pStyle w:val="a3"/>
              <w:jc w:val="center"/>
              <w:rPr>
                <w:rFonts w:ascii="Times New Roman" w:hAnsi="Times New Roman" w:cs="Times New Roman"/>
                <w:b w:val="0"/>
                <w:sz w:val="24"/>
                <w:szCs w:val="24"/>
              </w:rPr>
            </w:pPr>
          </w:p>
        </w:tc>
        <w:tc>
          <w:tcPr>
            <w:tcW w:w="3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c>
          <w:tcPr>
            <w:tcW w:w="20" w:type="dxa"/>
            <w:tcBorders>
              <w:top w:val="nil"/>
              <w:left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240"/>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rPr>
            </w:pPr>
          </w:p>
        </w:tc>
        <w:tc>
          <w:tcPr>
            <w:tcW w:w="5670" w:type="dxa"/>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w w:val="95"/>
                <w:sz w:val="24"/>
                <w:szCs w:val="24"/>
              </w:rPr>
              <w:t>Приложение 2. Перечень законодательных и нор-</w:t>
            </w:r>
          </w:p>
        </w:tc>
        <w:tc>
          <w:tcPr>
            <w:tcW w:w="1740" w:type="dxa"/>
            <w:vMerge w:val="restart"/>
            <w:tcBorders>
              <w:top w:val="nil"/>
              <w:left w:val="nil"/>
              <w:right w:val="single" w:sz="8" w:space="0" w:color="auto"/>
            </w:tcBorders>
            <w:vAlign w:val="center"/>
          </w:tcPr>
          <w:p w:rsidR="00F51C1A" w:rsidRPr="00F51C1A" w:rsidRDefault="00AF51F8" w:rsidP="00F51C1A">
            <w:pPr>
              <w:pStyle w:val="a3"/>
              <w:jc w:val="center"/>
              <w:rPr>
                <w:rFonts w:ascii="Times New Roman" w:hAnsi="Times New Roman" w:cs="Times New Roman"/>
                <w:b w:val="0"/>
                <w:sz w:val="24"/>
                <w:szCs w:val="24"/>
              </w:rPr>
            </w:pPr>
            <w:r>
              <w:rPr>
                <w:rFonts w:ascii="Times New Roman" w:hAnsi="Times New Roman" w:cs="Times New Roman"/>
                <w:b w:val="0"/>
                <w:sz w:val="24"/>
                <w:szCs w:val="24"/>
              </w:rPr>
              <w:t>43</w:t>
            </w: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F51C1A">
        <w:trPr>
          <w:trHeight w:val="177"/>
        </w:trPr>
        <w:tc>
          <w:tcPr>
            <w:tcW w:w="2835" w:type="dxa"/>
            <w:tcBorders>
              <w:top w:val="nil"/>
              <w:left w:val="single" w:sz="8" w:space="0" w:color="auto"/>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15"/>
                <w:szCs w:val="15"/>
              </w:rPr>
            </w:pPr>
          </w:p>
        </w:tc>
        <w:tc>
          <w:tcPr>
            <w:tcW w:w="5670" w:type="dxa"/>
            <w:vMerge w:val="restart"/>
            <w:tcBorders>
              <w:top w:val="nil"/>
              <w:left w:val="nil"/>
              <w:bottom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24"/>
                <w:szCs w:val="24"/>
              </w:rPr>
            </w:pPr>
            <w:r w:rsidRPr="00B15E3E">
              <w:rPr>
                <w:rFonts w:ascii="Times New Roman" w:hAnsi="Times New Roman" w:cs="Times New Roman"/>
                <w:b w:val="0"/>
                <w:sz w:val="24"/>
                <w:szCs w:val="24"/>
              </w:rPr>
              <w:t>мативных документов</w:t>
            </w:r>
          </w:p>
        </w:tc>
        <w:tc>
          <w:tcPr>
            <w:tcW w:w="1740" w:type="dxa"/>
            <w:vMerge/>
            <w:tcBorders>
              <w:left w:val="nil"/>
              <w:right w:val="single" w:sz="8" w:space="0" w:color="auto"/>
            </w:tcBorders>
            <w:vAlign w:val="bottom"/>
          </w:tcPr>
          <w:p w:rsidR="00F51C1A" w:rsidRPr="00B15E3E" w:rsidRDefault="00F51C1A" w:rsidP="00B15E3E">
            <w:pPr>
              <w:pStyle w:val="a3"/>
              <w:ind w:left="567"/>
              <w:rPr>
                <w:rFonts w:ascii="Times New Roman" w:hAnsi="Times New Roman" w:cs="Times New Roman"/>
                <w:b w:val="0"/>
                <w:sz w:val="15"/>
                <w:szCs w:val="15"/>
              </w:rPr>
            </w:pPr>
          </w:p>
        </w:tc>
        <w:tc>
          <w:tcPr>
            <w:tcW w:w="3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15"/>
                <w:szCs w:val="15"/>
              </w:rPr>
            </w:pPr>
          </w:p>
        </w:tc>
        <w:tc>
          <w:tcPr>
            <w:tcW w:w="20" w:type="dxa"/>
            <w:tcBorders>
              <w:top w:val="nil"/>
              <w:left w:val="nil"/>
              <w:bottom w:val="nil"/>
              <w:right w:val="nil"/>
            </w:tcBorders>
            <w:vAlign w:val="bottom"/>
          </w:tcPr>
          <w:p w:rsidR="00F51C1A" w:rsidRPr="00B15E3E" w:rsidRDefault="00F51C1A" w:rsidP="00B15E3E">
            <w:pPr>
              <w:pStyle w:val="a3"/>
              <w:ind w:left="567"/>
              <w:rPr>
                <w:rFonts w:ascii="Times New Roman" w:hAnsi="Times New Roman" w:cs="Times New Roman"/>
                <w:b w:val="0"/>
                <w:sz w:val="2"/>
                <w:szCs w:val="2"/>
              </w:rPr>
            </w:pPr>
          </w:p>
        </w:tc>
      </w:tr>
      <w:tr w:rsidR="00F51C1A" w:rsidRPr="00B15E3E" w:rsidTr="0024304C">
        <w:trPr>
          <w:trHeight w:val="125"/>
        </w:trPr>
        <w:tc>
          <w:tcPr>
            <w:tcW w:w="2835" w:type="dxa"/>
            <w:tcBorders>
              <w:top w:val="nil"/>
              <w:left w:val="single" w:sz="8" w:space="0" w:color="auto"/>
              <w:bottom w:val="single" w:sz="8" w:space="0" w:color="auto"/>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10"/>
                <w:szCs w:val="10"/>
              </w:rPr>
            </w:pPr>
          </w:p>
        </w:tc>
        <w:tc>
          <w:tcPr>
            <w:tcW w:w="5670" w:type="dxa"/>
            <w:vMerge/>
            <w:tcBorders>
              <w:top w:val="nil"/>
              <w:left w:val="nil"/>
              <w:bottom w:val="single" w:sz="8" w:space="0" w:color="auto"/>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10"/>
                <w:szCs w:val="10"/>
              </w:rPr>
            </w:pPr>
          </w:p>
        </w:tc>
        <w:tc>
          <w:tcPr>
            <w:tcW w:w="1740" w:type="dxa"/>
            <w:vMerge/>
            <w:tcBorders>
              <w:left w:val="nil"/>
              <w:bottom w:val="single" w:sz="8" w:space="0" w:color="auto"/>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10"/>
                <w:szCs w:val="10"/>
              </w:rPr>
            </w:pPr>
          </w:p>
        </w:tc>
        <w:tc>
          <w:tcPr>
            <w:tcW w:w="30" w:type="dxa"/>
            <w:tcBorders>
              <w:top w:val="nil"/>
              <w:left w:val="nil"/>
              <w:right w:val="nil"/>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10"/>
                <w:szCs w:val="10"/>
              </w:rPr>
            </w:pPr>
          </w:p>
        </w:tc>
        <w:tc>
          <w:tcPr>
            <w:tcW w:w="20" w:type="dxa"/>
            <w:tcBorders>
              <w:top w:val="nil"/>
              <w:left w:val="nil"/>
              <w:right w:val="nil"/>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
                <w:szCs w:val="2"/>
              </w:rPr>
            </w:pPr>
          </w:p>
        </w:tc>
      </w:tr>
    </w:tbl>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rPr>
      </w:pPr>
    </w:p>
    <w:p w:rsidR="00F51C1A" w:rsidRPr="00F51C1A" w:rsidRDefault="00F51C1A" w:rsidP="00B15E3E">
      <w:pPr>
        <w:ind w:left="426"/>
        <w:rPr>
          <w:rFonts w:ascii="Times New Roman" w:hAnsi="Times New Roman" w:cs="Times New Roman"/>
          <w:sz w:val="28"/>
          <w:szCs w:val="28"/>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Pr="00B15E3E" w:rsidRDefault="00B15E3E" w:rsidP="00B15E3E">
      <w:pPr>
        <w:pStyle w:val="2"/>
        <w:rPr>
          <w:sz w:val="24"/>
          <w:szCs w:val="24"/>
        </w:rPr>
      </w:pPr>
      <w:r w:rsidRPr="00B15E3E">
        <w:lastRenderedPageBreak/>
        <w:t>Состав проектной документации</w:t>
      </w:r>
    </w:p>
    <w:p w:rsidR="00B15E3E" w:rsidRPr="00B15E3E" w:rsidRDefault="00B15E3E" w:rsidP="00B15E3E">
      <w:pPr>
        <w:pStyle w:val="2"/>
        <w:rPr>
          <w:sz w:val="24"/>
          <w:szCs w:val="24"/>
        </w:rPr>
      </w:pPr>
    </w:p>
    <w:p w:rsidR="00B15E3E" w:rsidRPr="0020746C" w:rsidRDefault="00B15E3E" w:rsidP="00B15E3E">
      <w:pPr>
        <w:pStyle w:val="2"/>
        <w:rPr>
          <w:sz w:val="24"/>
          <w:szCs w:val="24"/>
        </w:rPr>
      </w:pPr>
      <w:r w:rsidRPr="0020746C">
        <w:rPr>
          <w:sz w:val="24"/>
          <w:szCs w:val="24"/>
        </w:rPr>
        <w:t xml:space="preserve">Разработка местных нормативов градостроительного проектирования муниципального образования </w:t>
      </w:r>
      <w:r>
        <w:rPr>
          <w:sz w:val="24"/>
          <w:szCs w:val="24"/>
        </w:rPr>
        <w:t>Новопокровский район</w:t>
      </w:r>
      <w:r w:rsidRPr="0020746C">
        <w:rPr>
          <w:sz w:val="24"/>
          <w:szCs w:val="24"/>
        </w:rPr>
        <w:t xml:space="preserve"> </w:t>
      </w:r>
      <w:r>
        <w:rPr>
          <w:sz w:val="24"/>
          <w:szCs w:val="24"/>
        </w:rPr>
        <w:t>Краснодарского края</w:t>
      </w:r>
    </w:p>
    <w:p w:rsidR="00B15E3E" w:rsidRDefault="00B15E3E" w:rsidP="00B15E3E">
      <w:pPr>
        <w:ind w:left="426"/>
        <w:rPr>
          <w:rFonts w:ascii="Times New Roman" w:hAnsi="Times New Roman" w:cs="Times New Roman"/>
          <w:sz w:val="28"/>
          <w:szCs w:val="28"/>
          <w:lang w:val="ru-RU"/>
        </w:rPr>
      </w:pPr>
    </w:p>
    <w:tbl>
      <w:tblPr>
        <w:tblW w:w="10380" w:type="dxa"/>
        <w:tblLayout w:type="fixed"/>
        <w:tblCellMar>
          <w:left w:w="0" w:type="dxa"/>
          <w:right w:w="0" w:type="dxa"/>
        </w:tblCellMar>
        <w:tblLook w:val="0000"/>
      </w:tblPr>
      <w:tblGrid>
        <w:gridCol w:w="30"/>
        <w:gridCol w:w="40"/>
        <w:gridCol w:w="30"/>
        <w:gridCol w:w="979"/>
        <w:gridCol w:w="2258"/>
        <w:gridCol w:w="5395"/>
        <w:gridCol w:w="1618"/>
        <w:gridCol w:w="30"/>
      </w:tblGrid>
      <w:tr w:rsidR="00B15E3E" w:rsidRPr="00B15E3E" w:rsidTr="00B15E3E">
        <w:trPr>
          <w:trHeight w:val="54"/>
        </w:trPr>
        <w:tc>
          <w:tcPr>
            <w:tcW w:w="30" w:type="dxa"/>
            <w:vMerge w:val="restart"/>
            <w:tcBorders>
              <w:top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0"/>
                <w:szCs w:val="20"/>
                <w:lang w:val="ru-RU"/>
              </w:rPr>
            </w:pPr>
          </w:p>
        </w:tc>
        <w:tc>
          <w:tcPr>
            <w:tcW w:w="40" w:type="dxa"/>
            <w:tcBorders>
              <w:top w:val="single" w:sz="8" w:space="0" w:color="auto"/>
              <w:lef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0"/>
                <w:szCs w:val="20"/>
                <w:lang w:val="ru-RU"/>
              </w:rPr>
            </w:pPr>
          </w:p>
        </w:tc>
        <w:tc>
          <w:tcPr>
            <w:tcW w:w="30" w:type="dxa"/>
            <w:tcBorders>
              <w:top w:val="single" w:sz="8" w:space="0" w:color="auto"/>
              <w:left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0"/>
                <w:szCs w:val="20"/>
                <w:lang w:val="ru-RU"/>
              </w:rPr>
            </w:pPr>
          </w:p>
        </w:tc>
        <w:tc>
          <w:tcPr>
            <w:tcW w:w="979" w:type="dxa"/>
            <w:tcBorders>
              <w:top w:val="single" w:sz="8" w:space="0" w:color="auto"/>
              <w:left w:val="nil"/>
              <w:right w:val="single" w:sz="8" w:space="0" w:color="auto"/>
            </w:tcBorders>
            <w:vAlign w:val="bottom"/>
          </w:tcPr>
          <w:p w:rsidR="00B15E3E" w:rsidRPr="00F51C1A" w:rsidRDefault="00B15E3E" w:rsidP="004C6296">
            <w:pPr>
              <w:widowControl w:val="0"/>
              <w:autoSpaceDE w:val="0"/>
              <w:autoSpaceDN w:val="0"/>
              <w:adjustRightInd w:val="0"/>
              <w:spacing w:after="0" w:line="231" w:lineRule="exact"/>
              <w:jc w:val="center"/>
              <w:rPr>
                <w:rFonts w:ascii="Times New Roman" w:hAnsi="Times New Roman" w:cs="Times New Roman"/>
                <w:sz w:val="24"/>
                <w:szCs w:val="24"/>
              </w:rPr>
            </w:pPr>
            <w:r w:rsidRPr="00F51C1A">
              <w:rPr>
                <w:rFonts w:ascii="Times New Roman" w:hAnsi="Times New Roman" w:cs="Times New Roman"/>
                <w:w w:val="90"/>
                <w:sz w:val="24"/>
                <w:szCs w:val="24"/>
              </w:rPr>
              <w:t>Номер</w:t>
            </w:r>
          </w:p>
        </w:tc>
        <w:tc>
          <w:tcPr>
            <w:tcW w:w="2258" w:type="dxa"/>
            <w:tcBorders>
              <w:top w:val="single" w:sz="8" w:space="0" w:color="auto"/>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0"/>
                <w:szCs w:val="20"/>
              </w:rPr>
            </w:pPr>
          </w:p>
        </w:tc>
        <w:tc>
          <w:tcPr>
            <w:tcW w:w="5395" w:type="dxa"/>
            <w:tcBorders>
              <w:top w:val="single" w:sz="8" w:space="0" w:color="auto"/>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0"/>
                <w:szCs w:val="20"/>
              </w:rPr>
            </w:pPr>
          </w:p>
        </w:tc>
        <w:tc>
          <w:tcPr>
            <w:tcW w:w="1618" w:type="dxa"/>
            <w:tcBorders>
              <w:top w:val="single" w:sz="8" w:space="0" w:color="auto"/>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0"/>
                <w:szCs w:val="20"/>
              </w:rPr>
            </w:pPr>
          </w:p>
        </w:tc>
        <w:tc>
          <w:tcPr>
            <w:tcW w:w="30" w:type="dxa"/>
            <w:tcBorders>
              <w:top w:val="nil"/>
              <w:left w:val="nil"/>
              <w:bottom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rPr>
            </w:pPr>
          </w:p>
        </w:tc>
      </w:tr>
      <w:tr w:rsidR="00B15E3E" w:rsidRPr="00B15E3E" w:rsidTr="00B15E3E">
        <w:trPr>
          <w:trHeight w:val="264"/>
        </w:trPr>
        <w:tc>
          <w:tcPr>
            <w:tcW w:w="30" w:type="dxa"/>
            <w:vMerge/>
            <w:tcBorders>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rPr>
            </w:pPr>
          </w:p>
        </w:tc>
        <w:tc>
          <w:tcPr>
            <w:tcW w:w="40" w:type="dxa"/>
            <w:tcBorders>
              <w:lef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rPr>
            </w:pPr>
          </w:p>
        </w:tc>
        <w:tc>
          <w:tcPr>
            <w:tcW w:w="30" w:type="dxa"/>
            <w:tcBorders>
              <w:left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rPr>
            </w:pPr>
          </w:p>
        </w:tc>
        <w:tc>
          <w:tcPr>
            <w:tcW w:w="979" w:type="dxa"/>
            <w:tcBorders>
              <w:left w:val="nil"/>
              <w:right w:val="single" w:sz="8" w:space="0" w:color="auto"/>
            </w:tcBorders>
            <w:vAlign w:val="bottom"/>
          </w:tcPr>
          <w:p w:rsidR="00B15E3E" w:rsidRPr="00F51C1A" w:rsidRDefault="00B15E3E" w:rsidP="004C6296">
            <w:pPr>
              <w:widowControl w:val="0"/>
              <w:autoSpaceDE w:val="0"/>
              <w:autoSpaceDN w:val="0"/>
              <w:adjustRightInd w:val="0"/>
              <w:spacing w:after="0" w:line="263" w:lineRule="exact"/>
              <w:jc w:val="center"/>
              <w:rPr>
                <w:rFonts w:ascii="Times New Roman" w:hAnsi="Times New Roman" w:cs="Times New Roman"/>
                <w:sz w:val="24"/>
                <w:szCs w:val="24"/>
              </w:rPr>
            </w:pPr>
            <w:r w:rsidRPr="00F51C1A">
              <w:rPr>
                <w:rFonts w:ascii="Times New Roman" w:hAnsi="Times New Roman" w:cs="Times New Roman"/>
                <w:w w:val="89"/>
                <w:sz w:val="24"/>
                <w:szCs w:val="24"/>
              </w:rPr>
              <w:t>тома,</w:t>
            </w:r>
          </w:p>
        </w:tc>
        <w:tc>
          <w:tcPr>
            <w:tcW w:w="2258" w:type="dxa"/>
            <w:vMerge w:val="restart"/>
            <w:tcBorders>
              <w:top w:val="nil"/>
              <w:left w:val="nil"/>
              <w:bottom w:val="nil"/>
              <w:right w:val="single" w:sz="8" w:space="0" w:color="auto"/>
            </w:tcBorders>
            <w:vAlign w:val="bottom"/>
          </w:tcPr>
          <w:p w:rsidR="00B15E3E" w:rsidRPr="00F51C1A" w:rsidRDefault="00B15E3E" w:rsidP="004C6296">
            <w:pPr>
              <w:widowControl w:val="0"/>
              <w:autoSpaceDE w:val="0"/>
              <w:autoSpaceDN w:val="0"/>
              <w:adjustRightInd w:val="0"/>
              <w:spacing w:after="0" w:line="240" w:lineRule="auto"/>
              <w:jc w:val="center"/>
              <w:rPr>
                <w:rFonts w:ascii="Times New Roman" w:hAnsi="Times New Roman" w:cs="Times New Roman"/>
                <w:sz w:val="24"/>
                <w:szCs w:val="24"/>
              </w:rPr>
            </w:pPr>
            <w:r w:rsidRPr="00F51C1A">
              <w:rPr>
                <w:rFonts w:ascii="Times New Roman" w:hAnsi="Times New Roman" w:cs="Times New Roman"/>
                <w:w w:val="89"/>
                <w:sz w:val="24"/>
                <w:szCs w:val="24"/>
              </w:rPr>
              <w:t>Обозначение</w:t>
            </w:r>
          </w:p>
        </w:tc>
        <w:tc>
          <w:tcPr>
            <w:tcW w:w="5395" w:type="dxa"/>
            <w:vMerge w:val="restart"/>
            <w:tcBorders>
              <w:top w:val="nil"/>
              <w:left w:val="nil"/>
              <w:bottom w:val="nil"/>
              <w:right w:val="single" w:sz="8" w:space="0" w:color="auto"/>
            </w:tcBorders>
            <w:vAlign w:val="bottom"/>
          </w:tcPr>
          <w:p w:rsidR="00B15E3E" w:rsidRPr="00F51C1A" w:rsidRDefault="00B15E3E" w:rsidP="004C6296">
            <w:pPr>
              <w:widowControl w:val="0"/>
              <w:autoSpaceDE w:val="0"/>
              <w:autoSpaceDN w:val="0"/>
              <w:adjustRightInd w:val="0"/>
              <w:spacing w:after="0" w:line="240" w:lineRule="auto"/>
              <w:ind w:left="1980"/>
              <w:rPr>
                <w:rFonts w:ascii="Times New Roman" w:hAnsi="Times New Roman" w:cs="Times New Roman"/>
                <w:sz w:val="24"/>
                <w:szCs w:val="24"/>
              </w:rPr>
            </w:pPr>
            <w:r w:rsidRPr="00F51C1A">
              <w:rPr>
                <w:rFonts w:ascii="Times New Roman" w:hAnsi="Times New Roman" w:cs="Times New Roman"/>
                <w:sz w:val="24"/>
                <w:szCs w:val="24"/>
              </w:rPr>
              <w:t>Наименование</w:t>
            </w:r>
          </w:p>
        </w:tc>
        <w:tc>
          <w:tcPr>
            <w:tcW w:w="1618" w:type="dxa"/>
            <w:vMerge w:val="restart"/>
            <w:tcBorders>
              <w:top w:val="nil"/>
              <w:left w:val="nil"/>
              <w:bottom w:val="nil"/>
              <w:right w:val="single" w:sz="8" w:space="0" w:color="auto"/>
            </w:tcBorders>
            <w:vAlign w:val="bottom"/>
          </w:tcPr>
          <w:p w:rsidR="00B15E3E" w:rsidRPr="00F51C1A" w:rsidRDefault="00B15E3E" w:rsidP="004C6296">
            <w:pPr>
              <w:widowControl w:val="0"/>
              <w:autoSpaceDE w:val="0"/>
              <w:autoSpaceDN w:val="0"/>
              <w:adjustRightInd w:val="0"/>
              <w:spacing w:after="0" w:line="240" w:lineRule="auto"/>
              <w:ind w:left="180"/>
              <w:rPr>
                <w:rFonts w:ascii="Times New Roman" w:hAnsi="Times New Roman" w:cs="Times New Roman"/>
                <w:sz w:val="24"/>
                <w:szCs w:val="24"/>
              </w:rPr>
            </w:pPr>
            <w:r w:rsidRPr="00F51C1A">
              <w:rPr>
                <w:rFonts w:ascii="Times New Roman" w:hAnsi="Times New Roman" w:cs="Times New Roman"/>
                <w:sz w:val="24"/>
                <w:szCs w:val="24"/>
              </w:rPr>
              <w:t>Примечание</w:t>
            </w:r>
          </w:p>
        </w:tc>
        <w:tc>
          <w:tcPr>
            <w:tcW w:w="30" w:type="dxa"/>
            <w:tcBorders>
              <w:top w:val="nil"/>
              <w:left w:val="nil"/>
              <w:bottom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rPr>
            </w:pPr>
          </w:p>
        </w:tc>
      </w:tr>
      <w:tr w:rsidR="00B15E3E" w:rsidRPr="00B15E3E" w:rsidTr="00B15E3E">
        <w:trPr>
          <w:trHeight w:val="170"/>
        </w:trPr>
        <w:tc>
          <w:tcPr>
            <w:tcW w:w="30" w:type="dxa"/>
            <w:vMerge/>
            <w:tcBorders>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4"/>
                <w:szCs w:val="14"/>
              </w:rPr>
            </w:pPr>
          </w:p>
        </w:tc>
        <w:tc>
          <w:tcPr>
            <w:tcW w:w="40" w:type="dxa"/>
            <w:tcBorders>
              <w:lef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4"/>
                <w:szCs w:val="14"/>
              </w:rPr>
            </w:pPr>
          </w:p>
        </w:tc>
        <w:tc>
          <w:tcPr>
            <w:tcW w:w="30" w:type="dxa"/>
            <w:tcBorders>
              <w:left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4"/>
                <w:szCs w:val="14"/>
              </w:rPr>
            </w:pPr>
          </w:p>
        </w:tc>
        <w:tc>
          <w:tcPr>
            <w:tcW w:w="979" w:type="dxa"/>
            <w:vMerge w:val="restart"/>
            <w:tcBorders>
              <w:left w:val="nil"/>
              <w:right w:val="single" w:sz="8" w:space="0" w:color="auto"/>
            </w:tcBorders>
            <w:vAlign w:val="bottom"/>
          </w:tcPr>
          <w:p w:rsidR="00B15E3E" w:rsidRPr="00F51C1A" w:rsidRDefault="00B15E3E" w:rsidP="004C6296">
            <w:pPr>
              <w:widowControl w:val="0"/>
              <w:autoSpaceDE w:val="0"/>
              <w:autoSpaceDN w:val="0"/>
              <w:adjustRightInd w:val="0"/>
              <w:spacing w:after="0" w:line="240" w:lineRule="auto"/>
              <w:jc w:val="center"/>
              <w:rPr>
                <w:rFonts w:ascii="Times New Roman" w:hAnsi="Times New Roman" w:cs="Times New Roman"/>
                <w:sz w:val="24"/>
                <w:szCs w:val="24"/>
              </w:rPr>
            </w:pPr>
            <w:r w:rsidRPr="00F51C1A">
              <w:rPr>
                <w:rFonts w:ascii="Times New Roman" w:hAnsi="Times New Roman" w:cs="Times New Roman"/>
                <w:w w:val="95"/>
                <w:sz w:val="24"/>
                <w:szCs w:val="24"/>
              </w:rPr>
              <w:t>папки,</w:t>
            </w:r>
          </w:p>
        </w:tc>
        <w:tc>
          <w:tcPr>
            <w:tcW w:w="2258" w:type="dxa"/>
            <w:vMerge/>
            <w:tcBorders>
              <w:top w:val="nil"/>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4"/>
                <w:szCs w:val="14"/>
              </w:rPr>
            </w:pPr>
          </w:p>
        </w:tc>
        <w:tc>
          <w:tcPr>
            <w:tcW w:w="5395" w:type="dxa"/>
            <w:vMerge/>
            <w:tcBorders>
              <w:top w:val="nil"/>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4"/>
                <w:szCs w:val="14"/>
              </w:rPr>
            </w:pPr>
          </w:p>
        </w:tc>
        <w:tc>
          <w:tcPr>
            <w:tcW w:w="1618" w:type="dxa"/>
            <w:vMerge/>
            <w:tcBorders>
              <w:top w:val="nil"/>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4"/>
                <w:szCs w:val="14"/>
              </w:rPr>
            </w:pPr>
          </w:p>
        </w:tc>
        <w:tc>
          <w:tcPr>
            <w:tcW w:w="30" w:type="dxa"/>
            <w:tcBorders>
              <w:top w:val="nil"/>
              <w:left w:val="nil"/>
              <w:bottom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rPr>
            </w:pPr>
          </w:p>
        </w:tc>
      </w:tr>
      <w:tr w:rsidR="00B15E3E" w:rsidRPr="00B15E3E" w:rsidTr="00B15E3E">
        <w:trPr>
          <w:trHeight w:val="96"/>
        </w:trPr>
        <w:tc>
          <w:tcPr>
            <w:tcW w:w="30" w:type="dxa"/>
            <w:vMerge/>
            <w:tcBorders>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8"/>
                <w:szCs w:val="8"/>
              </w:rPr>
            </w:pPr>
          </w:p>
        </w:tc>
        <w:tc>
          <w:tcPr>
            <w:tcW w:w="40" w:type="dxa"/>
            <w:tcBorders>
              <w:lef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8"/>
                <w:szCs w:val="8"/>
              </w:rPr>
            </w:pPr>
          </w:p>
        </w:tc>
        <w:tc>
          <w:tcPr>
            <w:tcW w:w="30" w:type="dxa"/>
            <w:tcBorders>
              <w:left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8"/>
                <w:szCs w:val="8"/>
              </w:rPr>
            </w:pPr>
          </w:p>
        </w:tc>
        <w:tc>
          <w:tcPr>
            <w:tcW w:w="979" w:type="dxa"/>
            <w:vMerge/>
            <w:tcBorders>
              <w:left w:val="nil"/>
              <w:right w:val="single" w:sz="8" w:space="0" w:color="auto"/>
            </w:tcBorders>
            <w:vAlign w:val="bottom"/>
          </w:tcPr>
          <w:p w:rsidR="00B15E3E" w:rsidRPr="00F51C1A" w:rsidRDefault="00B15E3E" w:rsidP="004C6296">
            <w:pPr>
              <w:widowControl w:val="0"/>
              <w:autoSpaceDE w:val="0"/>
              <w:autoSpaceDN w:val="0"/>
              <w:adjustRightInd w:val="0"/>
              <w:spacing w:after="0" w:line="240" w:lineRule="auto"/>
              <w:rPr>
                <w:rFonts w:ascii="Times New Roman" w:hAnsi="Times New Roman" w:cs="Times New Roman"/>
                <w:sz w:val="24"/>
                <w:szCs w:val="24"/>
              </w:rPr>
            </w:pPr>
          </w:p>
        </w:tc>
        <w:tc>
          <w:tcPr>
            <w:tcW w:w="2258" w:type="dxa"/>
            <w:tcBorders>
              <w:top w:val="nil"/>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8"/>
                <w:szCs w:val="8"/>
              </w:rPr>
            </w:pPr>
          </w:p>
        </w:tc>
        <w:tc>
          <w:tcPr>
            <w:tcW w:w="5395" w:type="dxa"/>
            <w:tcBorders>
              <w:top w:val="nil"/>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8"/>
                <w:szCs w:val="8"/>
              </w:rPr>
            </w:pPr>
          </w:p>
        </w:tc>
        <w:tc>
          <w:tcPr>
            <w:tcW w:w="1618" w:type="dxa"/>
            <w:tcBorders>
              <w:top w:val="nil"/>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8"/>
                <w:szCs w:val="8"/>
              </w:rPr>
            </w:pPr>
          </w:p>
        </w:tc>
        <w:tc>
          <w:tcPr>
            <w:tcW w:w="30" w:type="dxa"/>
            <w:tcBorders>
              <w:top w:val="nil"/>
              <w:left w:val="nil"/>
              <w:bottom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rPr>
            </w:pPr>
          </w:p>
        </w:tc>
      </w:tr>
      <w:tr w:rsidR="00B15E3E" w:rsidRPr="00B15E3E" w:rsidTr="00B15E3E">
        <w:trPr>
          <w:trHeight w:val="287"/>
        </w:trPr>
        <w:tc>
          <w:tcPr>
            <w:tcW w:w="30" w:type="dxa"/>
            <w:vMerge/>
            <w:tcBorders>
              <w:bottom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4"/>
                <w:szCs w:val="24"/>
              </w:rPr>
            </w:pPr>
          </w:p>
        </w:tc>
        <w:tc>
          <w:tcPr>
            <w:tcW w:w="40" w:type="dxa"/>
            <w:tcBorders>
              <w:left w:val="single" w:sz="8" w:space="0" w:color="auto"/>
              <w:bottom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left w:val="nil"/>
              <w:bottom w:val="single" w:sz="8" w:space="0" w:color="auto"/>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4"/>
                <w:szCs w:val="24"/>
              </w:rPr>
            </w:pPr>
          </w:p>
        </w:tc>
        <w:tc>
          <w:tcPr>
            <w:tcW w:w="979" w:type="dxa"/>
            <w:tcBorders>
              <w:left w:val="nil"/>
              <w:bottom w:val="single" w:sz="8" w:space="0" w:color="auto"/>
              <w:right w:val="single" w:sz="8" w:space="0" w:color="auto"/>
            </w:tcBorders>
            <w:vAlign w:val="bottom"/>
          </w:tcPr>
          <w:p w:rsidR="00B15E3E" w:rsidRPr="00F51C1A" w:rsidRDefault="00B15E3E" w:rsidP="004C6296">
            <w:pPr>
              <w:widowControl w:val="0"/>
              <w:autoSpaceDE w:val="0"/>
              <w:autoSpaceDN w:val="0"/>
              <w:adjustRightInd w:val="0"/>
              <w:spacing w:after="0" w:line="240" w:lineRule="auto"/>
              <w:jc w:val="center"/>
              <w:rPr>
                <w:rFonts w:ascii="Times New Roman" w:hAnsi="Times New Roman" w:cs="Times New Roman"/>
                <w:sz w:val="24"/>
                <w:szCs w:val="24"/>
              </w:rPr>
            </w:pPr>
            <w:r w:rsidRPr="00F51C1A">
              <w:rPr>
                <w:rFonts w:ascii="Times New Roman" w:hAnsi="Times New Roman" w:cs="Times New Roman"/>
                <w:w w:val="86"/>
                <w:sz w:val="24"/>
                <w:szCs w:val="24"/>
              </w:rPr>
              <w:t>альбома</w:t>
            </w:r>
          </w:p>
        </w:tc>
        <w:tc>
          <w:tcPr>
            <w:tcW w:w="2258" w:type="dxa"/>
            <w:tcBorders>
              <w:top w:val="nil"/>
              <w:left w:val="nil"/>
              <w:bottom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4"/>
                <w:szCs w:val="24"/>
              </w:rPr>
            </w:pPr>
          </w:p>
        </w:tc>
        <w:tc>
          <w:tcPr>
            <w:tcW w:w="5395" w:type="dxa"/>
            <w:tcBorders>
              <w:top w:val="nil"/>
              <w:left w:val="nil"/>
              <w:bottom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4"/>
                <w:szCs w:val="24"/>
              </w:rPr>
            </w:pPr>
          </w:p>
        </w:tc>
        <w:tc>
          <w:tcPr>
            <w:tcW w:w="1618" w:type="dxa"/>
            <w:tcBorders>
              <w:top w:val="nil"/>
              <w:left w:val="nil"/>
              <w:bottom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rPr>
            </w:pPr>
          </w:p>
        </w:tc>
      </w:tr>
      <w:tr w:rsidR="00527111" w:rsidRPr="00621055" w:rsidTr="00527111">
        <w:trPr>
          <w:trHeight w:val="255"/>
        </w:trPr>
        <w:tc>
          <w:tcPr>
            <w:tcW w:w="30" w:type="dxa"/>
            <w:vMerge/>
            <w:tcBorders>
              <w:top w:val="single" w:sz="8" w:space="0" w:color="auto"/>
              <w:bottom w:val="single" w:sz="8" w:space="0" w:color="auto"/>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rPr>
            </w:pPr>
          </w:p>
        </w:tc>
        <w:tc>
          <w:tcPr>
            <w:tcW w:w="40" w:type="dxa"/>
            <w:tcBorders>
              <w:top w:val="single" w:sz="8" w:space="0" w:color="auto"/>
              <w:lef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rPr>
            </w:pPr>
          </w:p>
        </w:tc>
        <w:tc>
          <w:tcPr>
            <w:tcW w:w="1009" w:type="dxa"/>
            <w:gridSpan w:val="2"/>
            <w:vMerge w:val="restart"/>
            <w:tcBorders>
              <w:top w:val="nil"/>
              <w:left w:val="nil"/>
              <w:right w:val="single" w:sz="8" w:space="0" w:color="auto"/>
            </w:tcBorders>
            <w:vAlign w:val="bottom"/>
          </w:tcPr>
          <w:p w:rsidR="00527111" w:rsidRPr="00F51C1A" w:rsidRDefault="00527111" w:rsidP="004C6296">
            <w:pPr>
              <w:widowControl w:val="0"/>
              <w:autoSpaceDE w:val="0"/>
              <w:autoSpaceDN w:val="0"/>
              <w:adjustRightInd w:val="0"/>
              <w:spacing w:after="0" w:line="240" w:lineRule="auto"/>
              <w:jc w:val="center"/>
              <w:rPr>
                <w:rFonts w:ascii="Times New Roman" w:hAnsi="Times New Roman" w:cs="Times New Roman"/>
                <w:sz w:val="24"/>
                <w:szCs w:val="24"/>
              </w:rPr>
            </w:pPr>
            <w:r w:rsidRPr="00F51C1A">
              <w:rPr>
                <w:rFonts w:ascii="Times New Roman" w:hAnsi="Times New Roman" w:cs="Times New Roman"/>
                <w:sz w:val="24"/>
                <w:szCs w:val="24"/>
              </w:rPr>
              <w:t>1</w:t>
            </w:r>
          </w:p>
        </w:tc>
        <w:tc>
          <w:tcPr>
            <w:tcW w:w="2258" w:type="dxa"/>
            <w:tcBorders>
              <w:top w:val="nil"/>
              <w:left w:val="nil"/>
              <w:bottom w:val="nil"/>
              <w:right w:val="single" w:sz="8" w:space="0" w:color="auto"/>
            </w:tcBorders>
            <w:vAlign w:val="bottom"/>
          </w:tcPr>
          <w:p w:rsidR="00527111" w:rsidRPr="00F51C1A" w:rsidRDefault="00527111" w:rsidP="004C6296">
            <w:pPr>
              <w:widowControl w:val="0"/>
              <w:autoSpaceDE w:val="0"/>
              <w:autoSpaceDN w:val="0"/>
              <w:adjustRightInd w:val="0"/>
              <w:spacing w:after="0" w:line="255" w:lineRule="exact"/>
              <w:jc w:val="center"/>
              <w:rPr>
                <w:rFonts w:ascii="Times New Roman" w:hAnsi="Times New Roman" w:cs="Times New Roman"/>
                <w:sz w:val="24"/>
                <w:szCs w:val="24"/>
              </w:rPr>
            </w:pPr>
            <w:r w:rsidRPr="00F51C1A">
              <w:rPr>
                <w:rFonts w:ascii="Times New Roman" w:hAnsi="Times New Roman" w:cs="Times New Roman"/>
                <w:b/>
                <w:bCs/>
                <w:sz w:val="24"/>
                <w:szCs w:val="24"/>
              </w:rPr>
              <w:t>Книга 1</w:t>
            </w:r>
          </w:p>
        </w:tc>
        <w:tc>
          <w:tcPr>
            <w:tcW w:w="5395" w:type="dxa"/>
            <w:vMerge w:val="restart"/>
            <w:tcBorders>
              <w:top w:val="nil"/>
              <w:left w:val="nil"/>
              <w:right w:val="single" w:sz="8" w:space="0" w:color="auto"/>
            </w:tcBorders>
            <w:vAlign w:val="center"/>
          </w:tcPr>
          <w:p w:rsidR="00527111" w:rsidRPr="00F51C1A" w:rsidRDefault="00527111" w:rsidP="00527111">
            <w:pPr>
              <w:widowControl w:val="0"/>
              <w:autoSpaceDE w:val="0"/>
              <w:autoSpaceDN w:val="0"/>
              <w:adjustRightInd w:val="0"/>
              <w:spacing w:after="0" w:line="255" w:lineRule="exact"/>
              <w:ind w:left="140"/>
              <w:rPr>
                <w:rFonts w:ascii="Times New Roman" w:hAnsi="Times New Roman" w:cs="Times New Roman"/>
                <w:sz w:val="24"/>
                <w:szCs w:val="24"/>
                <w:lang w:val="ru-RU"/>
              </w:rPr>
            </w:pPr>
            <w:r w:rsidRPr="00F51C1A">
              <w:rPr>
                <w:rFonts w:ascii="Times New Roman" w:hAnsi="Times New Roman" w:cs="Times New Roman"/>
                <w:b/>
                <w:bCs/>
                <w:sz w:val="24"/>
                <w:szCs w:val="24"/>
                <w:lang w:val="ru-RU"/>
              </w:rPr>
              <w:t>Основная часть местных нормативов градо</w:t>
            </w:r>
            <w:r w:rsidRPr="00527111">
              <w:rPr>
                <w:rFonts w:ascii="Times New Roman" w:hAnsi="Times New Roman" w:cs="Times New Roman"/>
                <w:b/>
                <w:bCs/>
                <w:sz w:val="24"/>
                <w:szCs w:val="24"/>
                <w:lang w:val="ru-RU"/>
              </w:rPr>
              <w:t>строительного проектирования</w:t>
            </w:r>
          </w:p>
        </w:tc>
        <w:tc>
          <w:tcPr>
            <w:tcW w:w="1618" w:type="dxa"/>
            <w:tcBorders>
              <w:top w:val="nil"/>
              <w:left w:val="nil"/>
              <w:bottom w:val="nil"/>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lang w:val="ru-RU"/>
              </w:rPr>
            </w:pPr>
          </w:p>
        </w:tc>
        <w:tc>
          <w:tcPr>
            <w:tcW w:w="30" w:type="dxa"/>
            <w:tcBorders>
              <w:top w:val="nil"/>
              <w:left w:val="nil"/>
              <w:bottom w:val="nil"/>
              <w:right w:val="nil"/>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527111" w:rsidRPr="00B15E3E" w:rsidTr="00DF28AE">
        <w:trPr>
          <w:trHeight w:val="170"/>
        </w:trPr>
        <w:tc>
          <w:tcPr>
            <w:tcW w:w="30" w:type="dxa"/>
            <w:vMerge/>
            <w:tcBorders>
              <w:top w:val="single" w:sz="8" w:space="0" w:color="auto"/>
              <w:bottom w:val="single" w:sz="8" w:space="0" w:color="auto"/>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14"/>
                <w:szCs w:val="14"/>
                <w:lang w:val="ru-RU"/>
              </w:rPr>
            </w:pPr>
          </w:p>
        </w:tc>
        <w:tc>
          <w:tcPr>
            <w:tcW w:w="40" w:type="dxa"/>
            <w:tcBorders>
              <w:lef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14"/>
                <w:szCs w:val="14"/>
                <w:lang w:val="ru-RU"/>
              </w:rPr>
            </w:pPr>
          </w:p>
        </w:tc>
        <w:tc>
          <w:tcPr>
            <w:tcW w:w="1009" w:type="dxa"/>
            <w:gridSpan w:val="2"/>
            <w:vMerge/>
            <w:tcBorders>
              <w:left w:val="nil"/>
              <w:right w:val="single" w:sz="8" w:space="0" w:color="auto"/>
            </w:tcBorders>
            <w:vAlign w:val="bottom"/>
          </w:tcPr>
          <w:p w:rsidR="00527111" w:rsidRPr="00F51C1A" w:rsidRDefault="00527111"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vMerge w:val="restart"/>
            <w:tcBorders>
              <w:top w:val="nil"/>
              <w:left w:val="nil"/>
              <w:bottom w:val="nil"/>
              <w:right w:val="single" w:sz="8" w:space="0" w:color="auto"/>
            </w:tcBorders>
            <w:vAlign w:val="bottom"/>
          </w:tcPr>
          <w:p w:rsidR="00527111" w:rsidRPr="00F51C1A" w:rsidRDefault="00527111" w:rsidP="004C6296">
            <w:pPr>
              <w:widowControl w:val="0"/>
              <w:autoSpaceDE w:val="0"/>
              <w:autoSpaceDN w:val="0"/>
              <w:adjustRightInd w:val="0"/>
              <w:spacing w:after="0" w:line="240" w:lineRule="auto"/>
              <w:jc w:val="center"/>
              <w:rPr>
                <w:rFonts w:ascii="Times New Roman" w:hAnsi="Times New Roman" w:cs="Times New Roman"/>
                <w:sz w:val="24"/>
                <w:szCs w:val="24"/>
              </w:rPr>
            </w:pPr>
            <w:r w:rsidRPr="00F51C1A">
              <w:rPr>
                <w:rFonts w:ascii="Times New Roman" w:hAnsi="Times New Roman" w:cs="Times New Roman"/>
                <w:b/>
                <w:bCs/>
                <w:sz w:val="24"/>
                <w:szCs w:val="24"/>
              </w:rPr>
              <w:t>МНГП-ОЧ</w:t>
            </w:r>
          </w:p>
        </w:tc>
        <w:tc>
          <w:tcPr>
            <w:tcW w:w="5395" w:type="dxa"/>
            <w:vMerge/>
            <w:tcBorders>
              <w:left w:val="nil"/>
              <w:right w:val="single" w:sz="8" w:space="0" w:color="auto"/>
            </w:tcBorders>
            <w:vAlign w:val="bottom"/>
          </w:tcPr>
          <w:p w:rsidR="00527111" w:rsidRPr="00F51C1A" w:rsidRDefault="00527111" w:rsidP="004C6296">
            <w:pPr>
              <w:widowControl w:val="0"/>
              <w:autoSpaceDE w:val="0"/>
              <w:autoSpaceDN w:val="0"/>
              <w:adjustRightInd w:val="0"/>
              <w:spacing w:after="0" w:line="240" w:lineRule="auto"/>
              <w:ind w:left="140"/>
              <w:rPr>
                <w:rFonts w:ascii="Times New Roman" w:hAnsi="Times New Roman" w:cs="Times New Roman"/>
                <w:sz w:val="24"/>
                <w:szCs w:val="24"/>
              </w:rPr>
            </w:pPr>
          </w:p>
        </w:tc>
        <w:tc>
          <w:tcPr>
            <w:tcW w:w="1618" w:type="dxa"/>
            <w:tcBorders>
              <w:top w:val="nil"/>
              <w:left w:val="nil"/>
              <w:bottom w:val="nil"/>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14"/>
                <w:szCs w:val="14"/>
              </w:rPr>
            </w:pPr>
          </w:p>
        </w:tc>
        <w:tc>
          <w:tcPr>
            <w:tcW w:w="30" w:type="dxa"/>
            <w:tcBorders>
              <w:top w:val="nil"/>
              <w:left w:val="nil"/>
              <w:bottom w:val="nil"/>
              <w:right w:val="nil"/>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
                <w:szCs w:val="2"/>
              </w:rPr>
            </w:pPr>
          </w:p>
        </w:tc>
      </w:tr>
      <w:tr w:rsidR="00527111" w:rsidRPr="00B15E3E" w:rsidTr="00DF28AE">
        <w:trPr>
          <w:trHeight w:val="101"/>
        </w:trPr>
        <w:tc>
          <w:tcPr>
            <w:tcW w:w="30" w:type="dxa"/>
            <w:vMerge/>
            <w:tcBorders>
              <w:top w:val="single" w:sz="8" w:space="0" w:color="auto"/>
              <w:bottom w:val="single" w:sz="8" w:space="0" w:color="auto"/>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13"/>
                <w:szCs w:val="13"/>
              </w:rPr>
            </w:pPr>
          </w:p>
        </w:tc>
        <w:tc>
          <w:tcPr>
            <w:tcW w:w="40" w:type="dxa"/>
            <w:tcBorders>
              <w:lef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13"/>
                <w:szCs w:val="13"/>
              </w:rPr>
            </w:pPr>
          </w:p>
        </w:tc>
        <w:tc>
          <w:tcPr>
            <w:tcW w:w="30" w:type="dxa"/>
            <w:tcBorders>
              <w:left w:val="nil"/>
              <w:right w:val="nil"/>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13"/>
                <w:szCs w:val="13"/>
              </w:rPr>
            </w:pPr>
          </w:p>
        </w:tc>
        <w:tc>
          <w:tcPr>
            <w:tcW w:w="979" w:type="dxa"/>
            <w:tcBorders>
              <w:left w:val="nil"/>
              <w:right w:val="single" w:sz="8" w:space="0" w:color="auto"/>
            </w:tcBorders>
            <w:vAlign w:val="bottom"/>
          </w:tcPr>
          <w:p w:rsidR="00527111" w:rsidRPr="00F51C1A" w:rsidRDefault="00527111" w:rsidP="004C6296">
            <w:pPr>
              <w:widowControl w:val="0"/>
              <w:autoSpaceDE w:val="0"/>
              <w:autoSpaceDN w:val="0"/>
              <w:adjustRightInd w:val="0"/>
              <w:spacing w:after="0" w:line="240" w:lineRule="auto"/>
              <w:rPr>
                <w:rFonts w:ascii="Times New Roman" w:hAnsi="Times New Roman" w:cs="Times New Roman"/>
                <w:sz w:val="24"/>
                <w:szCs w:val="24"/>
              </w:rPr>
            </w:pPr>
          </w:p>
        </w:tc>
        <w:tc>
          <w:tcPr>
            <w:tcW w:w="2258" w:type="dxa"/>
            <w:vMerge/>
            <w:tcBorders>
              <w:top w:val="nil"/>
              <w:left w:val="nil"/>
              <w:bottom w:val="nil"/>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13"/>
                <w:szCs w:val="13"/>
              </w:rPr>
            </w:pPr>
          </w:p>
        </w:tc>
        <w:tc>
          <w:tcPr>
            <w:tcW w:w="5395" w:type="dxa"/>
            <w:vMerge/>
            <w:tcBorders>
              <w:left w:val="nil"/>
              <w:right w:val="single" w:sz="8" w:space="0" w:color="auto"/>
            </w:tcBorders>
            <w:vAlign w:val="bottom"/>
          </w:tcPr>
          <w:p w:rsidR="00527111" w:rsidRPr="00F51C1A" w:rsidRDefault="00527111" w:rsidP="004C6296">
            <w:pPr>
              <w:widowControl w:val="0"/>
              <w:autoSpaceDE w:val="0"/>
              <w:autoSpaceDN w:val="0"/>
              <w:adjustRightInd w:val="0"/>
              <w:spacing w:after="0" w:line="240" w:lineRule="auto"/>
              <w:rPr>
                <w:rFonts w:ascii="Times New Roman" w:hAnsi="Times New Roman" w:cs="Times New Roman"/>
                <w:sz w:val="24"/>
                <w:szCs w:val="24"/>
              </w:rPr>
            </w:pPr>
          </w:p>
        </w:tc>
        <w:tc>
          <w:tcPr>
            <w:tcW w:w="1618" w:type="dxa"/>
            <w:tcBorders>
              <w:top w:val="nil"/>
              <w:left w:val="nil"/>
              <w:bottom w:val="nil"/>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13"/>
                <w:szCs w:val="13"/>
              </w:rPr>
            </w:pPr>
          </w:p>
        </w:tc>
        <w:tc>
          <w:tcPr>
            <w:tcW w:w="30" w:type="dxa"/>
            <w:tcBorders>
              <w:top w:val="nil"/>
              <w:left w:val="nil"/>
              <w:bottom w:val="nil"/>
              <w:right w:val="nil"/>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
                <w:szCs w:val="2"/>
              </w:rPr>
            </w:pPr>
          </w:p>
        </w:tc>
      </w:tr>
      <w:tr w:rsidR="00527111" w:rsidRPr="00B15E3E" w:rsidTr="00DF28AE">
        <w:trPr>
          <w:trHeight w:val="24"/>
        </w:trPr>
        <w:tc>
          <w:tcPr>
            <w:tcW w:w="30" w:type="dxa"/>
            <w:vMerge/>
            <w:tcBorders>
              <w:top w:val="single" w:sz="8" w:space="0" w:color="auto"/>
              <w:bottom w:val="single" w:sz="8" w:space="0" w:color="auto"/>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
                <w:szCs w:val="2"/>
              </w:rPr>
            </w:pPr>
          </w:p>
        </w:tc>
        <w:tc>
          <w:tcPr>
            <w:tcW w:w="40" w:type="dxa"/>
            <w:tcBorders>
              <w:left w:val="single" w:sz="8" w:space="0" w:color="auto"/>
              <w:bottom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
                <w:szCs w:val="2"/>
              </w:rPr>
            </w:pPr>
          </w:p>
        </w:tc>
        <w:tc>
          <w:tcPr>
            <w:tcW w:w="30" w:type="dxa"/>
            <w:tcBorders>
              <w:left w:val="nil"/>
              <w:bottom w:val="single" w:sz="8" w:space="0" w:color="auto"/>
              <w:right w:val="nil"/>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
                <w:szCs w:val="2"/>
              </w:rPr>
            </w:pPr>
          </w:p>
        </w:tc>
        <w:tc>
          <w:tcPr>
            <w:tcW w:w="979" w:type="dxa"/>
            <w:tcBorders>
              <w:left w:val="nil"/>
              <w:bottom w:val="single" w:sz="8" w:space="0" w:color="auto"/>
              <w:right w:val="single" w:sz="8" w:space="0" w:color="auto"/>
            </w:tcBorders>
            <w:vAlign w:val="bottom"/>
          </w:tcPr>
          <w:p w:rsidR="00527111" w:rsidRPr="00F51C1A" w:rsidRDefault="00527111" w:rsidP="004C6296">
            <w:pPr>
              <w:widowControl w:val="0"/>
              <w:autoSpaceDE w:val="0"/>
              <w:autoSpaceDN w:val="0"/>
              <w:adjustRightInd w:val="0"/>
              <w:spacing w:after="0" w:line="240" w:lineRule="auto"/>
              <w:rPr>
                <w:rFonts w:ascii="Times New Roman" w:hAnsi="Times New Roman" w:cs="Times New Roman"/>
                <w:sz w:val="24"/>
                <w:szCs w:val="24"/>
              </w:rPr>
            </w:pPr>
          </w:p>
        </w:tc>
        <w:tc>
          <w:tcPr>
            <w:tcW w:w="2258" w:type="dxa"/>
            <w:tcBorders>
              <w:top w:val="nil"/>
              <w:left w:val="nil"/>
              <w:bottom w:val="single" w:sz="8" w:space="0" w:color="auto"/>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
                <w:szCs w:val="2"/>
              </w:rPr>
            </w:pPr>
          </w:p>
        </w:tc>
        <w:tc>
          <w:tcPr>
            <w:tcW w:w="5395" w:type="dxa"/>
            <w:vMerge/>
            <w:tcBorders>
              <w:left w:val="nil"/>
              <w:bottom w:val="single" w:sz="8" w:space="0" w:color="auto"/>
              <w:right w:val="single" w:sz="8" w:space="0" w:color="auto"/>
            </w:tcBorders>
            <w:vAlign w:val="bottom"/>
          </w:tcPr>
          <w:p w:rsidR="00527111" w:rsidRPr="00F51C1A" w:rsidRDefault="00527111" w:rsidP="004C6296">
            <w:pPr>
              <w:widowControl w:val="0"/>
              <w:autoSpaceDE w:val="0"/>
              <w:autoSpaceDN w:val="0"/>
              <w:adjustRightInd w:val="0"/>
              <w:spacing w:after="0" w:line="240" w:lineRule="auto"/>
              <w:rPr>
                <w:rFonts w:ascii="Times New Roman" w:hAnsi="Times New Roman" w:cs="Times New Roman"/>
                <w:sz w:val="24"/>
                <w:szCs w:val="24"/>
              </w:rPr>
            </w:pPr>
          </w:p>
        </w:tc>
        <w:tc>
          <w:tcPr>
            <w:tcW w:w="1618" w:type="dxa"/>
            <w:tcBorders>
              <w:top w:val="nil"/>
              <w:left w:val="nil"/>
              <w:bottom w:val="single" w:sz="8" w:space="0" w:color="auto"/>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
                <w:szCs w:val="2"/>
              </w:rPr>
            </w:pPr>
          </w:p>
        </w:tc>
        <w:tc>
          <w:tcPr>
            <w:tcW w:w="30" w:type="dxa"/>
            <w:tcBorders>
              <w:top w:val="nil"/>
              <w:left w:val="nil"/>
              <w:bottom w:val="nil"/>
              <w:right w:val="nil"/>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
                <w:szCs w:val="2"/>
              </w:rPr>
            </w:pPr>
          </w:p>
        </w:tc>
      </w:tr>
      <w:tr w:rsidR="00527111" w:rsidRPr="00621055" w:rsidTr="00527111">
        <w:trPr>
          <w:trHeight w:val="235"/>
        </w:trPr>
        <w:tc>
          <w:tcPr>
            <w:tcW w:w="30" w:type="dxa"/>
            <w:vMerge/>
            <w:tcBorders>
              <w:top w:val="single" w:sz="8" w:space="0" w:color="auto"/>
              <w:bottom w:val="single" w:sz="8" w:space="0" w:color="auto"/>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0"/>
                <w:szCs w:val="20"/>
              </w:rPr>
            </w:pPr>
          </w:p>
        </w:tc>
        <w:tc>
          <w:tcPr>
            <w:tcW w:w="40" w:type="dxa"/>
            <w:tcBorders>
              <w:top w:val="single" w:sz="8" w:space="0" w:color="auto"/>
              <w:lef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0"/>
                <w:szCs w:val="20"/>
              </w:rPr>
            </w:pPr>
          </w:p>
        </w:tc>
        <w:tc>
          <w:tcPr>
            <w:tcW w:w="30" w:type="dxa"/>
            <w:tcBorders>
              <w:top w:val="single" w:sz="8" w:space="0" w:color="auto"/>
              <w:left w:val="nil"/>
              <w:right w:val="nil"/>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0"/>
                <w:szCs w:val="20"/>
              </w:rPr>
            </w:pPr>
          </w:p>
        </w:tc>
        <w:tc>
          <w:tcPr>
            <w:tcW w:w="979" w:type="dxa"/>
            <w:tcBorders>
              <w:top w:val="single" w:sz="8" w:space="0" w:color="auto"/>
              <w:left w:val="nil"/>
              <w:right w:val="single" w:sz="8" w:space="0" w:color="auto"/>
            </w:tcBorders>
            <w:vAlign w:val="bottom"/>
          </w:tcPr>
          <w:p w:rsidR="00527111" w:rsidRPr="00F51C1A" w:rsidRDefault="00527111" w:rsidP="004C6296">
            <w:pPr>
              <w:widowControl w:val="0"/>
              <w:autoSpaceDE w:val="0"/>
              <w:autoSpaceDN w:val="0"/>
              <w:adjustRightInd w:val="0"/>
              <w:spacing w:after="0" w:line="240" w:lineRule="auto"/>
              <w:rPr>
                <w:rFonts w:ascii="Times New Roman" w:hAnsi="Times New Roman" w:cs="Times New Roman"/>
                <w:sz w:val="24"/>
                <w:szCs w:val="24"/>
              </w:rPr>
            </w:pPr>
          </w:p>
        </w:tc>
        <w:tc>
          <w:tcPr>
            <w:tcW w:w="2258" w:type="dxa"/>
            <w:tcBorders>
              <w:top w:val="nil"/>
              <w:left w:val="nil"/>
              <w:bottom w:val="nil"/>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0"/>
                <w:szCs w:val="20"/>
              </w:rPr>
            </w:pPr>
          </w:p>
        </w:tc>
        <w:tc>
          <w:tcPr>
            <w:tcW w:w="5395" w:type="dxa"/>
            <w:vMerge w:val="restart"/>
            <w:tcBorders>
              <w:top w:val="nil"/>
              <w:left w:val="nil"/>
              <w:right w:val="single" w:sz="8" w:space="0" w:color="auto"/>
            </w:tcBorders>
            <w:vAlign w:val="center"/>
          </w:tcPr>
          <w:p w:rsidR="00527111" w:rsidRPr="00B0684E" w:rsidRDefault="00527111" w:rsidP="00527111">
            <w:pPr>
              <w:widowControl w:val="0"/>
              <w:autoSpaceDE w:val="0"/>
              <w:autoSpaceDN w:val="0"/>
              <w:adjustRightInd w:val="0"/>
              <w:spacing w:after="0" w:line="235" w:lineRule="exact"/>
              <w:ind w:left="100"/>
              <w:rPr>
                <w:rFonts w:ascii="Times New Roman" w:hAnsi="Times New Roman" w:cs="Times New Roman"/>
                <w:sz w:val="24"/>
                <w:szCs w:val="24"/>
                <w:lang w:val="ru-RU"/>
              </w:rPr>
            </w:pPr>
            <w:r w:rsidRPr="00B0684E">
              <w:rPr>
                <w:rFonts w:ascii="Times New Roman" w:hAnsi="Times New Roman" w:cs="Times New Roman"/>
                <w:sz w:val="24"/>
                <w:szCs w:val="24"/>
                <w:lang w:val="ru-RU"/>
              </w:rPr>
              <w:t>Расчетные показатели минимально допустимого</w:t>
            </w:r>
          </w:p>
          <w:p w:rsidR="00527111" w:rsidRPr="00527111" w:rsidRDefault="00527111" w:rsidP="00527111">
            <w:pPr>
              <w:widowControl w:val="0"/>
              <w:autoSpaceDE w:val="0"/>
              <w:autoSpaceDN w:val="0"/>
              <w:adjustRightInd w:val="0"/>
              <w:spacing w:after="0" w:line="263" w:lineRule="exact"/>
              <w:ind w:left="140"/>
              <w:rPr>
                <w:rFonts w:ascii="Times New Roman" w:hAnsi="Times New Roman" w:cs="Times New Roman"/>
                <w:sz w:val="24"/>
                <w:szCs w:val="24"/>
                <w:lang w:val="ru-RU"/>
              </w:rPr>
            </w:pPr>
            <w:r w:rsidRPr="00F51C1A">
              <w:rPr>
                <w:rFonts w:ascii="Times New Roman" w:hAnsi="Times New Roman" w:cs="Times New Roman"/>
                <w:w w:val="92"/>
                <w:sz w:val="24"/>
                <w:szCs w:val="24"/>
                <w:lang w:val="ru-RU"/>
              </w:rPr>
              <w:t>уровня обеспеченности объектами населения муни</w:t>
            </w:r>
            <w:r w:rsidRPr="00F51C1A">
              <w:rPr>
                <w:rFonts w:ascii="Times New Roman" w:hAnsi="Times New Roman" w:cs="Times New Roman"/>
                <w:w w:val="97"/>
                <w:sz w:val="24"/>
                <w:szCs w:val="24"/>
                <w:lang w:val="ru-RU"/>
              </w:rPr>
              <w:t>ципального образования и расчетные показатели</w:t>
            </w:r>
            <w:r w:rsidRPr="00527111">
              <w:rPr>
                <w:rFonts w:ascii="Times New Roman" w:hAnsi="Times New Roman" w:cs="Times New Roman"/>
                <w:w w:val="97"/>
                <w:sz w:val="24"/>
                <w:szCs w:val="24"/>
                <w:lang w:val="ru-RU"/>
              </w:rPr>
              <w:t xml:space="preserve"> </w:t>
            </w:r>
            <w:r w:rsidRPr="00527111">
              <w:rPr>
                <w:rFonts w:ascii="Times New Roman" w:hAnsi="Times New Roman" w:cs="Times New Roman"/>
                <w:w w:val="93"/>
                <w:sz w:val="24"/>
                <w:szCs w:val="24"/>
                <w:lang w:val="ru-RU"/>
              </w:rPr>
              <w:t xml:space="preserve">максимально допустимого уровня территориальной </w:t>
            </w:r>
            <w:r w:rsidRPr="00F51C1A">
              <w:rPr>
                <w:rFonts w:ascii="Times New Roman" w:hAnsi="Times New Roman" w:cs="Times New Roman"/>
                <w:w w:val="97"/>
                <w:sz w:val="24"/>
                <w:szCs w:val="24"/>
                <w:lang w:val="ru-RU"/>
              </w:rPr>
              <w:t>доступности таких объектов для населения муни</w:t>
            </w:r>
            <w:r w:rsidRPr="00527111">
              <w:rPr>
                <w:rFonts w:ascii="Times New Roman" w:hAnsi="Times New Roman" w:cs="Times New Roman"/>
                <w:sz w:val="24"/>
                <w:szCs w:val="24"/>
                <w:lang w:val="ru-RU"/>
              </w:rPr>
              <w:t>ципального образования</w:t>
            </w:r>
          </w:p>
        </w:tc>
        <w:tc>
          <w:tcPr>
            <w:tcW w:w="1618" w:type="dxa"/>
            <w:tcBorders>
              <w:top w:val="nil"/>
              <w:left w:val="nil"/>
              <w:bottom w:val="nil"/>
              <w:right w:val="single" w:sz="8" w:space="0" w:color="auto"/>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sz w:val="20"/>
                <w:szCs w:val="20"/>
                <w:lang w:val="ru-RU"/>
              </w:rPr>
            </w:pPr>
          </w:p>
        </w:tc>
        <w:tc>
          <w:tcPr>
            <w:tcW w:w="30" w:type="dxa"/>
            <w:tcBorders>
              <w:top w:val="nil"/>
              <w:left w:val="nil"/>
              <w:bottom w:val="nil"/>
              <w:right w:val="nil"/>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527111" w:rsidRPr="00621055" w:rsidTr="00DF28AE">
        <w:trPr>
          <w:trHeight w:val="264"/>
        </w:trPr>
        <w:tc>
          <w:tcPr>
            <w:tcW w:w="30" w:type="dxa"/>
            <w:vMerge/>
            <w:tcBorders>
              <w:top w:val="single" w:sz="8" w:space="0" w:color="auto"/>
              <w:bottom w:val="single" w:sz="8" w:space="0" w:color="auto"/>
              <w:right w:val="single" w:sz="8" w:space="0" w:color="auto"/>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lang w:val="ru-RU"/>
              </w:rPr>
            </w:pPr>
          </w:p>
        </w:tc>
        <w:tc>
          <w:tcPr>
            <w:tcW w:w="40" w:type="dxa"/>
            <w:tcBorders>
              <w:left w:val="single" w:sz="8" w:space="0" w:color="auto"/>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lang w:val="ru-RU"/>
              </w:rPr>
            </w:pPr>
          </w:p>
        </w:tc>
        <w:tc>
          <w:tcPr>
            <w:tcW w:w="30" w:type="dxa"/>
            <w:tcBorders>
              <w:left w:val="nil"/>
              <w:right w:val="nil"/>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lang w:val="ru-RU"/>
              </w:rPr>
            </w:pPr>
          </w:p>
        </w:tc>
        <w:tc>
          <w:tcPr>
            <w:tcW w:w="979" w:type="dxa"/>
            <w:tcBorders>
              <w:left w:val="nil"/>
              <w:right w:val="single" w:sz="8" w:space="0" w:color="auto"/>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nil"/>
              <w:left w:val="nil"/>
              <w:bottom w:val="nil"/>
              <w:right w:val="single" w:sz="8" w:space="0" w:color="auto"/>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lang w:val="ru-RU"/>
              </w:rPr>
            </w:pPr>
          </w:p>
        </w:tc>
        <w:tc>
          <w:tcPr>
            <w:tcW w:w="5395" w:type="dxa"/>
            <w:vMerge/>
            <w:tcBorders>
              <w:left w:val="nil"/>
              <w:right w:val="single" w:sz="8" w:space="0" w:color="auto"/>
            </w:tcBorders>
            <w:vAlign w:val="bottom"/>
          </w:tcPr>
          <w:p w:rsidR="00527111" w:rsidRPr="00F51C1A" w:rsidRDefault="00527111" w:rsidP="004C6296">
            <w:pPr>
              <w:widowControl w:val="0"/>
              <w:autoSpaceDE w:val="0"/>
              <w:autoSpaceDN w:val="0"/>
              <w:adjustRightInd w:val="0"/>
              <w:spacing w:after="0" w:line="240" w:lineRule="auto"/>
              <w:ind w:left="140"/>
              <w:rPr>
                <w:rFonts w:ascii="Times New Roman" w:hAnsi="Times New Roman" w:cs="Times New Roman"/>
                <w:sz w:val="24"/>
                <w:szCs w:val="24"/>
                <w:lang w:val="ru-RU"/>
              </w:rPr>
            </w:pPr>
          </w:p>
        </w:tc>
        <w:tc>
          <w:tcPr>
            <w:tcW w:w="1618" w:type="dxa"/>
            <w:tcBorders>
              <w:top w:val="nil"/>
              <w:left w:val="nil"/>
              <w:bottom w:val="nil"/>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lang w:val="ru-RU"/>
              </w:rPr>
            </w:pPr>
          </w:p>
        </w:tc>
        <w:tc>
          <w:tcPr>
            <w:tcW w:w="30" w:type="dxa"/>
            <w:tcBorders>
              <w:top w:val="nil"/>
              <w:left w:val="nil"/>
              <w:bottom w:val="nil"/>
              <w:right w:val="nil"/>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527111" w:rsidRPr="00621055" w:rsidTr="00DF28AE">
        <w:trPr>
          <w:trHeight w:val="266"/>
        </w:trPr>
        <w:tc>
          <w:tcPr>
            <w:tcW w:w="30" w:type="dxa"/>
            <w:vMerge/>
            <w:tcBorders>
              <w:top w:val="single" w:sz="8" w:space="0" w:color="auto"/>
              <w:bottom w:val="single" w:sz="8" w:space="0" w:color="auto"/>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3"/>
                <w:szCs w:val="23"/>
                <w:lang w:val="ru-RU"/>
              </w:rPr>
            </w:pPr>
          </w:p>
        </w:tc>
        <w:tc>
          <w:tcPr>
            <w:tcW w:w="40" w:type="dxa"/>
            <w:tcBorders>
              <w:lef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3"/>
                <w:szCs w:val="23"/>
                <w:lang w:val="ru-RU"/>
              </w:rPr>
            </w:pPr>
          </w:p>
        </w:tc>
        <w:tc>
          <w:tcPr>
            <w:tcW w:w="30" w:type="dxa"/>
            <w:tcBorders>
              <w:left w:val="nil"/>
              <w:right w:val="nil"/>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3"/>
                <w:szCs w:val="23"/>
                <w:lang w:val="ru-RU"/>
              </w:rPr>
            </w:pPr>
          </w:p>
        </w:tc>
        <w:tc>
          <w:tcPr>
            <w:tcW w:w="979" w:type="dxa"/>
            <w:tcBorders>
              <w:left w:val="nil"/>
              <w:right w:val="single" w:sz="8" w:space="0" w:color="auto"/>
            </w:tcBorders>
            <w:vAlign w:val="bottom"/>
          </w:tcPr>
          <w:p w:rsidR="00527111" w:rsidRPr="00F51C1A" w:rsidRDefault="00527111"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nil"/>
              <w:left w:val="nil"/>
              <w:bottom w:val="nil"/>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3"/>
                <w:szCs w:val="23"/>
                <w:lang w:val="ru-RU"/>
              </w:rPr>
            </w:pPr>
          </w:p>
        </w:tc>
        <w:tc>
          <w:tcPr>
            <w:tcW w:w="5395" w:type="dxa"/>
            <w:vMerge/>
            <w:tcBorders>
              <w:left w:val="nil"/>
              <w:right w:val="single" w:sz="8" w:space="0" w:color="auto"/>
            </w:tcBorders>
            <w:vAlign w:val="bottom"/>
          </w:tcPr>
          <w:p w:rsidR="00527111" w:rsidRPr="00F51C1A" w:rsidRDefault="00527111" w:rsidP="004C6296">
            <w:pPr>
              <w:widowControl w:val="0"/>
              <w:autoSpaceDE w:val="0"/>
              <w:autoSpaceDN w:val="0"/>
              <w:adjustRightInd w:val="0"/>
              <w:spacing w:after="0" w:line="240" w:lineRule="auto"/>
              <w:ind w:left="140"/>
              <w:rPr>
                <w:rFonts w:ascii="Times New Roman" w:hAnsi="Times New Roman" w:cs="Times New Roman"/>
                <w:sz w:val="24"/>
                <w:szCs w:val="24"/>
                <w:lang w:val="ru-RU"/>
              </w:rPr>
            </w:pPr>
          </w:p>
        </w:tc>
        <w:tc>
          <w:tcPr>
            <w:tcW w:w="1618" w:type="dxa"/>
            <w:tcBorders>
              <w:top w:val="nil"/>
              <w:left w:val="nil"/>
              <w:bottom w:val="nil"/>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3"/>
                <w:szCs w:val="23"/>
                <w:lang w:val="ru-RU"/>
              </w:rPr>
            </w:pPr>
          </w:p>
        </w:tc>
        <w:tc>
          <w:tcPr>
            <w:tcW w:w="30" w:type="dxa"/>
            <w:tcBorders>
              <w:top w:val="nil"/>
              <w:left w:val="nil"/>
              <w:bottom w:val="nil"/>
              <w:right w:val="nil"/>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527111" w:rsidRPr="00621055" w:rsidTr="00DF28AE">
        <w:trPr>
          <w:trHeight w:val="264"/>
        </w:trPr>
        <w:tc>
          <w:tcPr>
            <w:tcW w:w="30" w:type="dxa"/>
            <w:vMerge/>
            <w:tcBorders>
              <w:top w:val="single" w:sz="8" w:space="0" w:color="auto"/>
              <w:bottom w:val="single" w:sz="8" w:space="0" w:color="auto"/>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lang w:val="ru-RU"/>
              </w:rPr>
            </w:pPr>
          </w:p>
        </w:tc>
        <w:tc>
          <w:tcPr>
            <w:tcW w:w="40" w:type="dxa"/>
            <w:tcBorders>
              <w:lef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lang w:val="ru-RU"/>
              </w:rPr>
            </w:pPr>
          </w:p>
        </w:tc>
        <w:tc>
          <w:tcPr>
            <w:tcW w:w="30" w:type="dxa"/>
            <w:tcBorders>
              <w:left w:val="nil"/>
              <w:right w:val="nil"/>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lang w:val="ru-RU"/>
              </w:rPr>
            </w:pPr>
          </w:p>
        </w:tc>
        <w:tc>
          <w:tcPr>
            <w:tcW w:w="979" w:type="dxa"/>
            <w:tcBorders>
              <w:left w:val="nil"/>
              <w:right w:val="single" w:sz="8" w:space="0" w:color="auto"/>
            </w:tcBorders>
            <w:vAlign w:val="bottom"/>
          </w:tcPr>
          <w:p w:rsidR="00527111" w:rsidRPr="00F51C1A" w:rsidRDefault="00527111"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nil"/>
              <w:left w:val="nil"/>
              <w:bottom w:val="nil"/>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lang w:val="ru-RU"/>
              </w:rPr>
            </w:pPr>
          </w:p>
        </w:tc>
        <w:tc>
          <w:tcPr>
            <w:tcW w:w="5395" w:type="dxa"/>
            <w:vMerge/>
            <w:tcBorders>
              <w:left w:val="nil"/>
              <w:right w:val="single" w:sz="8" w:space="0" w:color="auto"/>
            </w:tcBorders>
            <w:vAlign w:val="bottom"/>
          </w:tcPr>
          <w:p w:rsidR="00527111" w:rsidRPr="00527111" w:rsidRDefault="00527111" w:rsidP="004C6296">
            <w:pPr>
              <w:widowControl w:val="0"/>
              <w:autoSpaceDE w:val="0"/>
              <w:autoSpaceDN w:val="0"/>
              <w:adjustRightInd w:val="0"/>
              <w:spacing w:after="0" w:line="240" w:lineRule="auto"/>
              <w:ind w:left="140"/>
              <w:rPr>
                <w:rFonts w:ascii="Times New Roman" w:hAnsi="Times New Roman" w:cs="Times New Roman"/>
                <w:sz w:val="24"/>
                <w:szCs w:val="24"/>
                <w:lang w:val="ru-RU"/>
              </w:rPr>
            </w:pPr>
          </w:p>
        </w:tc>
        <w:tc>
          <w:tcPr>
            <w:tcW w:w="1618" w:type="dxa"/>
            <w:tcBorders>
              <w:top w:val="nil"/>
              <w:left w:val="nil"/>
              <w:bottom w:val="nil"/>
              <w:right w:val="single" w:sz="8" w:space="0" w:color="auto"/>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lang w:val="ru-RU"/>
              </w:rPr>
            </w:pPr>
          </w:p>
        </w:tc>
        <w:tc>
          <w:tcPr>
            <w:tcW w:w="30" w:type="dxa"/>
            <w:tcBorders>
              <w:top w:val="nil"/>
              <w:left w:val="nil"/>
              <w:bottom w:val="nil"/>
              <w:right w:val="nil"/>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527111" w:rsidRPr="00621055" w:rsidTr="00DF28AE">
        <w:trPr>
          <w:trHeight w:val="262"/>
        </w:trPr>
        <w:tc>
          <w:tcPr>
            <w:tcW w:w="30" w:type="dxa"/>
            <w:vMerge/>
            <w:tcBorders>
              <w:top w:val="single" w:sz="8" w:space="0" w:color="auto"/>
              <w:bottom w:val="single" w:sz="8" w:space="0" w:color="auto"/>
              <w:right w:val="single" w:sz="8" w:space="0" w:color="auto"/>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lang w:val="ru-RU"/>
              </w:rPr>
            </w:pPr>
          </w:p>
        </w:tc>
        <w:tc>
          <w:tcPr>
            <w:tcW w:w="40" w:type="dxa"/>
            <w:tcBorders>
              <w:left w:val="single" w:sz="8" w:space="0" w:color="auto"/>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lang w:val="ru-RU"/>
              </w:rPr>
            </w:pPr>
          </w:p>
        </w:tc>
        <w:tc>
          <w:tcPr>
            <w:tcW w:w="30" w:type="dxa"/>
            <w:tcBorders>
              <w:left w:val="nil"/>
              <w:right w:val="nil"/>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lang w:val="ru-RU"/>
              </w:rPr>
            </w:pPr>
          </w:p>
        </w:tc>
        <w:tc>
          <w:tcPr>
            <w:tcW w:w="979" w:type="dxa"/>
            <w:tcBorders>
              <w:left w:val="nil"/>
              <w:right w:val="single" w:sz="8" w:space="0" w:color="auto"/>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nil"/>
              <w:left w:val="nil"/>
              <w:bottom w:val="nil"/>
              <w:right w:val="single" w:sz="8" w:space="0" w:color="auto"/>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lang w:val="ru-RU"/>
              </w:rPr>
            </w:pPr>
          </w:p>
        </w:tc>
        <w:tc>
          <w:tcPr>
            <w:tcW w:w="5395" w:type="dxa"/>
            <w:vMerge/>
            <w:tcBorders>
              <w:left w:val="nil"/>
              <w:right w:val="single" w:sz="8" w:space="0" w:color="auto"/>
            </w:tcBorders>
            <w:vAlign w:val="bottom"/>
          </w:tcPr>
          <w:p w:rsidR="00527111" w:rsidRPr="00F51C1A" w:rsidRDefault="00527111" w:rsidP="004C6296">
            <w:pPr>
              <w:widowControl w:val="0"/>
              <w:autoSpaceDE w:val="0"/>
              <w:autoSpaceDN w:val="0"/>
              <w:adjustRightInd w:val="0"/>
              <w:spacing w:after="0" w:line="240" w:lineRule="auto"/>
              <w:ind w:left="140"/>
              <w:rPr>
                <w:rFonts w:ascii="Times New Roman" w:hAnsi="Times New Roman" w:cs="Times New Roman"/>
                <w:sz w:val="24"/>
                <w:szCs w:val="24"/>
                <w:lang w:val="ru-RU"/>
              </w:rPr>
            </w:pPr>
          </w:p>
        </w:tc>
        <w:tc>
          <w:tcPr>
            <w:tcW w:w="1618" w:type="dxa"/>
            <w:tcBorders>
              <w:top w:val="nil"/>
              <w:left w:val="nil"/>
              <w:bottom w:val="nil"/>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lang w:val="ru-RU"/>
              </w:rPr>
            </w:pPr>
          </w:p>
        </w:tc>
        <w:tc>
          <w:tcPr>
            <w:tcW w:w="30" w:type="dxa"/>
            <w:tcBorders>
              <w:top w:val="nil"/>
              <w:left w:val="nil"/>
              <w:bottom w:val="nil"/>
              <w:right w:val="nil"/>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527111" w:rsidRPr="00621055" w:rsidTr="00DF28AE">
        <w:trPr>
          <w:trHeight w:val="302"/>
        </w:trPr>
        <w:tc>
          <w:tcPr>
            <w:tcW w:w="30" w:type="dxa"/>
            <w:vMerge/>
            <w:tcBorders>
              <w:top w:val="single" w:sz="8" w:space="0" w:color="auto"/>
              <w:bottom w:val="single" w:sz="8" w:space="0" w:color="auto"/>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40" w:type="dxa"/>
            <w:tcBorders>
              <w:lef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tcBorders>
              <w:left w:val="nil"/>
              <w:right w:val="nil"/>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979" w:type="dxa"/>
            <w:tcBorders>
              <w:left w:val="nil"/>
              <w:right w:val="single" w:sz="8" w:space="0" w:color="auto"/>
            </w:tcBorders>
            <w:vAlign w:val="bottom"/>
          </w:tcPr>
          <w:p w:rsidR="00527111" w:rsidRPr="00F51C1A" w:rsidRDefault="00527111"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nil"/>
              <w:left w:val="nil"/>
              <w:bottom w:val="nil"/>
              <w:right w:val="single" w:sz="8" w:space="0" w:color="auto"/>
            </w:tcBorders>
            <w:vAlign w:val="bottom"/>
          </w:tcPr>
          <w:p w:rsidR="00527111" w:rsidRPr="00B15E3E" w:rsidRDefault="00527111"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5395" w:type="dxa"/>
            <w:vMerge/>
            <w:tcBorders>
              <w:left w:val="nil"/>
              <w:right w:val="single" w:sz="8" w:space="0" w:color="auto"/>
            </w:tcBorders>
            <w:vAlign w:val="bottom"/>
          </w:tcPr>
          <w:p w:rsidR="00527111" w:rsidRPr="00527111" w:rsidRDefault="00527111" w:rsidP="004C6296">
            <w:pPr>
              <w:widowControl w:val="0"/>
              <w:autoSpaceDE w:val="0"/>
              <w:autoSpaceDN w:val="0"/>
              <w:adjustRightInd w:val="0"/>
              <w:spacing w:after="0" w:line="240" w:lineRule="auto"/>
              <w:ind w:left="140"/>
              <w:rPr>
                <w:rFonts w:ascii="Times New Roman" w:hAnsi="Times New Roman" w:cs="Times New Roman"/>
                <w:sz w:val="24"/>
                <w:szCs w:val="24"/>
                <w:lang w:val="ru-RU"/>
              </w:rPr>
            </w:pPr>
          </w:p>
        </w:tc>
        <w:tc>
          <w:tcPr>
            <w:tcW w:w="1618" w:type="dxa"/>
            <w:tcBorders>
              <w:top w:val="nil"/>
              <w:left w:val="nil"/>
              <w:bottom w:val="nil"/>
              <w:right w:val="single" w:sz="8" w:space="0" w:color="auto"/>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tcBorders>
              <w:top w:val="nil"/>
              <w:left w:val="nil"/>
              <w:bottom w:val="nil"/>
              <w:right w:val="nil"/>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527111" w:rsidRPr="00621055" w:rsidTr="00DF28AE">
        <w:trPr>
          <w:trHeight w:val="28"/>
        </w:trPr>
        <w:tc>
          <w:tcPr>
            <w:tcW w:w="30" w:type="dxa"/>
            <w:vMerge/>
            <w:tcBorders>
              <w:top w:val="single" w:sz="8" w:space="0" w:color="auto"/>
              <w:bottom w:val="single" w:sz="8" w:space="0" w:color="auto"/>
              <w:right w:val="single" w:sz="8" w:space="0" w:color="auto"/>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sz w:val="2"/>
                <w:szCs w:val="2"/>
                <w:lang w:val="ru-RU"/>
              </w:rPr>
            </w:pPr>
          </w:p>
        </w:tc>
        <w:tc>
          <w:tcPr>
            <w:tcW w:w="40" w:type="dxa"/>
            <w:tcBorders>
              <w:left w:val="single" w:sz="8" w:space="0" w:color="auto"/>
              <w:bottom w:val="single" w:sz="8" w:space="0" w:color="auto"/>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sz w:val="2"/>
                <w:szCs w:val="2"/>
                <w:lang w:val="ru-RU"/>
              </w:rPr>
            </w:pPr>
          </w:p>
        </w:tc>
        <w:tc>
          <w:tcPr>
            <w:tcW w:w="30" w:type="dxa"/>
            <w:tcBorders>
              <w:left w:val="nil"/>
              <w:bottom w:val="single" w:sz="8" w:space="0" w:color="auto"/>
              <w:right w:val="nil"/>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sz w:val="2"/>
                <w:szCs w:val="2"/>
                <w:lang w:val="ru-RU"/>
              </w:rPr>
            </w:pPr>
          </w:p>
        </w:tc>
        <w:tc>
          <w:tcPr>
            <w:tcW w:w="979" w:type="dxa"/>
            <w:tcBorders>
              <w:left w:val="nil"/>
              <w:bottom w:val="single" w:sz="8" w:space="0" w:color="auto"/>
              <w:right w:val="single" w:sz="8" w:space="0" w:color="auto"/>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nil"/>
              <w:left w:val="nil"/>
              <w:bottom w:val="single" w:sz="8" w:space="0" w:color="auto"/>
              <w:right w:val="single" w:sz="8" w:space="0" w:color="auto"/>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sz w:val="2"/>
                <w:szCs w:val="2"/>
                <w:lang w:val="ru-RU"/>
              </w:rPr>
            </w:pPr>
          </w:p>
        </w:tc>
        <w:tc>
          <w:tcPr>
            <w:tcW w:w="5395" w:type="dxa"/>
            <w:vMerge/>
            <w:tcBorders>
              <w:left w:val="nil"/>
              <w:bottom w:val="single" w:sz="8" w:space="0" w:color="auto"/>
              <w:right w:val="single" w:sz="8" w:space="0" w:color="auto"/>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1618" w:type="dxa"/>
            <w:tcBorders>
              <w:top w:val="nil"/>
              <w:left w:val="nil"/>
              <w:bottom w:val="single" w:sz="8" w:space="0" w:color="auto"/>
              <w:right w:val="single" w:sz="8" w:space="0" w:color="auto"/>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sz w:val="2"/>
                <w:szCs w:val="2"/>
                <w:lang w:val="ru-RU"/>
              </w:rPr>
            </w:pPr>
          </w:p>
        </w:tc>
        <w:tc>
          <w:tcPr>
            <w:tcW w:w="30" w:type="dxa"/>
            <w:tcBorders>
              <w:top w:val="nil"/>
              <w:left w:val="nil"/>
              <w:bottom w:val="nil"/>
              <w:right w:val="nil"/>
            </w:tcBorders>
            <w:vAlign w:val="bottom"/>
          </w:tcPr>
          <w:p w:rsidR="00527111" w:rsidRPr="00527111" w:rsidRDefault="00527111"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B15E3E" w:rsidRPr="00621055" w:rsidTr="00B15E3E">
        <w:trPr>
          <w:trHeight w:val="274"/>
        </w:trPr>
        <w:tc>
          <w:tcPr>
            <w:tcW w:w="30" w:type="dxa"/>
            <w:vMerge/>
            <w:tcBorders>
              <w:top w:val="single" w:sz="8" w:space="0" w:color="auto"/>
              <w:bottom w:val="single" w:sz="8" w:space="0" w:color="auto"/>
              <w:right w:val="single" w:sz="8" w:space="0" w:color="auto"/>
            </w:tcBorders>
            <w:vAlign w:val="bottom"/>
          </w:tcPr>
          <w:p w:rsidR="00B15E3E" w:rsidRPr="00527111" w:rsidRDefault="00B15E3E" w:rsidP="004C6296">
            <w:pPr>
              <w:widowControl w:val="0"/>
              <w:autoSpaceDE w:val="0"/>
              <w:autoSpaceDN w:val="0"/>
              <w:adjustRightInd w:val="0"/>
              <w:spacing w:after="0" w:line="240" w:lineRule="auto"/>
              <w:rPr>
                <w:rFonts w:ascii="Times New Roman" w:hAnsi="Times New Roman" w:cs="Times New Roman"/>
                <w:sz w:val="23"/>
                <w:szCs w:val="23"/>
                <w:lang w:val="ru-RU"/>
              </w:rPr>
            </w:pPr>
          </w:p>
        </w:tc>
        <w:tc>
          <w:tcPr>
            <w:tcW w:w="40" w:type="dxa"/>
            <w:tcBorders>
              <w:top w:val="single" w:sz="8" w:space="0" w:color="auto"/>
              <w:left w:val="single" w:sz="8" w:space="0" w:color="auto"/>
            </w:tcBorders>
            <w:vAlign w:val="bottom"/>
          </w:tcPr>
          <w:p w:rsidR="00B15E3E" w:rsidRPr="00527111" w:rsidRDefault="00B15E3E" w:rsidP="004C6296">
            <w:pPr>
              <w:widowControl w:val="0"/>
              <w:autoSpaceDE w:val="0"/>
              <w:autoSpaceDN w:val="0"/>
              <w:adjustRightInd w:val="0"/>
              <w:spacing w:after="0" w:line="240" w:lineRule="auto"/>
              <w:rPr>
                <w:rFonts w:ascii="Times New Roman" w:hAnsi="Times New Roman" w:cs="Times New Roman"/>
                <w:sz w:val="23"/>
                <w:szCs w:val="23"/>
                <w:lang w:val="ru-RU"/>
              </w:rPr>
            </w:pPr>
          </w:p>
        </w:tc>
        <w:tc>
          <w:tcPr>
            <w:tcW w:w="1009" w:type="dxa"/>
            <w:gridSpan w:val="2"/>
            <w:vMerge w:val="restart"/>
            <w:tcBorders>
              <w:top w:val="nil"/>
              <w:left w:val="nil"/>
              <w:right w:val="single" w:sz="8" w:space="0" w:color="auto"/>
            </w:tcBorders>
            <w:vAlign w:val="bottom"/>
          </w:tcPr>
          <w:p w:rsidR="00B15E3E" w:rsidRPr="00F51C1A" w:rsidRDefault="00B15E3E" w:rsidP="004C6296">
            <w:pPr>
              <w:widowControl w:val="0"/>
              <w:autoSpaceDE w:val="0"/>
              <w:autoSpaceDN w:val="0"/>
              <w:adjustRightInd w:val="0"/>
              <w:spacing w:after="0" w:line="240" w:lineRule="auto"/>
              <w:jc w:val="center"/>
              <w:rPr>
                <w:rFonts w:ascii="Times New Roman" w:hAnsi="Times New Roman" w:cs="Times New Roman"/>
                <w:sz w:val="24"/>
                <w:szCs w:val="24"/>
              </w:rPr>
            </w:pPr>
            <w:r w:rsidRPr="00F51C1A">
              <w:rPr>
                <w:rFonts w:ascii="Times New Roman" w:hAnsi="Times New Roman" w:cs="Times New Roman"/>
                <w:sz w:val="24"/>
                <w:szCs w:val="24"/>
              </w:rPr>
              <w:t>2</w:t>
            </w:r>
          </w:p>
        </w:tc>
        <w:tc>
          <w:tcPr>
            <w:tcW w:w="2258" w:type="dxa"/>
            <w:tcBorders>
              <w:top w:val="nil"/>
              <w:left w:val="nil"/>
              <w:bottom w:val="nil"/>
              <w:right w:val="single" w:sz="8" w:space="0" w:color="auto"/>
            </w:tcBorders>
            <w:vAlign w:val="bottom"/>
          </w:tcPr>
          <w:p w:rsidR="00B15E3E" w:rsidRPr="00F51C1A" w:rsidRDefault="00B15E3E" w:rsidP="004C6296">
            <w:pPr>
              <w:widowControl w:val="0"/>
              <w:autoSpaceDE w:val="0"/>
              <w:autoSpaceDN w:val="0"/>
              <w:adjustRightInd w:val="0"/>
              <w:spacing w:after="0" w:line="240" w:lineRule="auto"/>
              <w:jc w:val="center"/>
              <w:rPr>
                <w:rFonts w:ascii="Times New Roman" w:hAnsi="Times New Roman" w:cs="Times New Roman"/>
                <w:sz w:val="24"/>
                <w:szCs w:val="24"/>
              </w:rPr>
            </w:pPr>
            <w:r w:rsidRPr="00F51C1A">
              <w:rPr>
                <w:rFonts w:ascii="Times New Roman" w:hAnsi="Times New Roman" w:cs="Times New Roman"/>
                <w:b/>
                <w:bCs/>
                <w:sz w:val="24"/>
                <w:szCs w:val="24"/>
              </w:rPr>
              <w:t>Книга 2</w:t>
            </w:r>
          </w:p>
        </w:tc>
        <w:tc>
          <w:tcPr>
            <w:tcW w:w="5395" w:type="dxa"/>
            <w:tcBorders>
              <w:top w:val="nil"/>
              <w:left w:val="nil"/>
              <w:bottom w:val="nil"/>
              <w:right w:val="single" w:sz="8" w:space="0" w:color="auto"/>
            </w:tcBorders>
            <w:vAlign w:val="bottom"/>
          </w:tcPr>
          <w:p w:rsidR="00B15E3E" w:rsidRPr="00F51C1A" w:rsidRDefault="00B15E3E" w:rsidP="004C6296">
            <w:pPr>
              <w:widowControl w:val="0"/>
              <w:autoSpaceDE w:val="0"/>
              <w:autoSpaceDN w:val="0"/>
              <w:adjustRightInd w:val="0"/>
              <w:spacing w:after="0" w:line="240" w:lineRule="auto"/>
              <w:ind w:left="100"/>
              <w:rPr>
                <w:rFonts w:ascii="Times New Roman" w:hAnsi="Times New Roman" w:cs="Times New Roman"/>
                <w:sz w:val="24"/>
                <w:szCs w:val="24"/>
                <w:lang w:val="ru-RU"/>
              </w:rPr>
            </w:pPr>
            <w:r w:rsidRPr="00F51C1A">
              <w:rPr>
                <w:rFonts w:ascii="Times New Roman" w:hAnsi="Times New Roman" w:cs="Times New Roman"/>
                <w:b/>
                <w:bCs/>
                <w:w w:val="95"/>
                <w:sz w:val="24"/>
                <w:szCs w:val="24"/>
                <w:lang w:val="ru-RU"/>
              </w:rPr>
              <w:t>Материалы по обоснованию расчётных показа-</w:t>
            </w:r>
          </w:p>
        </w:tc>
        <w:tc>
          <w:tcPr>
            <w:tcW w:w="1618" w:type="dxa"/>
            <w:tcBorders>
              <w:top w:val="nil"/>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3"/>
                <w:szCs w:val="23"/>
                <w:lang w:val="ru-RU"/>
              </w:rPr>
            </w:pPr>
          </w:p>
        </w:tc>
        <w:tc>
          <w:tcPr>
            <w:tcW w:w="30" w:type="dxa"/>
            <w:tcBorders>
              <w:top w:val="nil"/>
              <w:left w:val="nil"/>
              <w:bottom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B15E3E" w:rsidRPr="00B15E3E" w:rsidTr="00B15E3E">
        <w:trPr>
          <w:trHeight w:val="150"/>
        </w:trPr>
        <w:tc>
          <w:tcPr>
            <w:tcW w:w="30" w:type="dxa"/>
            <w:vMerge/>
            <w:tcBorders>
              <w:top w:val="single" w:sz="8" w:space="0" w:color="auto"/>
              <w:bottom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3"/>
                <w:szCs w:val="13"/>
                <w:lang w:val="ru-RU"/>
              </w:rPr>
            </w:pPr>
          </w:p>
        </w:tc>
        <w:tc>
          <w:tcPr>
            <w:tcW w:w="40" w:type="dxa"/>
            <w:tcBorders>
              <w:lef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3"/>
                <w:szCs w:val="13"/>
                <w:lang w:val="ru-RU"/>
              </w:rPr>
            </w:pPr>
          </w:p>
        </w:tc>
        <w:tc>
          <w:tcPr>
            <w:tcW w:w="1009" w:type="dxa"/>
            <w:gridSpan w:val="2"/>
            <w:vMerge/>
            <w:tcBorders>
              <w:left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3"/>
                <w:szCs w:val="13"/>
                <w:lang w:val="ru-RU"/>
              </w:rPr>
            </w:pPr>
          </w:p>
        </w:tc>
        <w:tc>
          <w:tcPr>
            <w:tcW w:w="2258" w:type="dxa"/>
            <w:vMerge w:val="restart"/>
            <w:tcBorders>
              <w:top w:val="nil"/>
              <w:left w:val="nil"/>
              <w:bottom w:val="nil"/>
              <w:right w:val="single" w:sz="8" w:space="0" w:color="auto"/>
            </w:tcBorders>
            <w:vAlign w:val="bottom"/>
          </w:tcPr>
          <w:p w:rsidR="00B15E3E" w:rsidRPr="00F51C1A" w:rsidRDefault="00B15E3E" w:rsidP="004C6296">
            <w:pPr>
              <w:widowControl w:val="0"/>
              <w:autoSpaceDE w:val="0"/>
              <w:autoSpaceDN w:val="0"/>
              <w:adjustRightInd w:val="0"/>
              <w:spacing w:after="0" w:line="240" w:lineRule="auto"/>
              <w:jc w:val="center"/>
              <w:rPr>
                <w:rFonts w:ascii="Times New Roman" w:hAnsi="Times New Roman" w:cs="Times New Roman"/>
                <w:sz w:val="24"/>
                <w:szCs w:val="24"/>
              </w:rPr>
            </w:pPr>
            <w:r w:rsidRPr="00F51C1A">
              <w:rPr>
                <w:rFonts w:ascii="Times New Roman" w:hAnsi="Times New Roman" w:cs="Times New Roman"/>
                <w:b/>
                <w:bCs/>
                <w:sz w:val="24"/>
                <w:szCs w:val="24"/>
              </w:rPr>
              <w:t>МНГП-ОМ</w:t>
            </w:r>
          </w:p>
        </w:tc>
        <w:tc>
          <w:tcPr>
            <w:tcW w:w="5395" w:type="dxa"/>
            <w:vMerge w:val="restart"/>
            <w:tcBorders>
              <w:top w:val="nil"/>
              <w:left w:val="nil"/>
              <w:bottom w:val="nil"/>
              <w:right w:val="single" w:sz="8" w:space="0" w:color="auto"/>
            </w:tcBorders>
            <w:vAlign w:val="bottom"/>
          </w:tcPr>
          <w:p w:rsidR="00B15E3E" w:rsidRPr="00F51C1A" w:rsidRDefault="00B15E3E" w:rsidP="004C6296">
            <w:pPr>
              <w:widowControl w:val="0"/>
              <w:autoSpaceDE w:val="0"/>
              <w:autoSpaceDN w:val="0"/>
              <w:adjustRightInd w:val="0"/>
              <w:spacing w:after="0" w:line="240" w:lineRule="auto"/>
              <w:ind w:left="100"/>
              <w:rPr>
                <w:rFonts w:ascii="Times New Roman" w:hAnsi="Times New Roman" w:cs="Times New Roman"/>
                <w:sz w:val="24"/>
                <w:szCs w:val="24"/>
              </w:rPr>
            </w:pPr>
            <w:r w:rsidRPr="00F51C1A">
              <w:rPr>
                <w:rFonts w:ascii="Times New Roman" w:hAnsi="Times New Roman" w:cs="Times New Roman"/>
                <w:b/>
                <w:bCs/>
                <w:sz w:val="24"/>
                <w:szCs w:val="24"/>
              </w:rPr>
              <w:t>телей</w:t>
            </w:r>
          </w:p>
        </w:tc>
        <w:tc>
          <w:tcPr>
            <w:tcW w:w="1618" w:type="dxa"/>
            <w:tcBorders>
              <w:top w:val="nil"/>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3"/>
                <w:szCs w:val="13"/>
              </w:rPr>
            </w:pPr>
          </w:p>
        </w:tc>
        <w:tc>
          <w:tcPr>
            <w:tcW w:w="30" w:type="dxa"/>
            <w:tcBorders>
              <w:top w:val="nil"/>
              <w:left w:val="nil"/>
              <w:bottom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rPr>
            </w:pPr>
          </w:p>
        </w:tc>
      </w:tr>
      <w:tr w:rsidR="00B15E3E" w:rsidRPr="00B15E3E" w:rsidTr="00B15E3E">
        <w:trPr>
          <w:trHeight w:val="159"/>
        </w:trPr>
        <w:tc>
          <w:tcPr>
            <w:tcW w:w="30" w:type="dxa"/>
            <w:vMerge/>
            <w:tcBorders>
              <w:top w:val="single" w:sz="8" w:space="0" w:color="auto"/>
              <w:bottom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3"/>
                <w:szCs w:val="13"/>
              </w:rPr>
            </w:pPr>
          </w:p>
        </w:tc>
        <w:tc>
          <w:tcPr>
            <w:tcW w:w="40" w:type="dxa"/>
            <w:tcBorders>
              <w:lef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3"/>
                <w:szCs w:val="13"/>
              </w:rPr>
            </w:pPr>
          </w:p>
        </w:tc>
        <w:tc>
          <w:tcPr>
            <w:tcW w:w="30" w:type="dxa"/>
            <w:tcBorders>
              <w:left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3"/>
                <w:szCs w:val="13"/>
              </w:rPr>
            </w:pPr>
          </w:p>
        </w:tc>
        <w:tc>
          <w:tcPr>
            <w:tcW w:w="979" w:type="dxa"/>
            <w:tcBorders>
              <w:left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3"/>
                <w:szCs w:val="13"/>
              </w:rPr>
            </w:pPr>
          </w:p>
        </w:tc>
        <w:tc>
          <w:tcPr>
            <w:tcW w:w="2258" w:type="dxa"/>
            <w:vMerge/>
            <w:tcBorders>
              <w:top w:val="nil"/>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3"/>
                <w:szCs w:val="13"/>
              </w:rPr>
            </w:pPr>
          </w:p>
        </w:tc>
        <w:tc>
          <w:tcPr>
            <w:tcW w:w="5395" w:type="dxa"/>
            <w:vMerge/>
            <w:tcBorders>
              <w:top w:val="nil"/>
              <w:left w:val="nil"/>
              <w:bottom w:val="nil"/>
              <w:right w:val="single" w:sz="8" w:space="0" w:color="auto"/>
            </w:tcBorders>
            <w:vAlign w:val="bottom"/>
          </w:tcPr>
          <w:p w:rsidR="00B15E3E" w:rsidRPr="00F51C1A" w:rsidRDefault="00B15E3E" w:rsidP="004C6296">
            <w:pPr>
              <w:widowControl w:val="0"/>
              <w:autoSpaceDE w:val="0"/>
              <w:autoSpaceDN w:val="0"/>
              <w:adjustRightInd w:val="0"/>
              <w:spacing w:after="0" w:line="240" w:lineRule="auto"/>
              <w:rPr>
                <w:rFonts w:ascii="Times New Roman" w:hAnsi="Times New Roman" w:cs="Times New Roman"/>
                <w:sz w:val="24"/>
                <w:szCs w:val="24"/>
              </w:rPr>
            </w:pPr>
          </w:p>
        </w:tc>
        <w:tc>
          <w:tcPr>
            <w:tcW w:w="1618" w:type="dxa"/>
            <w:tcBorders>
              <w:top w:val="nil"/>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3"/>
                <w:szCs w:val="13"/>
              </w:rPr>
            </w:pPr>
          </w:p>
        </w:tc>
        <w:tc>
          <w:tcPr>
            <w:tcW w:w="30" w:type="dxa"/>
            <w:tcBorders>
              <w:top w:val="nil"/>
              <w:left w:val="nil"/>
              <w:bottom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rPr>
            </w:pPr>
          </w:p>
        </w:tc>
      </w:tr>
      <w:tr w:rsidR="00B15E3E" w:rsidRPr="00B15E3E" w:rsidTr="00B15E3E">
        <w:trPr>
          <w:trHeight w:val="21"/>
        </w:trPr>
        <w:tc>
          <w:tcPr>
            <w:tcW w:w="30" w:type="dxa"/>
            <w:vMerge/>
            <w:tcBorders>
              <w:top w:val="single" w:sz="8" w:space="0" w:color="auto"/>
              <w:bottom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0" w:lineRule="exact"/>
              <w:rPr>
                <w:rFonts w:ascii="Times New Roman" w:hAnsi="Times New Roman" w:cs="Times New Roman"/>
                <w:sz w:val="2"/>
                <w:szCs w:val="2"/>
              </w:rPr>
            </w:pPr>
          </w:p>
        </w:tc>
        <w:tc>
          <w:tcPr>
            <w:tcW w:w="40" w:type="dxa"/>
            <w:tcBorders>
              <w:left w:val="single" w:sz="8" w:space="0" w:color="auto"/>
              <w:bottom w:val="single" w:sz="8" w:space="0" w:color="auto"/>
            </w:tcBorders>
            <w:vAlign w:val="bottom"/>
          </w:tcPr>
          <w:p w:rsidR="00B15E3E" w:rsidRPr="00B15E3E" w:rsidRDefault="00B15E3E" w:rsidP="004C6296">
            <w:pPr>
              <w:widowControl w:val="0"/>
              <w:autoSpaceDE w:val="0"/>
              <w:autoSpaceDN w:val="0"/>
              <w:adjustRightInd w:val="0"/>
              <w:spacing w:after="0" w:line="20" w:lineRule="exact"/>
              <w:rPr>
                <w:rFonts w:ascii="Times New Roman" w:hAnsi="Times New Roman" w:cs="Times New Roman"/>
                <w:sz w:val="2"/>
                <w:szCs w:val="2"/>
              </w:rPr>
            </w:pPr>
          </w:p>
        </w:tc>
        <w:tc>
          <w:tcPr>
            <w:tcW w:w="30" w:type="dxa"/>
            <w:tcBorders>
              <w:left w:val="nil"/>
              <w:bottom w:val="single" w:sz="8" w:space="0" w:color="auto"/>
              <w:right w:val="nil"/>
            </w:tcBorders>
            <w:vAlign w:val="bottom"/>
          </w:tcPr>
          <w:p w:rsidR="00B15E3E" w:rsidRPr="00B15E3E" w:rsidRDefault="00B15E3E" w:rsidP="004C6296">
            <w:pPr>
              <w:widowControl w:val="0"/>
              <w:autoSpaceDE w:val="0"/>
              <w:autoSpaceDN w:val="0"/>
              <w:adjustRightInd w:val="0"/>
              <w:spacing w:after="0" w:line="20" w:lineRule="exact"/>
              <w:rPr>
                <w:rFonts w:ascii="Times New Roman" w:hAnsi="Times New Roman" w:cs="Times New Roman"/>
                <w:sz w:val="2"/>
                <w:szCs w:val="2"/>
              </w:rPr>
            </w:pPr>
          </w:p>
        </w:tc>
        <w:tc>
          <w:tcPr>
            <w:tcW w:w="979" w:type="dxa"/>
            <w:tcBorders>
              <w:left w:val="nil"/>
              <w:bottom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0" w:lineRule="exact"/>
              <w:rPr>
                <w:rFonts w:ascii="Times New Roman" w:hAnsi="Times New Roman" w:cs="Times New Roman"/>
                <w:sz w:val="2"/>
                <w:szCs w:val="2"/>
              </w:rPr>
            </w:pPr>
          </w:p>
        </w:tc>
        <w:tc>
          <w:tcPr>
            <w:tcW w:w="2258" w:type="dxa"/>
            <w:tcBorders>
              <w:top w:val="nil"/>
              <w:left w:val="nil"/>
              <w:bottom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0" w:lineRule="exact"/>
              <w:rPr>
                <w:rFonts w:ascii="Times New Roman" w:hAnsi="Times New Roman" w:cs="Times New Roman"/>
                <w:sz w:val="2"/>
                <w:szCs w:val="2"/>
              </w:rPr>
            </w:pPr>
          </w:p>
        </w:tc>
        <w:tc>
          <w:tcPr>
            <w:tcW w:w="5395" w:type="dxa"/>
            <w:tcBorders>
              <w:top w:val="nil"/>
              <w:left w:val="nil"/>
              <w:bottom w:val="single" w:sz="8" w:space="0" w:color="auto"/>
              <w:right w:val="single" w:sz="8" w:space="0" w:color="auto"/>
            </w:tcBorders>
            <w:vAlign w:val="bottom"/>
          </w:tcPr>
          <w:p w:rsidR="00B15E3E" w:rsidRPr="00F51C1A" w:rsidRDefault="00B15E3E" w:rsidP="004C6296">
            <w:pPr>
              <w:widowControl w:val="0"/>
              <w:autoSpaceDE w:val="0"/>
              <w:autoSpaceDN w:val="0"/>
              <w:adjustRightInd w:val="0"/>
              <w:spacing w:after="0" w:line="20" w:lineRule="exact"/>
              <w:rPr>
                <w:rFonts w:ascii="Times New Roman" w:hAnsi="Times New Roman" w:cs="Times New Roman"/>
                <w:sz w:val="24"/>
                <w:szCs w:val="24"/>
              </w:rPr>
            </w:pPr>
          </w:p>
        </w:tc>
        <w:tc>
          <w:tcPr>
            <w:tcW w:w="1618" w:type="dxa"/>
            <w:tcBorders>
              <w:top w:val="nil"/>
              <w:left w:val="nil"/>
              <w:bottom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0" w:lineRule="exact"/>
              <w:rPr>
                <w:rFonts w:ascii="Times New Roman" w:hAnsi="Times New Roman" w:cs="Times New Roman"/>
                <w:sz w:val="2"/>
                <w:szCs w:val="2"/>
              </w:rPr>
            </w:pPr>
          </w:p>
        </w:tc>
        <w:tc>
          <w:tcPr>
            <w:tcW w:w="30" w:type="dxa"/>
            <w:tcBorders>
              <w:top w:val="nil"/>
              <w:left w:val="nil"/>
              <w:bottom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rPr>
            </w:pPr>
          </w:p>
        </w:tc>
      </w:tr>
      <w:tr w:rsidR="00F51C1A" w:rsidRPr="00621055" w:rsidTr="00F51C1A">
        <w:trPr>
          <w:trHeight w:val="235"/>
        </w:trPr>
        <w:tc>
          <w:tcPr>
            <w:tcW w:w="30" w:type="dxa"/>
            <w:vMerge/>
            <w:tcBorders>
              <w:top w:val="single" w:sz="8" w:space="0" w:color="auto"/>
              <w:bottom w:val="single" w:sz="8" w:space="0" w:color="auto"/>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0"/>
                <w:szCs w:val="20"/>
              </w:rPr>
            </w:pPr>
          </w:p>
        </w:tc>
        <w:tc>
          <w:tcPr>
            <w:tcW w:w="40" w:type="dxa"/>
            <w:tcBorders>
              <w:top w:val="single" w:sz="8" w:space="0" w:color="auto"/>
              <w:lef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0"/>
                <w:szCs w:val="20"/>
              </w:rPr>
            </w:pPr>
          </w:p>
        </w:tc>
        <w:tc>
          <w:tcPr>
            <w:tcW w:w="30" w:type="dxa"/>
            <w:tcBorders>
              <w:top w:val="nil"/>
              <w:left w:val="nil"/>
              <w:right w:val="nil"/>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0"/>
                <w:szCs w:val="20"/>
              </w:rPr>
            </w:pPr>
          </w:p>
        </w:tc>
        <w:tc>
          <w:tcPr>
            <w:tcW w:w="979" w:type="dxa"/>
            <w:tcBorders>
              <w:top w:val="nil"/>
              <w:left w:val="nil"/>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0"/>
                <w:szCs w:val="20"/>
              </w:rPr>
            </w:pPr>
          </w:p>
        </w:tc>
        <w:tc>
          <w:tcPr>
            <w:tcW w:w="2258" w:type="dxa"/>
            <w:tcBorders>
              <w:top w:val="nil"/>
              <w:left w:val="nil"/>
              <w:bottom w:val="nil"/>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0"/>
                <w:szCs w:val="20"/>
              </w:rPr>
            </w:pPr>
          </w:p>
        </w:tc>
        <w:tc>
          <w:tcPr>
            <w:tcW w:w="5395" w:type="dxa"/>
            <w:vMerge w:val="restart"/>
            <w:tcBorders>
              <w:top w:val="nil"/>
              <w:left w:val="nil"/>
              <w:right w:val="single" w:sz="8" w:space="0" w:color="auto"/>
            </w:tcBorders>
            <w:vAlign w:val="bottom"/>
          </w:tcPr>
          <w:p w:rsidR="00F51C1A" w:rsidRPr="00F51C1A" w:rsidRDefault="00F51C1A" w:rsidP="00F51C1A">
            <w:pPr>
              <w:widowControl w:val="0"/>
              <w:autoSpaceDE w:val="0"/>
              <w:autoSpaceDN w:val="0"/>
              <w:adjustRightInd w:val="0"/>
              <w:spacing w:after="0" w:line="240" w:lineRule="auto"/>
              <w:ind w:left="140"/>
              <w:rPr>
                <w:rFonts w:ascii="Times New Roman" w:hAnsi="Times New Roman" w:cs="Times New Roman"/>
                <w:sz w:val="24"/>
                <w:szCs w:val="24"/>
                <w:lang w:val="ru-RU"/>
              </w:rPr>
            </w:pPr>
            <w:r w:rsidRPr="00F51C1A">
              <w:rPr>
                <w:rFonts w:ascii="Times New Roman" w:hAnsi="Times New Roman" w:cs="Times New Roman"/>
                <w:sz w:val="24"/>
                <w:szCs w:val="24"/>
                <w:lang w:val="ru-RU"/>
              </w:rPr>
              <w:t>Правила и область применения расчетных показателей, содержащихся в основной части нормативов градостроительного проектирования</w:t>
            </w:r>
          </w:p>
        </w:tc>
        <w:tc>
          <w:tcPr>
            <w:tcW w:w="1618" w:type="dxa"/>
            <w:tcBorders>
              <w:top w:val="nil"/>
              <w:left w:val="nil"/>
              <w:bottom w:val="nil"/>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0"/>
                <w:szCs w:val="20"/>
                <w:lang w:val="ru-RU"/>
              </w:rPr>
            </w:pPr>
          </w:p>
        </w:tc>
        <w:tc>
          <w:tcPr>
            <w:tcW w:w="30" w:type="dxa"/>
            <w:tcBorders>
              <w:top w:val="nil"/>
              <w:left w:val="nil"/>
              <w:bottom w:val="nil"/>
              <w:right w:val="nil"/>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F51C1A" w:rsidRPr="00621055" w:rsidTr="00F51C1A">
        <w:trPr>
          <w:trHeight w:val="264"/>
        </w:trPr>
        <w:tc>
          <w:tcPr>
            <w:tcW w:w="30" w:type="dxa"/>
            <w:vMerge/>
            <w:tcBorders>
              <w:top w:val="single" w:sz="8" w:space="0" w:color="auto"/>
              <w:bottom w:val="single" w:sz="8" w:space="0" w:color="auto"/>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lang w:val="ru-RU"/>
              </w:rPr>
            </w:pPr>
          </w:p>
        </w:tc>
        <w:tc>
          <w:tcPr>
            <w:tcW w:w="40" w:type="dxa"/>
            <w:tcBorders>
              <w:lef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lang w:val="ru-RU"/>
              </w:rPr>
            </w:pPr>
          </w:p>
        </w:tc>
        <w:tc>
          <w:tcPr>
            <w:tcW w:w="30" w:type="dxa"/>
            <w:tcBorders>
              <w:left w:val="nil"/>
              <w:right w:val="nil"/>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lang w:val="ru-RU"/>
              </w:rPr>
            </w:pPr>
          </w:p>
        </w:tc>
        <w:tc>
          <w:tcPr>
            <w:tcW w:w="979" w:type="dxa"/>
            <w:tcBorders>
              <w:left w:val="nil"/>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lang w:val="ru-RU"/>
              </w:rPr>
            </w:pPr>
          </w:p>
        </w:tc>
        <w:tc>
          <w:tcPr>
            <w:tcW w:w="2258" w:type="dxa"/>
            <w:tcBorders>
              <w:top w:val="nil"/>
              <w:left w:val="nil"/>
              <w:bottom w:val="nil"/>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lang w:val="ru-RU"/>
              </w:rPr>
            </w:pPr>
          </w:p>
        </w:tc>
        <w:tc>
          <w:tcPr>
            <w:tcW w:w="5395" w:type="dxa"/>
            <w:vMerge/>
            <w:tcBorders>
              <w:left w:val="nil"/>
              <w:right w:val="single" w:sz="8" w:space="0" w:color="auto"/>
            </w:tcBorders>
            <w:vAlign w:val="bottom"/>
          </w:tcPr>
          <w:p w:rsidR="00F51C1A" w:rsidRPr="00F51C1A" w:rsidRDefault="00F51C1A" w:rsidP="00B15E3E">
            <w:pPr>
              <w:widowControl w:val="0"/>
              <w:autoSpaceDE w:val="0"/>
              <w:autoSpaceDN w:val="0"/>
              <w:adjustRightInd w:val="0"/>
              <w:spacing w:after="0" w:line="240" w:lineRule="auto"/>
              <w:ind w:left="140"/>
              <w:rPr>
                <w:rFonts w:ascii="Times New Roman" w:hAnsi="Times New Roman" w:cs="Times New Roman"/>
                <w:sz w:val="24"/>
                <w:szCs w:val="24"/>
                <w:lang w:val="ru-RU"/>
              </w:rPr>
            </w:pPr>
          </w:p>
        </w:tc>
        <w:tc>
          <w:tcPr>
            <w:tcW w:w="1618" w:type="dxa"/>
            <w:tcBorders>
              <w:top w:val="nil"/>
              <w:left w:val="nil"/>
              <w:bottom w:val="nil"/>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lang w:val="ru-RU"/>
              </w:rPr>
            </w:pPr>
          </w:p>
        </w:tc>
        <w:tc>
          <w:tcPr>
            <w:tcW w:w="30" w:type="dxa"/>
            <w:tcBorders>
              <w:top w:val="nil"/>
              <w:left w:val="nil"/>
              <w:bottom w:val="nil"/>
              <w:right w:val="nil"/>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F51C1A" w:rsidRPr="00621055" w:rsidTr="00F51C1A">
        <w:trPr>
          <w:trHeight w:val="302"/>
        </w:trPr>
        <w:tc>
          <w:tcPr>
            <w:tcW w:w="30" w:type="dxa"/>
            <w:vMerge/>
            <w:tcBorders>
              <w:top w:val="single" w:sz="8" w:space="0" w:color="auto"/>
              <w:bottom w:val="single" w:sz="8" w:space="0" w:color="auto"/>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40" w:type="dxa"/>
            <w:tcBorders>
              <w:left w:val="single" w:sz="8" w:space="0" w:color="auto"/>
              <w:bottom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tcBorders>
              <w:left w:val="nil"/>
              <w:bottom w:val="single" w:sz="8" w:space="0" w:color="auto"/>
              <w:right w:val="nil"/>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979" w:type="dxa"/>
            <w:tcBorders>
              <w:left w:val="nil"/>
              <w:bottom w:val="single" w:sz="8" w:space="0" w:color="auto"/>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nil"/>
              <w:left w:val="nil"/>
              <w:bottom w:val="single" w:sz="8" w:space="0" w:color="auto"/>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5395" w:type="dxa"/>
            <w:vMerge/>
            <w:tcBorders>
              <w:left w:val="nil"/>
              <w:bottom w:val="single" w:sz="8" w:space="0" w:color="auto"/>
              <w:right w:val="single" w:sz="8" w:space="0" w:color="auto"/>
            </w:tcBorders>
            <w:vAlign w:val="bottom"/>
          </w:tcPr>
          <w:p w:rsidR="00F51C1A" w:rsidRPr="00F51C1A" w:rsidRDefault="00F51C1A" w:rsidP="00B15E3E">
            <w:pPr>
              <w:widowControl w:val="0"/>
              <w:autoSpaceDE w:val="0"/>
              <w:autoSpaceDN w:val="0"/>
              <w:adjustRightInd w:val="0"/>
              <w:spacing w:after="0" w:line="240" w:lineRule="auto"/>
              <w:ind w:left="140"/>
              <w:rPr>
                <w:rFonts w:ascii="Times New Roman" w:hAnsi="Times New Roman" w:cs="Times New Roman"/>
                <w:sz w:val="24"/>
                <w:szCs w:val="24"/>
                <w:lang w:val="ru-RU"/>
              </w:rPr>
            </w:pPr>
          </w:p>
        </w:tc>
        <w:tc>
          <w:tcPr>
            <w:tcW w:w="1618" w:type="dxa"/>
            <w:tcBorders>
              <w:top w:val="nil"/>
              <w:left w:val="nil"/>
              <w:bottom w:val="single" w:sz="8" w:space="0" w:color="auto"/>
              <w:right w:val="single" w:sz="8" w:space="0" w:color="auto"/>
            </w:tcBorders>
            <w:vAlign w:val="bottom"/>
          </w:tcPr>
          <w:p w:rsidR="00F51C1A" w:rsidRPr="00F51C1A" w:rsidRDefault="00F51C1A"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tcBorders>
              <w:top w:val="nil"/>
              <w:left w:val="nil"/>
              <w:bottom w:val="nil"/>
              <w:right w:val="nil"/>
            </w:tcBorders>
            <w:vAlign w:val="bottom"/>
          </w:tcPr>
          <w:p w:rsidR="00F51C1A" w:rsidRPr="00F51C1A" w:rsidRDefault="00F51C1A"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F51C1A" w:rsidRPr="00621055" w:rsidTr="00F51C1A">
        <w:trPr>
          <w:trHeight w:val="302"/>
        </w:trPr>
        <w:tc>
          <w:tcPr>
            <w:tcW w:w="30" w:type="dxa"/>
            <w:vMerge/>
            <w:tcBorders>
              <w:top w:val="single" w:sz="8" w:space="0" w:color="auto"/>
              <w:bottom w:val="single" w:sz="8" w:space="0" w:color="auto"/>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40" w:type="dxa"/>
            <w:tcBorders>
              <w:top w:val="single" w:sz="8" w:space="0" w:color="auto"/>
              <w:lef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tcBorders>
              <w:top w:val="single" w:sz="8" w:space="0" w:color="auto"/>
              <w:left w:val="nil"/>
              <w:right w:val="nil"/>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979" w:type="dxa"/>
            <w:tcBorders>
              <w:top w:val="single" w:sz="8" w:space="0" w:color="auto"/>
              <w:left w:val="nil"/>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single" w:sz="8" w:space="0" w:color="auto"/>
              <w:left w:val="nil"/>
              <w:bottom w:val="nil"/>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5395" w:type="dxa"/>
            <w:vMerge w:val="restart"/>
            <w:tcBorders>
              <w:top w:val="single" w:sz="8" w:space="0" w:color="auto"/>
              <w:left w:val="nil"/>
              <w:right w:val="single" w:sz="8" w:space="0" w:color="auto"/>
            </w:tcBorders>
            <w:vAlign w:val="bottom"/>
          </w:tcPr>
          <w:p w:rsidR="00F51C1A" w:rsidRPr="00F51C1A" w:rsidRDefault="00F51C1A" w:rsidP="00F51C1A">
            <w:pPr>
              <w:widowControl w:val="0"/>
              <w:autoSpaceDE w:val="0"/>
              <w:autoSpaceDN w:val="0"/>
              <w:adjustRightInd w:val="0"/>
              <w:spacing w:after="0" w:line="235" w:lineRule="exact"/>
              <w:ind w:left="140"/>
              <w:rPr>
                <w:rFonts w:ascii="Times New Roman" w:hAnsi="Times New Roman" w:cs="Times New Roman"/>
                <w:sz w:val="24"/>
                <w:szCs w:val="24"/>
                <w:lang w:val="ru-RU"/>
              </w:rPr>
            </w:pPr>
            <w:r w:rsidRPr="00F51C1A">
              <w:rPr>
                <w:rFonts w:ascii="Times New Roman" w:hAnsi="Times New Roman" w:cs="Times New Roman"/>
                <w:w w:val="97"/>
                <w:sz w:val="24"/>
                <w:szCs w:val="24"/>
                <w:lang w:val="ru-RU"/>
              </w:rPr>
              <w:t>Описание и обоснование расчётных показателей,</w:t>
            </w:r>
          </w:p>
          <w:p w:rsidR="00F51C1A" w:rsidRPr="00F51C1A" w:rsidRDefault="00F51C1A" w:rsidP="00F51C1A">
            <w:pPr>
              <w:widowControl w:val="0"/>
              <w:autoSpaceDE w:val="0"/>
              <w:autoSpaceDN w:val="0"/>
              <w:adjustRightInd w:val="0"/>
              <w:spacing w:after="0" w:line="240" w:lineRule="auto"/>
              <w:ind w:left="140"/>
              <w:rPr>
                <w:rFonts w:ascii="Times New Roman" w:hAnsi="Times New Roman" w:cs="Times New Roman"/>
                <w:sz w:val="24"/>
                <w:szCs w:val="24"/>
                <w:lang w:val="ru-RU"/>
              </w:rPr>
            </w:pPr>
            <w:r w:rsidRPr="00F51C1A">
              <w:rPr>
                <w:rFonts w:ascii="Times New Roman" w:hAnsi="Times New Roman" w:cs="Times New Roman"/>
                <w:w w:val="93"/>
                <w:sz w:val="24"/>
                <w:szCs w:val="24"/>
                <w:lang w:val="ru-RU"/>
              </w:rPr>
              <w:t>содержащихся в основной части нормативов градо</w:t>
            </w:r>
            <w:r w:rsidRPr="00F51C1A">
              <w:rPr>
                <w:rFonts w:ascii="Times New Roman" w:hAnsi="Times New Roman" w:cs="Times New Roman"/>
                <w:sz w:val="24"/>
                <w:szCs w:val="24"/>
                <w:lang w:val="ru-RU"/>
              </w:rPr>
              <w:t>строительного проектирования</w:t>
            </w:r>
          </w:p>
        </w:tc>
        <w:tc>
          <w:tcPr>
            <w:tcW w:w="1618" w:type="dxa"/>
            <w:tcBorders>
              <w:top w:val="single" w:sz="8" w:space="0" w:color="auto"/>
              <w:left w:val="nil"/>
              <w:bottom w:val="nil"/>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tcBorders>
              <w:top w:val="nil"/>
              <w:left w:val="nil"/>
              <w:bottom w:val="nil"/>
              <w:right w:val="nil"/>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F51C1A" w:rsidRPr="00621055" w:rsidTr="00F51C1A">
        <w:trPr>
          <w:trHeight w:val="26"/>
        </w:trPr>
        <w:tc>
          <w:tcPr>
            <w:tcW w:w="30" w:type="dxa"/>
            <w:vMerge/>
            <w:tcBorders>
              <w:top w:val="single" w:sz="8" w:space="0" w:color="auto"/>
              <w:bottom w:val="single" w:sz="8" w:space="0" w:color="auto"/>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
                <w:szCs w:val="2"/>
                <w:lang w:val="ru-RU"/>
              </w:rPr>
            </w:pPr>
          </w:p>
        </w:tc>
        <w:tc>
          <w:tcPr>
            <w:tcW w:w="40" w:type="dxa"/>
            <w:tcBorders>
              <w:left w:val="single" w:sz="8" w:space="0" w:color="auto"/>
              <w:bottom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
                <w:szCs w:val="2"/>
                <w:lang w:val="ru-RU"/>
              </w:rPr>
            </w:pPr>
          </w:p>
        </w:tc>
        <w:tc>
          <w:tcPr>
            <w:tcW w:w="30" w:type="dxa"/>
            <w:tcBorders>
              <w:left w:val="nil"/>
              <w:bottom w:val="single" w:sz="8" w:space="0" w:color="auto"/>
              <w:right w:val="nil"/>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
                <w:szCs w:val="2"/>
                <w:lang w:val="ru-RU"/>
              </w:rPr>
            </w:pPr>
          </w:p>
        </w:tc>
        <w:tc>
          <w:tcPr>
            <w:tcW w:w="979" w:type="dxa"/>
            <w:tcBorders>
              <w:left w:val="nil"/>
              <w:bottom w:val="single" w:sz="8" w:space="0" w:color="auto"/>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
                <w:szCs w:val="2"/>
                <w:lang w:val="ru-RU"/>
              </w:rPr>
            </w:pPr>
          </w:p>
        </w:tc>
        <w:tc>
          <w:tcPr>
            <w:tcW w:w="2258" w:type="dxa"/>
            <w:tcBorders>
              <w:top w:val="nil"/>
              <w:left w:val="nil"/>
              <w:bottom w:val="single" w:sz="8" w:space="0" w:color="auto"/>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
                <w:szCs w:val="2"/>
                <w:lang w:val="ru-RU"/>
              </w:rPr>
            </w:pPr>
          </w:p>
        </w:tc>
        <w:tc>
          <w:tcPr>
            <w:tcW w:w="5395" w:type="dxa"/>
            <w:vMerge/>
            <w:tcBorders>
              <w:left w:val="nil"/>
              <w:bottom w:val="single" w:sz="8" w:space="0" w:color="auto"/>
              <w:right w:val="single" w:sz="8" w:space="0" w:color="auto"/>
            </w:tcBorders>
            <w:vAlign w:val="bottom"/>
          </w:tcPr>
          <w:p w:rsidR="00F51C1A" w:rsidRPr="00F51C1A" w:rsidRDefault="00F51C1A"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1618" w:type="dxa"/>
            <w:tcBorders>
              <w:top w:val="nil"/>
              <w:left w:val="nil"/>
              <w:bottom w:val="single" w:sz="8" w:space="0" w:color="auto"/>
              <w:right w:val="single" w:sz="8" w:space="0" w:color="auto"/>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
                <w:szCs w:val="2"/>
                <w:lang w:val="ru-RU"/>
              </w:rPr>
            </w:pPr>
          </w:p>
        </w:tc>
        <w:tc>
          <w:tcPr>
            <w:tcW w:w="30" w:type="dxa"/>
            <w:tcBorders>
              <w:top w:val="nil"/>
              <w:left w:val="nil"/>
              <w:bottom w:val="nil"/>
              <w:right w:val="nil"/>
            </w:tcBorders>
            <w:vAlign w:val="bottom"/>
          </w:tcPr>
          <w:p w:rsidR="00F51C1A" w:rsidRPr="00B15E3E" w:rsidRDefault="00F51C1A"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B15E3E" w:rsidRPr="00621055" w:rsidTr="00B15E3E">
        <w:trPr>
          <w:trHeight w:val="236"/>
        </w:trPr>
        <w:tc>
          <w:tcPr>
            <w:tcW w:w="30" w:type="dxa"/>
            <w:vMerge/>
            <w:tcBorders>
              <w:top w:val="single" w:sz="8" w:space="0" w:color="auto"/>
              <w:bottom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0"/>
                <w:szCs w:val="20"/>
                <w:lang w:val="ru-RU"/>
              </w:rPr>
            </w:pPr>
          </w:p>
        </w:tc>
        <w:tc>
          <w:tcPr>
            <w:tcW w:w="40" w:type="dxa"/>
            <w:tcBorders>
              <w:top w:val="single" w:sz="8" w:space="0" w:color="auto"/>
              <w:lef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0"/>
                <w:szCs w:val="20"/>
                <w:lang w:val="ru-RU"/>
              </w:rPr>
            </w:pPr>
          </w:p>
        </w:tc>
        <w:tc>
          <w:tcPr>
            <w:tcW w:w="30" w:type="dxa"/>
            <w:tcBorders>
              <w:top w:val="nil"/>
              <w:left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0"/>
                <w:szCs w:val="20"/>
                <w:lang w:val="ru-RU"/>
              </w:rPr>
            </w:pPr>
          </w:p>
        </w:tc>
        <w:tc>
          <w:tcPr>
            <w:tcW w:w="979" w:type="dxa"/>
            <w:tcBorders>
              <w:top w:val="nil"/>
              <w:left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0"/>
                <w:szCs w:val="20"/>
                <w:lang w:val="ru-RU"/>
              </w:rPr>
            </w:pPr>
          </w:p>
        </w:tc>
        <w:tc>
          <w:tcPr>
            <w:tcW w:w="2258" w:type="dxa"/>
            <w:tcBorders>
              <w:top w:val="nil"/>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0"/>
                <w:szCs w:val="20"/>
                <w:lang w:val="ru-RU"/>
              </w:rPr>
            </w:pPr>
          </w:p>
        </w:tc>
        <w:tc>
          <w:tcPr>
            <w:tcW w:w="5395" w:type="dxa"/>
            <w:tcBorders>
              <w:top w:val="nil"/>
              <w:left w:val="nil"/>
              <w:bottom w:val="nil"/>
              <w:right w:val="single" w:sz="8" w:space="0" w:color="auto"/>
            </w:tcBorders>
            <w:vAlign w:val="bottom"/>
          </w:tcPr>
          <w:p w:rsidR="00B15E3E" w:rsidRPr="00F51C1A" w:rsidRDefault="00B15E3E" w:rsidP="004C6296">
            <w:pPr>
              <w:widowControl w:val="0"/>
              <w:autoSpaceDE w:val="0"/>
              <w:autoSpaceDN w:val="0"/>
              <w:adjustRightInd w:val="0"/>
              <w:spacing w:after="0" w:line="235" w:lineRule="exact"/>
              <w:ind w:left="100"/>
              <w:rPr>
                <w:rFonts w:ascii="Times New Roman" w:hAnsi="Times New Roman" w:cs="Times New Roman"/>
                <w:sz w:val="24"/>
                <w:szCs w:val="24"/>
                <w:lang w:val="ru-RU"/>
              </w:rPr>
            </w:pPr>
            <w:r w:rsidRPr="00F51C1A">
              <w:rPr>
                <w:rFonts w:ascii="Times New Roman" w:hAnsi="Times New Roman" w:cs="Times New Roman"/>
                <w:b/>
                <w:bCs/>
                <w:w w:val="97"/>
                <w:sz w:val="24"/>
                <w:szCs w:val="24"/>
                <w:lang w:val="ru-RU"/>
              </w:rPr>
              <w:t>Материалы МНГП, передаваемые Заказчику на</w:t>
            </w:r>
          </w:p>
        </w:tc>
        <w:tc>
          <w:tcPr>
            <w:tcW w:w="1618" w:type="dxa"/>
            <w:tcBorders>
              <w:top w:val="nil"/>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0"/>
                <w:szCs w:val="20"/>
                <w:lang w:val="ru-RU"/>
              </w:rPr>
            </w:pPr>
          </w:p>
        </w:tc>
        <w:tc>
          <w:tcPr>
            <w:tcW w:w="30" w:type="dxa"/>
            <w:tcBorders>
              <w:top w:val="nil"/>
              <w:left w:val="nil"/>
              <w:bottom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B15E3E" w:rsidRPr="00B15E3E" w:rsidTr="00B15E3E">
        <w:trPr>
          <w:trHeight w:val="306"/>
        </w:trPr>
        <w:tc>
          <w:tcPr>
            <w:tcW w:w="30" w:type="dxa"/>
            <w:vMerge/>
            <w:tcBorders>
              <w:top w:val="single" w:sz="8" w:space="0" w:color="auto"/>
              <w:bottom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40" w:type="dxa"/>
            <w:tcBorders>
              <w:lef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tcBorders>
              <w:left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979" w:type="dxa"/>
            <w:tcBorders>
              <w:left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nil"/>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5395" w:type="dxa"/>
            <w:tcBorders>
              <w:top w:val="nil"/>
              <w:left w:val="nil"/>
              <w:bottom w:val="nil"/>
              <w:right w:val="single" w:sz="8" w:space="0" w:color="auto"/>
            </w:tcBorders>
            <w:vAlign w:val="bottom"/>
          </w:tcPr>
          <w:p w:rsidR="00B15E3E" w:rsidRPr="00F51C1A" w:rsidRDefault="00B15E3E" w:rsidP="004C6296">
            <w:pPr>
              <w:widowControl w:val="0"/>
              <w:autoSpaceDE w:val="0"/>
              <w:autoSpaceDN w:val="0"/>
              <w:adjustRightInd w:val="0"/>
              <w:spacing w:after="0" w:line="240" w:lineRule="auto"/>
              <w:ind w:left="100"/>
              <w:rPr>
                <w:rFonts w:ascii="Times New Roman" w:hAnsi="Times New Roman" w:cs="Times New Roman"/>
                <w:sz w:val="24"/>
                <w:szCs w:val="24"/>
              </w:rPr>
            </w:pPr>
            <w:r w:rsidRPr="00F51C1A">
              <w:rPr>
                <w:rFonts w:ascii="Times New Roman" w:hAnsi="Times New Roman" w:cs="Times New Roman"/>
                <w:b/>
                <w:bCs/>
                <w:sz w:val="24"/>
                <w:szCs w:val="24"/>
              </w:rPr>
              <w:t>электронных носителях</w:t>
            </w:r>
          </w:p>
        </w:tc>
        <w:tc>
          <w:tcPr>
            <w:tcW w:w="1618" w:type="dxa"/>
            <w:tcBorders>
              <w:top w:val="nil"/>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rPr>
            </w:pPr>
          </w:p>
        </w:tc>
      </w:tr>
      <w:tr w:rsidR="00B15E3E" w:rsidRPr="00B15E3E" w:rsidTr="00B15E3E">
        <w:trPr>
          <w:trHeight w:val="24"/>
        </w:trPr>
        <w:tc>
          <w:tcPr>
            <w:tcW w:w="30" w:type="dxa"/>
            <w:vMerge/>
            <w:tcBorders>
              <w:top w:val="single" w:sz="8" w:space="0" w:color="auto"/>
              <w:bottom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rPr>
            </w:pPr>
          </w:p>
        </w:tc>
        <w:tc>
          <w:tcPr>
            <w:tcW w:w="40" w:type="dxa"/>
            <w:tcBorders>
              <w:left w:val="single" w:sz="8" w:space="0" w:color="auto"/>
              <w:bottom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rPr>
            </w:pPr>
          </w:p>
        </w:tc>
        <w:tc>
          <w:tcPr>
            <w:tcW w:w="30" w:type="dxa"/>
            <w:tcBorders>
              <w:left w:val="nil"/>
              <w:bottom w:val="single" w:sz="8" w:space="0" w:color="auto"/>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rPr>
            </w:pPr>
          </w:p>
        </w:tc>
        <w:tc>
          <w:tcPr>
            <w:tcW w:w="979" w:type="dxa"/>
            <w:tcBorders>
              <w:left w:val="nil"/>
              <w:bottom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rPr>
            </w:pPr>
          </w:p>
        </w:tc>
        <w:tc>
          <w:tcPr>
            <w:tcW w:w="2258" w:type="dxa"/>
            <w:tcBorders>
              <w:top w:val="nil"/>
              <w:left w:val="nil"/>
              <w:bottom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rPr>
            </w:pPr>
          </w:p>
        </w:tc>
        <w:tc>
          <w:tcPr>
            <w:tcW w:w="5395" w:type="dxa"/>
            <w:tcBorders>
              <w:top w:val="nil"/>
              <w:left w:val="nil"/>
              <w:bottom w:val="single" w:sz="8" w:space="0" w:color="auto"/>
              <w:right w:val="single" w:sz="8" w:space="0" w:color="auto"/>
            </w:tcBorders>
            <w:vAlign w:val="bottom"/>
          </w:tcPr>
          <w:p w:rsidR="00B15E3E" w:rsidRPr="00F51C1A" w:rsidRDefault="00B15E3E" w:rsidP="004C6296">
            <w:pPr>
              <w:widowControl w:val="0"/>
              <w:autoSpaceDE w:val="0"/>
              <w:autoSpaceDN w:val="0"/>
              <w:adjustRightInd w:val="0"/>
              <w:spacing w:after="0" w:line="240" w:lineRule="auto"/>
              <w:rPr>
                <w:rFonts w:ascii="Times New Roman" w:hAnsi="Times New Roman" w:cs="Times New Roman"/>
                <w:sz w:val="24"/>
                <w:szCs w:val="24"/>
              </w:rPr>
            </w:pPr>
          </w:p>
        </w:tc>
        <w:tc>
          <w:tcPr>
            <w:tcW w:w="1618" w:type="dxa"/>
            <w:tcBorders>
              <w:top w:val="nil"/>
              <w:left w:val="nil"/>
              <w:bottom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rPr>
            </w:pPr>
          </w:p>
        </w:tc>
        <w:tc>
          <w:tcPr>
            <w:tcW w:w="30" w:type="dxa"/>
            <w:tcBorders>
              <w:top w:val="nil"/>
              <w:left w:val="nil"/>
              <w:bottom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rPr>
            </w:pPr>
          </w:p>
        </w:tc>
      </w:tr>
      <w:tr w:rsidR="00B15E3E" w:rsidRPr="00621055" w:rsidTr="00B15E3E">
        <w:trPr>
          <w:trHeight w:val="235"/>
        </w:trPr>
        <w:tc>
          <w:tcPr>
            <w:tcW w:w="30" w:type="dxa"/>
            <w:vMerge/>
            <w:tcBorders>
              <w:top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0"/>
                <w:szCs w:val="20"/>
              </w:rPr>
            </w:pPr>
          </w:p>
        </w:tc>
        <w:tc>
          <w:tcPr>
            <w:tcW w:w="40" w:type="dxa"/>
            <w:tcBorders>
              <w:top w:val="single" w:sz="8" w:space="0" w:color="auto"/>
              <w:lef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0"/>
                <w:szCs w:val="20"/>
              </w:rPr>
            </w:pPr>
          </w:p>
        </w:tc>
        <w:tc>
          <w:tcPr>
            <w:tcW w:w="30" w:type="dxa"/>
            <w:tcBorders>
              <w:top w:val="single" w:sz="8" w:space="0" w:color="auto"/>
              <w:left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0"/>
                <w:szCs w:val="20"/>
              </w:rPr>
            </w:pPr>
          </w:p>
        </w:tc>
        <w:tc>
          <w:tcPr>
            <w:tcW w:w="979" w:type="dxa"/>
            <w:tcBorders>
              <w:top w:val="single" w:sz="8" w:space="0" w:color="auto"/>
              <w:left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0"/>
                <w:szCs w:val="20"/>
              </w:rPr>
            </w:pPr>
          </w:p>
        </w:tc>
        <w:tc>
          <w:tcPr>
            <w:tcW w:w="2258" w:type="dxa"/>
            <w:vMerge w:val="restart"/>
            <w:tcBorders>
              <w:top w:val="nil"/>
              <w:left w:val="single" w:sz="8" w:space="0" w:color="auto"/>
              <w:bottom w:val="nil"/>
              <w:right w:val="single" w:sz="8" w:space="0" w:color="auto"/>
            </w:tcBorders>
            <w:vAlign w:val="bottom"/>
          </w:tcPr>
          <w:p w:rsidR="00B15E3E" w:rsidRPr="00F51C1A" w:rsidRDefault="00B15E3E" w:rsidP="00F51C1A">
            <w:pPr>
              <w:widowControl w:val="0"/>
              <w:autoSpaceDE w:val="0"/>
              <w:autoSpaceDN w:val="0"/>
              <w:adjustRightInd w:val="0"/>
              <w:spacing w:after="0" w:line="240" w:lineRule="auto"/>
              <w:ind w:left="80"/>
              <w:jc w:val="center"/>
              <w:rPr>
                <w:rFonts w:ascii="Times New Roman" w:hAnsi="Times New Roman" w:cs="Times New Roman"/>
                <w:b/>
                <w:sz w:val="24"/>
                <w:szCs w:val="24"/>
              </w:rPr>
            </w:pPr>
            <w:r w:rsidRPr="00F51C1A">
              <w:rPr>
                <w:rFonts w:ascii="Times New Roman" w:hAnsi="Times New Roman" w:cs="Times New Roman"/>
                <w:b/>
                <w:sz w:val="24"/>
                <w:szCs w:val="24"/>
              </w:rPr>
              <w:t>МНГП</w:t>
            </w:r>
          </w:p>
        </w:tc>
        <w:tc>
          <w:tcPr>
            <w:tcW w:w="5395" w:type="dxa"/>
            <w:tcBorders>
              <w:top w:val="nil"/>
              <w:left w:val="nil"/>
              <w:bottom w:val="nil"/>
              <w:right w:val="single" w:sz="8" w:space="0" w:color="auto"/>
            </w:tcBorders>
            <w:vAlign w:val="bottom"/>
          </w:tcPr>
          <w:p w:rsidR="00B15E3E" w:rsidRPr="00F51C1A" w:rsidRDefault="00B15E3E" w:rsidP="004C6296">
            <w:pPr>
              <w:widowControl w:val="0"/>
              <w:autoSpaceDE w:val="0"/>
              <w:autoSpaceDN w:val="0"/>
              <w:adjustRightInd w:val="0"/>
              <w:spacing w:after="0" w:line="235" w:lineRule="exact"/>
              <w:ind w:left="100"/>
              <w:rPr>
                <w:rFonts w:ascii="Times New Roman" w:hAnsi="Times New Roman" w:cs="Times New Roman"/>
                <w:sz w:val="24"/>
                <w:szCs w:val="24"/>
                <w:lang w:val="ru-RU"/>
              </w:rPr>
            </w:pPr>
            <w:r w:rsidRPr="00F51C1A">
              <w:rPr>
                <w:rFonts w:ascii="Times New Roman" w:hAnsi="Times New Roman" w:cs="Times New Roman"/>
                <w:w w:val="99"/>
                <w:sz w:val="24"/>
                <w:szCs w:val="24"/>
                <w:lang w:val="ru-RU"/>
              </w:rPr>
              <w:t>Диск 1 Материалы проекта в электронном виде –</w:t>
            </w:r>
          </w:p>
        </w:tc>
        <w:tc>
          <w:tcPr>
            <w:tcW w:w="1618" w:type="dxa"/>
            <w:tcBorders>
              <w:top w:val="nil"/>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0"/>
                <w:szCs w:val="20"/>
                <w:lang w:val="ru-RU"/>
              </w:rPr>
            </w:pPr>
          </w:p>
        </w:tc>
        <w:tc>
          <w:tcPr>
            <w:tcW w:w="30" w:type="dxa"/>
            <w:tcBorders>
              <w:top w:val="nil"/>
              <w:left w:val="nil"/>
              <w:bottom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B15E3E" w:rsidRPr="00621055" w:rsidTr="00B15E3E">
        <w:trPr>
          <w:trHeight w:val="66"/>
        </w:trPr>
        <w:tc>
          <w:tcPr>
            <w:tcW w:w="30" w:type="dxa"/>
            <w:vMerge/>
            <w:tcBorders>
              <w:left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5"/>
                <w:szCs w:val="5"/>
                <w:lang w:val="ru-RU"/>
              </w:rPr>
            </w:pPr>
          </w:p>
        </w:tc>
        <w:tc>
          <w:tcPr>
            <w:tcW w:w="40" w:type="dxa"/>
            <w:tcBorders>
              <w:top w:val="nil"/>
              <w:lef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5"/>
                <w:szCs w:val="5"/>
                <w:lang w:val="ru-RU"/>
              </w:rPr>
            </w:pPr>
          </w:p>
        </w:tc>
        <w:tc>
          <w:tcPr>
            <w:tcW w:w="30" w:type="dxa"/>
            <w:tcBorders>
              <w:top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5"/>
                <w:szCs w:val="5"/>
                <w:lang w:val="ru-RU"/>
              </w:rPr>
            </w:pPr>
          </w:p>
        </w:tc>
        <w:tc>
          <w:tcPr>
            <w:tcW w:w="979" w:type="dxa"/>
            <w:tcBorders>
              <w:top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5"/>
                <w:szCs w:val="5"/>
                <w:lang w:val="ru-RU"/>
              </w:rPr>
            </w:pPr>
          </w:p>
        </w:tc>
        <w:tc>
          <w:tcPr>
            <w:tcW w:w="2258" w:type="dxa"/>
            <w:vMerge/>
            <w:tcBorders>
              <w:top w:val="nil"/>
              <w:left w:val="single" w:sz="8" w:space="0" w:color="auto"/>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5"/>
                <w:szCs w:val="5"/>
                <w:lang w:val="ru-RU"/>
              </w:rPr>
            </w:pPr>
          </w:p>
        </w:tc>
        <w:tc>
          <w:tcPr>
            <w:tcW w:w="5395" w:type="dxa"/>
            <w:vMerge w:val="restart"/>
            <w:tcBorders>
              <w:top w:val="nil"/>
              <w:left w:val="nil"/>
              <w:bottom w:val="nil"/>
              <w:right w:val="single" w:sz="8" w:space="0" w:color="auto"/>
            </w:tcBorders>
            <w:vAlign w:val="bottom"/>
          </w:tcPr>
          <w:p w:rsidR="00B15E3E" w:rsidRPr="00F51C1A" w:rsidRDefault="00B15E3E" w:rsidP="004C6296">
            <w:pPr>
              <w:widowControl w:val="0"/>
              <w:autoSpaceDE w:val="0"/>
              <w:autoSpaceDN w:val="0"/>
              <w:adjustRightInd w:val="0"/>
              <w:spacing w:after="0" w:line="263" w:lineRule="exact"/>
              <w:ind w:left="900"/>
              <w:rPr>
                <w:rFonts w:ascii="Times New Roman" w:hAnsi="Times New Roman" w:cs="Times New Roman"/>
                <w:sz w:val="24"/>
                <w:szCs w:val="24"/>
                <w:lang w:val="ru-RU"/>
              </w:rPr>
            </w:pPr>
            <w:r w:rsidRPr="00F51C1A">
              <w:rPr>
                <w:rFonts w:ascii="Times New Roman" w:hAnsi="Times New Roman" w:cs="Times New Roman"/>
                <w:w w:val="95"/>
                <w:sz w:val="24"/>
                <w:szCs w:val="24"/>
                <w:lang w:val="ru-RU"/>
              </w:rPr>
              <w:t>комплект текстовых материалов в формате</w:t>
            </w:r>
          </w:p>
        </w:tc>
        <w:tc>
          <w:tcPr>
            <w:tcW w:w="1618" w:type="dxa"/>
            <w:tcBorders>
              <w:top w:val="nil"/>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5"/>
                <w:szCs w:val="5"/>
                <w:lang w:val="ru-RU"/>
              </w:rPr>
            </w:pPr>
          </w:p>
        </w:tc>
        <w:tc>
          <w:tcPr>
            <w:tcW w:w="30" w:type="dxa"/>
            <w:tcBorders>
              <w:top w:val="nil"/>
              <w:left w:val="nil"/>
              <w:bottom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B15E3E" w:rsidRPr="00621055" w:rsidTr="00B15E3E">
        <w:trPr>
          <w:trHeight w:val="178"/>
        </w:trPr>
        <w:tc>
          <w:tcPr>
            <w:tcW w:w="30" w:type="dxa"/>
            <w:vMerge/>
            <w:tcBorders>
              <w:left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5"/>
                <w:szCs w:val="15"/>
                <w:lang w:val="ru-RU"/>
              </w:rPr>
            </w:pPr>
          </w:p>
        </w:tc>
        <w:tc>
          <w:tcPr>
            <w:tcW w:w="40" w:type="dxa"/>
            <w:tcBorders>
              <w:left w:val="single" w:sz="8" w:space="0" w:color="auto"/>
              <w:bottom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5"/>
                <w:szCs w:val="15"/>
                <w:lang w:val="ru-RU"/>
              </w:rPr>
            </w:pPr>
          </w:p>
        </w:tc>
        <w:tc>
          <w:tcPr>
            <w:tcW w:w="30" w:type="dxa"/>
            <w:tcBorders>
              <w:bottom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5"/>
                <w:szCs w:val="15"/>
                <w:lang w:val="ru-RU"/>
              </w:rPr>
            </w:pPr>
          </w:p>
        </w:tc>
        <w:tc>
          <w:tcPr>
            <w:tcW w:w="979" w:type="dxa"/>
            <w:tcBorders>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5"/>
                <w:szCs w:val="15"/>
                <w:lang w:val="ru-RU"/>
              </w:rPr>
            </w:pPr>
          </w:p>
        </w:tc>
        <w:tc>
          <w:tcPr>
            <w:tcW w:w="2258" w:type="dxa"/>
            <w:tcBorders>
              <w:top w:val="nil"/>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5"/>
                <w:szCs w:val="15"/>
                <w:lang w:val="ru-RU"/>
              </w:rPr>
            </w:pPr>
          </w:p>
        </w:tc>
        <w:tc>
          <w:tcPr>
            <w:tcW w:w="5395" w:type="dxa"/>
            <w:vMerge/>
            <w:tcBorders>
              <w:top w:val="nil"/>
              <w:left w:val="nil"/>
              <w:bottom w:val="nil"/>
              <w:right w:val="single" w:sz="8" w:space="0" w:color="auto"/>
            </w:tcBorders>
            <w:vAlign w:val="bottom"/>
          </w:tcPr>
          <w:p w:rsidR="00B15E3E" w:rsidRPr="00F51C1A" w:rsidRDefault="00B15E3E"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1618" w:type="dxa"/>
            <w:tcBorders>
              <w:top w:val="nil"/>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15"/>
                <w:szCs w:val="15"/>
                <w:lang w:val="ru-RU"/>
              </w:rPr>
            </w:pPr>
          </w:p>
        </w:tc>
        <w:tc>
          <w:tcPr>
            <w:tcW w:w="30" w:type="dxa"/>
            <w:tcBorders>
              <w:top w:val="nil"/>
              <w:left w:val="nil"/>
              <w:bottom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B15E3E" w:rsidRPr="00B15E3E" w:rsidTr="00B15E3E">
        <w:trPr>
          <w:trHeight w:val="296"/>
        </w:trPr>
        <w:tc>
          <w:tcPr>
            <w:tcW w:w="30" w:type="dxa"/>
            <w:vMerge/>
            <w:tcBorders>
              <w:left w:val="nil"/>
              <w:bottom w:val="nil"/>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40" w:type="dxa"/>
            <w:tcBorders>
              <w:top w:val="nil"/>
              <w:left w:val="single" w:sz="8" w:space="0" w:color="auto"/>
              <w:bottom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tcBorders>
              <w:top w:val="nil"/>
              <w:bottom w:val="single" w:sz="8" w:space="0" w:color="auto"/>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979" w:type="dxa"/>
            <w:tcBorders>
              <w:top w:val="nil"/>
              <w:left w:val="nil"/>
              <w:bottom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2258" w:type="dxa"/>
            <w:tcBorders>
              <w:top w:val="nil"/>
              <w:left w:val="nil"/>
              <w:bottom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4"/>
                <w:szCs w:val="24"/>
                <w:lang w:val="ru-RU"/>
              </w:rPr>
            </w:pPr>
          </w:p>
        </w:tc>
        <w:tc>
          <w:tcPr>
            <w:tcW w:w="5395" w:type="dxa"/>
            <w:tcBorders>
              <w:top w:val="nil"/>
              <w:left w:val="nil"/>
              <w:bottom w:val="single" w:sz="8" w:space="0" w:color="auto"/>
              <w:right w:val="single" w:sz="8" w:space="0" w:color="auto"/>
            </w:tcBorders>
            <w:vAlign w:val="bottom"/>
          </w:tcPr>
          <w:p w:rsidR="00B15E3E" w:rsidRPr="00F51C1A" w:rsidRDefault="00B15E3E" w:rsidP="004C6296">
            <w:pPr>
              <w:widowControl w:val="0"/>
              <w:autoSpaceDE w:val="0"/>
              <w:autoSpaceDN w:val="0"/>
              <w:adjustRightInd w:val="0"/>
              <w:spacing w:after="0" w:line="240" w:lineRule="auto"/>
              <w:ind w:left="900"/>
              <w:rPr>
                <w:rFonts w:ascii="Times New Roman" w:hAnsi="Times New Roman" w:cs="Times New Roman"/>
                <w:sz w:val="24"/>
                <w:szCs w:val="24"/>
              </w:rPr>
            </w:pPr>
            <w:r w:rsidRPr="00F51C1A">
              <w:rPr>
                <w:rFonts w:ascii="Times New Roman" w:hAnsi="Times New Roman" w:cs="Times New Roman"/>
                <w:sz w:val="24"/>
                <w:szCs w:val="24"/>
              </w:rPr>
              <w:t>Microsoft Word.</w:t>
            </w:r>
          </w:p>
        </w:tc>
        <w:tc>
          <w:tcPr>
            <w:tcW w:w="1618" w:type="dxa"/>
            <w:tcBorders>
              <w:top w:val="nil"/>
              <w:left w:val="nil"/>
              <w:bottom w:val="single" w:sz="8" w:space="0" w:color="auto"/>
              <w:right w:val="single" w:sz="8" w:space="0" w:color="auto"/>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4"/>
                <w:szCs w:val="24"/>
              </w:rPr>
            </w:pPr>
          </w:p>
        </w:tc>
        <w:tc>
          <w:tcPr>
            <w:tcW w:w="30" w:type="dxa"/>
            <w:tcBorders>
              <w:top w:val="nil"/>
              <w:left w:val="nil"/>
              <w:bottom w:val="nil"/>
              <w:right w:val="nil"/>
            </w:tcBorders>
            <w:vAlign w:val="bottom"/>
          </w:tcPr>
          <w:p w:rsidR="00B15E3E" w:rsidRPr="00B15E3E" w:rsidRDefault="00B15E3E" w:rsidP="004C6296">
            <w:pPr>
              <w:widowControl w:val="0"/>
              <w:autoSpaceDE w:val="0"/>
              <w:autoSpaceDN w:val="0"/>
              <w:adjustRightInd w:val="0"/>
              <w:spacing w:after="0" w:line="240" w:lineRule="auto"/>
              <w:rPr>
                <w:rFonts w:ascii="Times New Roman" w:hAnsi="Times New Roman" w:cs="Times New Roman"/>
                <w:sz w:val="2"/>
                <w:szCs w:val="2"/>
              </w:rPr>
            </w:pPr>
          </w:p>
        </w:tc>
      </w:tr>
    </w:tbl>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Default="00B15E3E" w:rsidP="00B15E3E">
      <w:pPr>
        <w:ind w:left="426"/>
        <w:rPr>
          <w:rFonts w:ascii="Times New Roman" w:hAnsi="Times New Roman" w:cs="Times New Roman"/>
          <w:sz w:val="28"/>
          <w:szCs w:val="28"/>
          <w:lang w:val="ru-RU"/>
        </w:rPr>
      </w:pPr>
    </w:p>
    <w:p w:rsidR="00B15E3E" w:rsidRPr="00B15E3E" w:rsidRDefault="00B15E3E" w:rsidP="00527111">
      <w:pPr>
        <w:pStyle w:val="2"/>
        <w:rPr>
          <w:sz w:val="24"/>
          <w:szCs w:val="24"/>
        </w:rPr>
      </w:pPr>
      <w:r w:rsidRPr="00B15E3E">
        <w:t>Введение</w:t>
      </w:r>
    </w:p>
    <w:p w:rsidR="00B15E3E" w:rsidRPr="00B15E3E" w:rsidRDefault="00B15E3E" w:rsidP="00B15E3E">
      <w:pPr>
        <w:widowControl w:val="0"/>
        <w:autoSpaceDE w:val="0"/>
        <w:autoSpaceDN w:val="0"/>
        <w:adjustRightInd w:val="0"/>
        <w:spacing w:after="0" w:line="164" w:lineRule="exact"/>
        <w:ind w:firstLine="709"/>
        <w:rPr>
          <w:rFonts w:ascii="Times New Roman" w:hAnsi="Times New Roman" w:cs="Times New Roman"/>
          <w:sz w:val="24"/>
          <w:szCs w:val="24"/>
          <w:lang w:val="ru-RU"/>
        </w:rPr>
      </w:pPr>
    </w:p>
    <w:p w:rsidR="00B15E3E" w:rsidRPr="00D1405B" w:rsidRDefault="00B15E3E" w:rsidP="00B15E3E">
      <w:pPr>
        <w:widowControl w:val="0"/>
        <w:overflowPunct w:val="0"/>
        <w:autoSpaceDE w:val="0"/>
        <w:autoSpaceDN w:val="0"/>
        <w:adjustRightInd w:val="0"/>
        <w:spacing w:after="0" w:line="249" w:lineRule="auto"/>
        <w:ind w:right="240" w:firstLine="709"/>
        <w:jc w:val="both"/>
        <w:rPr>
          <w:rFonts w:ascii="Times New Roman" w:hAnsi="Times New Roman" w:cs="Times New Roman"/>
          <w:sz w:val="28"/>
          <w:szCs w:val="28"/>
          <w:lang w:val="ru-RU"/>
        </w:rPr>
      </w:pPr>
      <w:r w:rsidRPr="0025773A">
        <w:rPr>
          <w:rStyle w:val="30"/>
          <w:lang w:val="ru-RU"/>
        </w:rPr>
        <w:t>Работа по подготовке местных нормативов градостроительного проектирования  муниципального образования</w:t>
      </w:r>
      <w:r w:rsidR="003174D7" w:rsidRPr="0025773A">
        <w:rPr>
          <w:rStyle w:val="30"/>
          <w:lang w:val="ru-RU"/>
        </w:rPr>
        <w:t xml:space="preserve"> Новопокровский район</w:t>
      </w:r>
      <w:r w:rsidRPr="0025773A">
        <w:rPr>
          <w:rStyle w:val="30"/>
          <w:lang w:val="ru-RU"/>
        </w:rPr>
        <w:t xml:space="preserve"> проведена на основании </w:t>
      </w:r>
      <w:r w:rsidR="00086D21">
        <w:rPr>
          <w:rStyle w:val="30"/>
          <w:lang w:val="ru-RU"/>
        </w:rPr>
        <w:t>контракта</w:t>
      </w:r>
      <w:r w:rsidRPr="0025773A">
        <w:rPr>
          <w:rStyle w:val="30"/>
          <w:lang w:val="ru-RU"/>
        </w:rPr>
        <w:t xml:space="preserve"> от 2</w:t>
      </w:r>
      <w:r w:rsidR="003174D7" w:rsidRPr="0025773A">
        <w:rPr>
          <w:rStyle w:val="30"/>
          <w:lang w:val="ru-RU"/>
        </w:rPr>
        <w:t>0</w:t>
      </w:r>
      <w:r w:rsidRPr="0025773A">
        <w:rPr>
          <w:rStyle w:val="30"/>
          <w:lang w:val="ru-RU"/>
        </w:rPr>
        <w:t xml:space="preserve"> </w:t>
      </w:r>
      <w:r w:rsidR="003174D7" w:rsidRPr="0025773A">
        <w:rPr>
          <w:rStyle w:val="30"/>
          <w:lang w:val="ru-RU"/>
        </w:rPr>
        <w:t>ноября</w:t>
      </w:r>
      <w:r w:rsidRPr="0025773A">
        <w:rPr>
          <w:rStyle w:val="30"/>
          <w:lang w:val="ru-RU"/>
        </w:rPr>
        <w:t xml:space="preserve"> 2014</w:t>
      </w:r>
      <w:r w:rsidR="00086D21" w:rsidRPr="00086D21">
        <w:rPr>
          <w:rStyle w:val="30"/>
          <w:lang w:val="ru-RU"/>
        </w:rPr>
        <w:t xml:space="preserve"> </w:t>
      </w:r>
      <w:r w:rsidR="00086D21" w:rsidRPr="0025773A">
        <w:rPr>
          <w:rStyle w:val="30"/>
          <w:lang w:val="ru-RU"/>
        </w:rPr>
        <w:t>года</w:t>
      </w:r>
      <w:r w:rsidR="00086D21">
        <w:rPr>
          <w:rStyle w:val="30"/>
          <w:lang w:val="ru-RU"/>
        </w:rPr>
        <w:t xml:space="preserve"> </w:t>
      </w:r>
      <w:r w:rsidR="00086D21" w:rsidRPr="0025773A">
        <w:rPr>
          <w:rStyle w:val="30"/>
          <w:lang w:val="ru-RU"/>
        </w:rPr>
        <w:t>№</w:t>
      </w:r>
      <w:r w:rsidRPr="0025773A">
        <w:rPr>
          <w:rStyle w:val="30"/>
          <w:lang w:val="ru-RU"/>
        </w:rPr>
        <w:t xml:space="preserve"> </w:t>
      </w:r>
      <w:r w:rsidR="00086D21">
        <w:rPr>
          <w:rStyle w:val="30"/>
          <w:lang w:val="ru-RU"/>
        </w:rPr>
        <w:t xml:space="preserve">2014.342782 </w:t>
      </w:r>
      <w:r w:rsidRPr="0025773A">
        <w:rPr>
          <w:rStyle w:val="30"/>
          <w:lang w:val="ru-RU"/>
        </w:rPr>
        <w:t>между ООО «</w:t>
      </w:r>
      <w:r w:rsidR="003174D7" w:rsidRPr="0025773A">
        <w:rPr>
          <w:rStyle w:val="30"/>
          <w:lang w:val="ru-RU"/>
        </w:rPr>
        <w:t>Земгеопроект</w:t>
      </w:r>
      <w:r w:rsidRPr="0025773A">
        <w:rPr>
          <w:rStyle w:val="30"/>
          <w:lang w:val="ru-RU"/>
        </w:rPr>
        <w:t xml:space="preserve">» и администрацией муниципального образования </w:t>
      </w:r>
      <w:r w:rsidR="003174D7" w:rsidRPr="0025773A">
        <w:rPr>
          <w:rStyle w:val="30"/>
          <w:lang w:val="ru-RU"/>
        </w:rPr>
        <w:t>Новопокровский</w:t>
      </w:r>
      <w:r w:rsidRPr="0025773A">
        <w:rPr>
          <w:rStyle w:val="30"/>
          <w:lang w:val="ru-RU"/>
        </w:rPr>
        <w:t xml:space="preserve"> район</w:t>
      </w:r>
      <w:r w:rsidRPr="00D1405B">
        <w:rPr>
          <w:rFonts w:ascii="Times New Roman" w:hAnsi="Times New Roman" w:cs="Times New Roman"/>
          <w:sz w:val="28"/>
          <w:szCs w:val="28"/>
          <w:lang w:val="ru-RU"/>
        </w:rPr>
        <w:t>.</w:t>
      </w:r>
    </w:p>
    <w:p w:rsidR="00B15E3E" w:rsidRPr="00D1405B" w:rsidRDefault="00B15E3E" w:rsidP="00B15E3E">
      <w:pPr>
        <w:widowControl w:val="0"/>
        <w:autoSpaceDE w:val="0"/>
        <w:autoSpaceDN w:val="0"/>
        <w:adjustRightInd w:val="0"/>
        <w:spacing w:after="0" w:line="3" w:lineRule="exact"/>
        <w:ind w:firstLine="709"/>
        <w:rPr>
          <w:rFonts w:ascii="Times New Roman" w:hAnsi="Times New Roman" w:cs="Times New Roman"/>
          <w:sz w:val="28"/>
          <w:szCs w:val="28"/>
          <w:lang w:val="ru-RU"/>
        </w:rPr>
      </w:pPr>
    </w:p>
    <w:p w:rsidR="000C09C4" w:rsidRDefault="00B15E3E" w:rsidP="0025773A">
      <w:pPr>
        <w:pStyle w:val="3"/>
        <w:rPr>
          <w:lang w:val="ru-RU"/>
        </w:rPr>
      </w:pPr>
      <w:r w:rsidRPr="00D1405B">
        <w:rPr>
          <w:lang w:val="ru-RU"/>
        </w:rPr>
        <w:t>Основани</w:t>
      </w:r>
      <w:r w:rsidR="000C09C4">
        <w:rPr>
          <w:lang w:val="ru-RU"/>
        </w:rPr>
        <w:t>е</w:t>
      </w:r>
      <w:r w:rsidRPr="00D1405B">
        <w:rPr>
          <w:lang w:val="ru-RU"/>
        </w:rPr>
        <w:t xml:space="preserve"> для разработки Проекта</w:t>
      </w:r>
      <w:r w:rsidR="000C09C4">
        <w:rPr>
          <w:lang w:val="ru-RU"/>
        </w:rPr>
        <w:t>:</w:t>
      </w:r>
      <w:r w:rsidRPr="00D1405B">
        <w:rPr>
          <w:lang w:val="ru-RU"/>
        </w:rPr>
        <w:t xml:space="preserve"> </w:t>
      </w:r>
    </w:p>
    <w:p w:rsidR="00B15E3E" w:rsidRPr="00D1405B" w:rsidRDefault="0025773A" w:rsidP="0025773A">
      <w:pPr>
        <w:pStyle w:val="3"/>
        <w:rPr>
          <w:lang w:val="ru-RU"/>
        </w:rPr>
      </w:pPr>
      <w:r>
        <w:rPr>
          <w:lang w:val="ru-RU"/>
        </w:rPr>
        <w:t xml:space="preserve">- </w:t>
      </w:r>
      <w:r w:rsidR="003174D7" w:rsidRPr="00D1405B">
        <w:rPr>
          <w:lang w:val="ru-RU"/>
        </w:rPr>
        <w:t>Постановлени</w:t>
      </w:r>
      <w:r w:rsidR="000C09C4">
        <w:rPr>
          <w:lang w:val="ru-RU"/>
        </w:rPr>
        <w:t>е</w:t>
      </w:r>
      <w:r w:rsidR="00B15E3E" w:rsidRPr="00D1405B">
        <w:rPr>
          <w:lang w:val="ru-RU"/>
        </w:rPr>
        <w:t xml:space="preserve"> </w:t>
      </w:r>
      <w:r w:rsidR="003174D7" w:rsidRPr="00D1405B">
        <w:rPr>
          <w:lang w:val="ru-RU"/>
        </w:rPr>
        <w:t>а</w:t>
      </w:r>
      <w:r w:rsidR="00B15E3E" w:rsidRPr="00D1405B">
        <w:rPr>
          <w:lang w:val="ru-RU"/>
        </w:rPr>
        <w:t xml:space="preserve">дминистрации </w:t>
      </w:r>
      <w:r w:rsidR="003174D7" w:rsidRPr="00D1405B">
        <w:rPr>
          <w:lang w:val="ru-RU"/>
        </w:rPr>
        <w:t>муниципального образования Новопокровский район</w:t>
      </w:r>
      <w:r w:rsidR="00B15E3E" w:rsidRPr="00D1405B">
        <w:rPr>
          <w:lang w:val="ru-RU"/>
        </w:rPr>
        <w:t xml:space="preserve"> от </w:t>
      </w:r>
      <w:r w:rsidR="003174D7" w:rsidRPr="00D1405B">
        <w:rPr>
          <w:lang w:val="ru-RU"/>
        </w:rPr>
        <w:t>16</w:t>
      </w:r>
      <w:r w:rsidR="00B15E3E" w:rsidRPr="00D1405B">
        <w:rPr>
          <w:lang w:val="ru-RU"/>
        </w:rPr>
        <w:t xml:space="preserve"> октября 2014 г</w:t>
      </w:r>
      <w:r w:rsidR="003174D7" w:rsidRPr="00D1405B">
        <w:rPr>
          <w:lang w:val="ru-RU"/>
        </w:rPr>
        <w:t>ода</w:t>
      </w:r>
      <w:r w:rsidR="00B15E3E" w:rsidRPr="00D1405B">
        <w:rPr>
          <w:lang w:val="ru-RU"/>
        </w:rPr>
        <w:t xml:space="preserve"> </w:t>
      </w:r>
      <w:r w:rsidR="00D1405B" w:rsidRPr="00D1405B">
        <w:rPr>
          <w:lang w:val="ru-RU"/>
        </w:rPr>
        <w:t xml:space="preserve">№ 961 </w:t>
      </w:r>
      <w:r w:rsidR="00B15E3E" w:rsidRPr="00D1405B">
        <w:rPr>
          <w:lang w:val="ru-RU"/>
        </w:rPr>
        <w:t>«</w:t>
      </w:r>
      <w:r w:rsidR="003174D7" w:rsidRPr="00D1405B">
        <w:rPr>
          <w:lang w:val="ru-RU"/>
        </w:rPr>
        <w:t>Об утверждении положения о составе, порядке подготовки и утверждения проекта местных нормативов градостроительного проектирования муниципального образования Новопокровский район</w:t>
      </w:r>
      <w:r w:rsidR="00B15E3E" w:rsidRPr="00D1405B">
        <w:rPr>
          <w:lang w:val="ru-RU"/>
        </w:rPr>
        <w:t xml:space="preserve">»; </w:t>
      </w:r>
    </w:p>
    <w:p w:rsidR="00B15E3E" w:rsidRPr="00D1405B" w:rsidRDefault="0025773A" w:rsidP="0025773A">
      <w:pPr>
        <w:pStyle w:val="3"/>
        <w:rPr>
          <w:lang w:val="ru-RU"/>
        </w:rPr>
      </w:pPr>
      <w:r>
        <w:rPr>
          <w:lang w:val="ru-RU"/>
        </w:rPr>
        <w:t xml:space="preserve">-   </w:t>
      </w:r>
      <w:r w:rsidR="00E57E0D">
        <w:rPr>
          <w:lang w:val="ru-RU"/>
        </w:rPr>
        <w:t>Г</w:t>
      </w:r>
      <w:r w:rsidR="00E57E0D" w:rsidRPr="00D1405B">
        <w:rPr>
          <w:lang w:val="ru-RU"/>
        </w:rPr>
        <w:t>л</w:t>
      </w:r>
      <w:r w:rsidR="00E57E0D">
        <w:rPr>
          <w:lang w:val="ru-RU"/>
        </w:rPr>
        <w:t>ава</w:t>
      </w:r>
      <w:r w:rsidR="00E57E0D" w:rsidRPr="00D1405B">
        <w:rPr>
          <w:lang w:val="ru-RU"/>
        </w:rPr>
        <w:t xml:space="preserve"> 3.1</w:t>
      </w:r>
      <w:r w:rsidR="00E57E0D">
        <w:rPr>
          <w:lang w:val="ru-RU"/>
        </w:rPr>
        <w:t>, с</w:t>
      </w:r>
      <w:r>
        <w:rPr>
          <w:lang w:val="ru-RU"/>
        </w:rPr>
        <w:t xml:space="preserve">татья </w:t>
      </w:r>
      <w:r w:rsidR="00B15E3E" w:rsidRPr="00D1405B">
        <w:rPr>
          <w:lang w:val="ru-RU"/>
        </w:rPr>
        <w:t>8,</w:t>
      </w:r>
      <w:r>
        <w:rPr>
          <w:lang w:val="ru-RU"/>
        </w:rPr>
        <w:t xml:space="preserve"> пункт 1 части 3 статьи 19, </w:t>
      </w:r>
      <w:r w:rsidR="00B15E3E" w:rsidRPr="00D1405B">
        <w:rPr>
          <w:lang w:val="ru-RU"/>
        </w:rPr>
        <w:t>гл</w:t>
      </w:r>
      <w:r>
        <w:rPr>
          <w:lang w:val="ru-RU"/>
        </w:rPr>
        <w:t>ава</w:t>
      </w:r>
      <w:r w:rsidR="00B15E3E" w:rsidRPr="00D1405B">
        <w:rPr>
          <w:lang w:val="ru-RU"/>
        </w:rPr>
        <w:t xml:space="preserve"> 3.1 Градостроительного кодекса Российской Федерации; </w:t>
      </w:r>
    </w:p>
    <w:p w:rsidR="00B15E3E" w:rsidRPr="00D1405B" w:rsidRDefault="0025773A" w:rsidP="0025773A">
      <w:pPr>
        <w:pStyle w:val="3"/>
        <w:rPr>
          <w:lang w:val="ru-RU"/>
        </w:rPr>
      </w:pPr>
      <w:r>
        <w:rPr>
          <w:lang w:val="ru-RU"/>
        </w:rPr>
        <w:t xml:space="preserve">- </w:t>
      </w:r>
      <w:r w:rsidR="00B15E3E" w:rsidRPr="00D1405B">
        <w:rPr>
          <w:lang w:val="ru-RU"/>
        </w:rPr>
        <w:t xml:space="preserve">Иные нормативные правовые акты, регулирующие градостроительную деятельность на территории Российской Федерации, </w:t>
      </w:r>
      <w:r w:rsidR="003174D7" w:rsidRPr="00D1405B">
        <w:rPr>
          <w:lang w:val="ru-RU"/>
        </w:rPr>
        <w:t>Краснодарского края</w:t>
      </w:r>
      <w:r w:rsidR="00B15E3E" w:rsidRPr="00D1405B">
        <w:rPr>
          <w:lang w:val="ru-RU"/>
        </w:rPr>
        <w:t xml:space="preserve">, </w:t>
      </w:r>
      <w:r w:rsidR="003174D7" w:rsidRPr="00D1405B">
        <w:rPr>
          <w:lang w:val="ru-RU"/>
        </w:rPr>
        <w:t>муниципального образования Новопокровский район</w:t>
      </w:r>
      <w:r w:rsidR="00B15E3E" w:rsidRPr="00D1405B">
        <w:rPr>
          <w:lang w:val="ru-RU"/>
        </w:rPr>
        <w:t xml:space="preserve">. </w:t>
      </w:r>
    </w:p>
    <w:p w:rsidR="00B15E3E" w:rsidRPr="00D1405B" w:rsidRDefault="00B15E3E" w:rsidP="0025773A">
      <w:pPr>
        <w:pStyle w:val="3"/>
        <w:rPr>
          <w:lang w:val="ru-RU"/>
        </w:rPr>
      </w:pPr>
      <w:r w:rsidRPr="00D1405B">
        <w:rPr>
          <w:lang w:val="ru-RU"/>
        </w:rPr>
        <w:t xml:space="preserve">Проектом установлены расчетные показатели минимально допустимого уровня обеспеченности объектами местного значения </w:t>
      </w:r>
      <w:r w:rsidR="004C4FE9">
        <w:rPr>
          <w:lang w:val="ru-RU"/>
        </w:rPr>
        <w:t>муниципального района</w:t>
      </w:r>
      <w:r w:rsidRPr="00D1405B">
        <w:rPr>
          <w:lang w:val="ru-RU"/>
        </w:rPr>
        <w:t xml:space="preserve"> и расчетные показатели максимально допустимого уровня территориальной доступности таких объектов для населения </w:t>
      </w:r>
      <w:r w:rsidR="003174D7" w:rsidRPr="00D1405B">
        <w:rPr>
          <w:lang w:val="ru-RU"/>
        </w:rPr>
        <w:t>муниципального образования Новопокровский район</w:t>
      </w:r>
      <w:r w:rsidRPr="00D1405B">
        <w:rPr>
          <w:lang w:val="ru-RU"/>
        </w:rPr>
        <w:t>.</w:t>
      </w:r>
    </w:p>
    <w:p w:rsidR="00B15E3E" w:rsidRPr="00D1405B" w:rsidRDefault="00B15E3E" w:rsidP="0025773A">
      <w:pPr>
        <w:pStyle w:val="3"/>
        <w:rPr>
          <w:lang w:val="ru-RU"/>
        </w:rPr>
      </w:pPr>
      <w:r w:rsidRPr="00D1405B">
        <w:rPr>
          <w:lang w:val="ru-RU"/>
        </w:rPr>
        <w:t xml:space="preserve">В проекте учитываются предложения, зафиксированные в основных документах перспективного планирования </w:t>
      </w:r>
      <w:r w:rsidR="003174D7" w:rsidRPr="00D1405B">
        <w:rPr>
          <w:lang w:val="ru-RU"/>
        </w:rPr>
        <w:t>муниципального образования Новопокровский район</w:t>
      </w:r>
      <w:r w:rsidRPr="00D1405B">
        <w:rPr>
          <w:lang w:val="ru-RU"/>
        </w:rPr>
        <w:t>:</w:t>
      </w:r>
    </w:p>
    <w:p w:rsidR="00B15E3E" w:rsidRPr="00D1405B" w:rsidRDefault="003174D7" w:rsidP="0025773A">
      <w:pPr>
        <w:pStyle w:val="3"/>
        <w:rPr>
          <w:lang w:val="ru-RU"/>
        </w:rPr>
      </w:pPr>
      <w:r w:rsidRPr="00D1405B">
        <w:rPr>
          <w:lang w:val="ru-RU"/>
        </w:rPr>
        <w:t>Схема территориального планирования</w:t>
      </w:r>
      <w:r w:rsidR="00D1405B" w:rsidRPr="00D1405B">
        <w:rPr>
          <w:lang w:val="ru-RU"/>
        </w:rPr>
        <w:t xml:space="preserve"> муниципального образования Новопокровский район утверждена решением Совета муниципального образования Новопокровский район от 28 октября 2010 года № 66</w:t>
      </w:r>
      <w:r w:rsidR="00B15E3E" w:rsidRPr="00D1405B">
        <w:rPr>
          <w:lang w:val="ru-RU"/>
        </w:rPr>
        <w:t>.</w:t>
      </w:r>
    </w:p>
    <w:p w:rsidR="00B15E3E" w:rsidRDefault="00B15E3E" w:rsidP="00B15E3E">
      <w:pPr>
        <w:ind w:left="426"/>
        <w:rPr>
          <w:rFonts w:ascii="Times New Roman" w:hAnsi="Times New Roman" w:cs="Times New Roman"/>
          <w:sz w:val="28"/>
          <w:szCs w:val="28"/>
          <w:lang w:val="ru-RU"/>
        </w:rPr>
      </w:pPr>
    </w:p>
    <w:p w:rsidR="00D1405B" w:rsidRPr="00B0684E" w:rsidRDefault="00D1405B" w:rsidP="00B15E3E">
      <w:pPr>
        <w:ind w:left="426"/>
        <w:rPr>
          <w:rFonts w:ascii="Times New Roman" w:hAnsi="Times New Roman" w:cs="Times New Roman"/>
          <w:sz w:val="28"/>
          <w:szCs w:val="28"/>
          <w:lang w:val="ru-RU"/>
        </w:rPr>
      </w:pPr>
    </w:p>
    <w:p w:rsidR="00F51C1A" w:rsidRPr="00B0684E" w:rsidRDefault="00F51C1A" w:rsidP="00B15E3E">
      <w:pPr>
        <w:ind w:left="426"/>
        <w:rPr>
          <w:rFonts w:ascii="Times New Roman" w:hAnsi="Times New Roman" w:cs="Times New Roman"/>
          <w:sz w:val="28"/>
          <w:szCs w:val="28"/>
          <w:lang w:val="ru-RU"/>
        </w:rPr>
      </w:pPr>
    </w:p>
    <w:p w:rsidR="00F51C1A" w:rsidRPr="00B0684E" w:rsidRDefault="00F51C1A" w:rsidP="00B15E3E">
      <w:pPr>
        <w:ind w:left="426"/>
        <w:rPr>
          <w:rFonts w:ascii="Times New Roman" w:hAnsi="Times New Roman" w:cs="Times New Roman"/>
          <w:sz w:val="28"/>
          <w:szCs w:val="28"/>
          <w:lang w:val="ru-RU"/>
        </w:rPr>
      </w:pPr>
    </w:p>
    <w:p w:rsidR="00F51C1A" w:rsidRPr="00B0684E" w:rsidRDefault="00F51C1A" w:rsidP="00B15E3E">
      <w:pPr>
        <w:ind w:left="426"/>
        <w:rPr>
          <w:rFonts w:ascii="Times New Roman" w:hAnsi="Times New Roman" w:cs="Times New Roman"/>
          <w:sz w:val="28"/>
          <w:szCs w:val="28"/>
          <w:lang w:val="ru-RU"/>
        </w:rPr>
      </w:pPr>
    </w:p>
    <w:p w:rsidR="00F51C1A" w:rsidRPr="00B0684E" w:rsidRDefault="00F51C1A" w:rsidP="00B15E3E">
      <w:pPr>
        <w:ind w:left="426"/>
        <w:rPr>
          <w:rFonts w:ascii="Times New Roman" w:hAnsi="Times New Roman" w:cs="Times New Roman"/>
          <w:sz w:val="28"/>
          <w:szCs w:val="28"/>
          <w:lang w:val="ru-RU"/>
        </w:rPr>
      </w:pPr>
    </w:p>
    <w:p w:rsidR="00F51C1A" w:rsidRPr="00B0684E" w:rsidRDefault="00F51C1A" w:rsidP="00B15E3E">
      <w:pPr>
        <w:ind w:left="426"/>
        <w:rPr>
          <w:rFonts w:ascii="Times New Roman" w:hAnsi="Times New Roman" w:cs="Times New Roman"/>
          <w:sz w:val="28"/>
          <w:szCs w:val="28"/>
          <w:lang w:val="ru-RU"/>
        </w:rPr>
      </w:pPr>
    </w:p>
    <w:p w:rsidR="00F51C1A" w:rsidRPr="0020746C" w:rsidRDefault="00F51C1A" w:rsidP="00527111">
      <w:pPr>
        <w:pStyle w:val="2"/>
        <w:rPr>
          <w:sz w:val="24"/>
          <w:szCs w:val="24"/>
        </w:rPr>
      </w:pPr>
      <w:r w:rsidRPr="0020746C">
        <w:lastRenderedPageBreak/>
        <w:t>Правила и область применения</w:t>
      </w:r>
    </w:p>
    <w:p w:rsidR="00F51C1A" w:rsidRPr="0020746C" w:rsidRDefault="00F51C1A" w:rsidP="00F51C1A">
      <w:pPr>
        <w:widowControl w:val="0"/>
        <w:autoSpaceDE w:val="0"/>
        <w:autoSpaceDN w:val="0"/>
        <w:adjustRightInd w:val="0"/>
        <w:spacing w:after="0" w:line="164" w:lineRule="exact"/>
        <w:rPr>
          <w:rFonts w:ascii="Times New Roman" w:hAnsi="Times New Roman" w:cs="Times New Roman"/>
          <w:sz w:val="24"/>
          <w:szCs w:val="24"/>
          <w:lang w:val="ru-RU"/>
        </w:rPr>
      </w:pPr>
    </w:p>
    <w:p w:rsidR="00F51C1A" w:rsidRPr="0020746C" w:rsidRDefault="00F51C1A" w:rsidP="00F51C1A">
      <w:pPr>
        <w:pStyle w:val="3"/>
        <w:rPr>
          <w:rFonts w:cs="Times New Roman"/>
          <w:sz w:val="24"/>
          <w:szCs w:val="24"/>
          <w:lang w:val="ru-RU"/>
        </w:rPr>
      </w:pPr>
      <w:r w:rsidRPr="0020746C">
        <w:rPr>
          <w:lang w:val="ru-RU"/>
        </w:rPr>
        <w:t>Местные нормативы градостроительного проекти</w:t>
      </w:r>
      <w:r w:rsidR="00527111">
        <w:rPr>
          <w:lang w:val="ru-RU"/>
        </w:rPr>
        <w:t xml:space="preserve">рования </w:t>
      </w:r>
      <w:r w:rsidR="00527111" w:rsidRPr="0025773A">
        <w:rPr>
          <w:rStyle w:val="30"/>
          <w:lang w:val="ru-RU"/>
        </w:rPr>
        <w:t>муниципального образования Новопокровский район</w:t>
      </w:r>
      <w:r w:rsidR="00527111" w:rsidRPr="00527111">
        <w:rPr>
          <w:rStyle w:val="30"/>
          <w:lang w:val="ru-RU"/>
        </w:rPr>
        <w:t xml:space="preserve"> </w:t>
      </w:r>
      <w:r w:rsidRPr="0020746C">
        <w:rPr>
          <w:lang w:val="ru-RU"/>
        </w:rPr>
        <w:t>приняты в соответствии с Градостроит</w:t>
      </w:r>
      <w:r w:rsidR="00527111">
        <w:rPr>
          <w:lang w:val="ru-RU"/>
        </w:rPr>
        <w:t>ельным кодексом Российской Феде</w:t>
      </w:r>
      <w:r w:rsidRPr="0020746C">
        <w:rPr>
          <w:lang w:val="ru-RU"/>
        </w:rPr>
        <w:t xml:space="preserve">рации , Федеральным законом от 06 октября </w:t>
      </w:r>
      <w:r w:rsidRPr="0020746C">
        <w:rPr>
          <w:rFonts w:cs="Times New Roman"/>
          <w:lang w:val="ru-RU"/>
        </w:rPr>
        <w:t>2003</w:t>
      </w:r>
      <w:r w:rsidRPr="0020746C">
        <w:rPr>
          <w:lang w:val="ru-RU"/>
        </w:rPr>
        <w:t xml:space="preserve"> </w:t>
      </w:r>
      <w:r w:rsidR="000C09C4">
        <w:rPr>
          <w:lang w:val="ru-RU"/>
        </w:rPr>
        <w:t>года</w:t>
      </w:r>
      <w:r w:rsidRPr="0020746C">
        <w:rPr>
          <w:lang w:val="ru-RU"/>
        </w:rPr>
        <w:t xml:space="preserve"> № </w:t>
      </w:r>
      <w:r w:rsidRPr="0020746C">
        <w:rPr>
          <w:rFonts w:cs="Times New Roman"/>
          <w:lang w:val="ru-RU"/>
        </w:rPr>
        <w:t>131-</w:t>
      </w:r>
      <w:r w:rsidRPr="0020746C">
        <w:rPr>
          <w:lang w:val="ru-RU"/>
        </w:rPr>
        <w:t xml:space="preserve">ФЗ «Об общих принципах организации местного самоуправления в Российской Федерации», </w:t>
      </w:r>
      <w:r w:rsidRPr="0020746C">
        <w:rPr>
          <w:rFonts w:cs="Times New Roman"/>
          <w:lang w:val="ru-RU"/>
        </w:rPr>
        <w:t xml:space="preserve"> </w:t>
      </w:r>
      <w:r w:rsidRPr="0020746C">
        <w:rPr>
          <w:lang w:val="ru-RU"/>
        </w:rPr>
        <w:t xml:space="preserve">Федеральным законом от 27 декабря 2002 </w:t>
      </w:r>
      <w:r w:rsidR="000C09C4">
        <w:rPr>
          <w:lang w:val="ru-RU"/>
        </w:rPr>
        <w:t xml:space="preserve">года </w:t>
      </w:r>
      <w:r w:rsidRPr="0020746C">
        <w:rPr>
          <w:lang w:val="ru-RU"/>
        </w:rPr>
        <w:t xml:space="preserve"> № </w:t>
      </w:r>
      <w:r w:rsidRPr="0020746C">
        <w:rPr>
          <w:rFonts w:cs="Times New Roman"/>
          <w:lang w:val="ru-RU"/>
        </w:rPr>
        <w:t>184-</w:t>
      </w:r>
      <w:r w:rsidRPr="0020746C">
        <w:rPr>
          <w:lang w:val="ru-RU"/>
        </w:rPr>
        <w:t xml:space="preserve">ФЗ «О техническом регулировании», иным законодательством Российской Федерации, техническими регламентами, </w:t>
      </w:r>
      <w:r w:rsidR="00527111">
        <w:rPr>
          <w:lang w:val="ru-RU"/>
        </w:rPr>
        <w:t>постановлением</w:t>
      </w:r>
      <w:r w:rsidRPr="0020746C">
        <w:rPr>
          <w:lang w:val="ru-RU"/>
        </w:rPr>
        <w:t xml:space="preserve"> администрации </w:t>
      </w:r>
      <w:r w:rsidR="00527111" w:rsidRPr="0025773A">
        <w:rPr>
          <w:rStyle w:val="30"/>
          <w:lang w:val="ru-RU"/>
        </w:rPr>
        <w:t>муниципального образования Новопокровский район</w:t>
      </w:r>
      <w:r w:rsidRPr="0020746C">
        <w:rPr>
          <w:lang w:val="ru-RU"/>
        </w:rPr>
        <w:t xml:space="preserve"> </w:t>
      </w:r>
      <w:r w:rsidR="00527111" w:rsidRPr="00D1405B">
        <w:rPr>
          <w:lang w:val="ru-RU"/>
        </w:rPr>
        <w:t>от 16 октября 2014 года № 961 «Об утверждении положения о составе, порядке подготовки и утверждения проекта местных нормативов градостроительного проектирования муниципального образования Новопокровский район»</w:t>
      </w:r>
      <w:r w:rsidR="00527111">
        <w:rPr>
          <w:lang w:val="ru-RU"/>
        </w:rPr>
        <w:t xml:space="preserve"> </w:t>
      </w:r>
      <w:r w:rsidRPr="0020746C">
        <w:rPr>
          <w:lang w:val="ru-RU"/>
        </w:rPr>
        <w:t xml:space="preserve">и Уставом </w:t>
      </w:r>
      <w:r w:rsidR="00527111" w:rsidRPr="0025773A">
        <w:rPr>
          <w:rStyle w:val="30"/>
          <w:lang w:val="ru-RU"/>
        </w:rPr>
        <w:t>муниципального образования Новопокровский</w:t>
      </w:r>
      <w:r w:rsidR="00527111" w:rsidRPr="00527111">
        <w:rPr>
          <w:rStyle w:val="30"/>
          <w:lang w:val="ru-RU"/>
        </w:rPr>
        <w:t xml:space="preserve"> </w:t>
      </w:r>
      <w:r w:rsidR="00527111" w:rsidRPr="0025773A">
        <w:rPr>
          <w:rStyle w:val="30"/>
          <w:lang w:val="ru-RU"/>
        </w:rPr>
        <w:t>район</w:t>
      </w:r>
      <w:r w:rsidRPr="0020746C">
        <w:rPr>
          <w:lang w:val="ru-RU"/>
        </w:rPr>
        <w:t>.</w:t>
      </w:r>
    </w:p>
    <w:p w:rsidR="00F51C1A" w:rsidRPr="0020746C" w:rsidRDefault="00F51C1A" w:rsidP="00F51C1A">
      <w:pPr>
        <w:pStyle w:val="3"/>
        <w:rPr>
          <w:rFonts w:cs="Times New Roman"/>
          <w:sz w:val="24"/>
          <w:szCs w:val="24"/>
          <w:lang w:val="ru-RU"/>
        </w:rPr>
      </w:pPr>
      <w:r w:rsidRPr="0020746C">
        <w:rPr>
          <w:lang w:val="ru-RU"/>
        </w:rPr>
        <w:t xml:space="preserve">Местные нормативы градостроительного проектирования </w:t>
      </w:r>
      <w:r w:rsidR="00527111" w:rsidRPr="0025773A">
        <w:rPr>
          <w:rStyle w:val="30"/>
          <w:lang w:val="ru-RU"/>
        </w:rPr>
        <w:t>муниципального образования Новопокровский</w:t>
      </w:r>
      <w:r w:rsidR="00527111" w:rsidRPr="00527111">
        <w:rPr>
          <w:rStyle w:val="30"/>
          <w:lang w:val="ru-RU"/>
        </w:rPr>
        <w:t xml:space="preserve"> </w:t>
      </w:r>
      <w:r w:rsidR="00527111" w:rsidRPr="0025773A">
        <w:rPr>
          <w:rStyle w:val="30"/>
          <w:lang w:val="ru-RU"/>
        </w:rPr>
        <w:t>район</w:t>
      </w:r>
      <w:r w:rsidRPr="0020746C">
        <w:rPr>
          <w:lang w:val="ru-RU"/>
        </w:rPr>
        <w:t xml:space="preserve"> (далее </w:t>
      </w:r>
      <w:r w:rsidRPr="0020746C">
        <w:rPr>
          <w:rFonts w:cs="Times New Roman"/>
          <w:lang w:val="ru-RU"/>
        </w:rPr>
        <w:t>–</w:t>
      </w:r>
      <w:r w:rsidRPr="0020746C">
        <w:rPr>
          <w:lang w:val="ru-RU"/>
        </w:rPr>
        <w:t xml:space="preserve"> местные нормативы) следует применять при разработке документов территориального планирования, градостроительного зонирования и документации по планировке территории </w:t>
      </w:r>
      <w:r w:rsidR="00527111">
        <w:rPr>
          <w:lang w:val="ru-RU"/>
        </w:rPr>
        <w:t>Муниципального образования Новопокровский район</w:t>
      </w:r>
      <w:r w:rsidR="000C09C4">
        <w:rPr>
          <w:lang w:val="ru-RU"/>
        </w:rPr>
        <w:t xml:space="preserve">, </w:t>
      </w:r>
      <w:r w:rsidRPr="0020746C">
        <w:rPr>
          <w:lang w:val="ru-RU"/>
        </w:rPr>
        <w:t xml:space="preserve"> а также для обеспечения безопасности и благоприятных условий жизнедеятельности человека (в том числе объектами социального и коммунально</w:t>
      </w:r>
      <w:r w:rsidRPr="0020746C">
        <w:rPr>
          <w:rFonts w:cs="Times New Roman"/>
          <w:lang w:val="ru-RU"/>
        </w:rPr>
        <w:t>-</w:t>
      </w:r>
      <w:r w:rsidRPr="0020746C">
        <w:rPr>
          <w:lang w:val="ru-RU"/>
        </w:rPr>
        <w:t xml:space="preserve">бытового назначения, доступности таких объектов для населения, включая инвалидов, объектами инженерной инфраструктуры, благоустройства территории), предусматривающих качественные и количественные требования к размещению объектов капитального строительства, территориальных и функциональных зон в целях недопущения причинения вреда жизни и здоровью физических лиц, имуществу физических и юридических лиц, государственному и муниципальному имуществу, окружающей среде, объектам культурного наследия, элементов планировочной структуры, публичных сервитутов, обеспечивающих устойчивое развитие территорий </w:t>
      </w:r>
      <w:r w:rsidR="00527111">
        <w:rPr>
          <w:lang w:val="ru-RU"/>
        </w:rPr>
        <w:t>муниципального образования Новопокровский район</w:t>
      </w:r>
      <w:r w:rsidRPr="0020746C">
        <w:rPr>
          <w:lang w:val="ru-RU"/>
        </w:rPr>
        <w:t>.</w:t>
      </w:r>
    </w:p>
    <w:p w:rsidR="00F51C1A" w:rsidRPr="004C4FE9" w:rsidRDefault="00F51C1A" w:rsidP="00527111">
      <w:pPr>
        <w:pStyle w:val="3"/>
        <w:rPr>
          <w:lang w:val="ru-RU"/>
        </w:rPr>
      </w:pPr>
      <w:r w:rsidRPr="004C4FE9">
        <w:rPr>
          <w:lang w:val="ru-RU"/>
        </w:rPr>
        <w:t>Местные нормативы призваны обеспечивать благоприятные условия жизнедеятельности человека</w:t>
      </w:r>
      <w:r w:rsidR="004C4FE9">
        <w:rPr>
          <w:lang w:val="ru-RU"/>
        </w:rPr>
        <w:t xml:space="preserve"> </w:t>
      </w:r>
      <w:r w:rsidRPr="004C4FE9">
        <w:rPr>
          <w:lang w:val="ru-RU"/>
        </w:rPr>
        <w:t>путем введения минимальных расчетных показателей:</w:t>
      </w:r>
    </w:p>
    <w:p w:rsidR="00F51C1A" w:rsidRPr="00B0684E" w:rsidRDefault="00F51C1A" w:rsidP="00527111">
      <w:pPr>
        <w:pStyle w:val="3"/>
        <w:rPr>
          <w:lang w:val="ru-RU"/>
        </w:rPr>
      </w:pPr>
      <w:r w:rsidRPr="00B0684E">
        <w:rPr>
          <w:lang w:val="ru-RU"/>
        </w:rPr>
        <w:t xml:space="preserve">–  расчетных показателей в сфере жилищного обеспечения; </w:t>
      </w:r>
    </w:p>
    <w:p w:rsidR="00F51C1A" w:rsidRPr="00B0684E" w:rsidRDefault="00F51C1A" w:rsidP="00527111">
      <w:pPr>
        <w:pStyle w:val="3"/>
        <w:rPr>
          <w:lang w:val="ru-RU"/>
        </w:rPr>
      </w:pPr>
      <w:r w:rsidRPr="00B0684E">
        <w:rPr>
          <w:szCs w:val="23"/>
          <w:lang w:val="ru-RU"/>
        </w:rPr>
        <w:t xml:space="preserve">–  расчетных показателей в сфере социального и коммунально-бытового обеспечения; </w:t>
      </w:r>
    </w:p>
    <w:p w:rsidR="00F51C1A" w:rsidRPr="00527111" w:rsidRDefault="00F51C1A" w:rsidP="00527111">
      <w:pPr>
        <w:pStyle w:val="3"/>
        <w:rPr>
          <w:lang w:val="ru-RU"/>
        </w:rPr>
      </w:pPr>
      <w:r w:rsidRPr="00527111">
        <w:rPr>
          <w:szCs w:val="23"/>
          <w:lang w:val="ru-RU"/>
        </w:rPr>
        <w:t xml:space="preserve">–  расчетных показателей в сфере обеспечения объектами рекреационного назначения; </w:t>
      </w:r>
    </w:p>
    <w:p w:rsidR="00F51C1A" w:rsidRPr="00527111" w:rsidRDefault="00F51C1A" w:rsidP="00527111">
      <w:pPr>
        <w:pStyle w:val="3"/>
        <w:rPr>
          <w:lang w:val="ru-RU"/>
        </w:rPr>
      </w:pPr>
      <w:r w:rsidRPr="00527111">
        <w:rPr>
          <w:lang w:val="ru-RU"/>
        </w:rPr>
        <w:t xml:space="preserve">–  расчетных показателей в сфере транспортного обслуживания; </w:t>
      </w:r>
    </w:p>
    <w:p w:rsidR="00F51C1A" w:rsidRPr="00B0684E" w:rsidRDefault="00F51C1A" w:rsidP="00527111">
      <w:pPr>
        <w:pStyle w:val="3"/>
        <w:rPr>
          <w:lang w:val="ru-RU"/>
        </w:rPr>
      </w:pPr>
      <w:r w:rsidRPr="00B0684E">
        <w:rPr>
          <w:lang w:val="ru-RU"/>
        </w:rPr>
        <w:t xml:space="preserve">–  расчетных показателей в сфере инженерного оборудования; </w:t>
      </w:r>
    </w:p>
    <w:p w:rsidR="00527111" w:rsidRDefault="00F51C1A" w:rsidP="00527111">
      <w:pPr>
        <w:pStyle w:val="3"/>
        <w:rPr>
          <w:lang w:val="ru-RU"/>
        </w:rPr>
      </w:pPr>
      <w:r w:rsidRPr="0020746C">
        <w:rPr>
          <w:rFonts w:cs="Times New Roman"/>
          <w:lang w:val="ru-RU"/>
        </w:rPr>
        <w:t xml:space="preserve">– </w:t>
      </w:r>
      <w:r w:rsidRPr="0020746C">
        <w:rPr>
          <w:lang w:val="ru-RU"/>
        </w:rPr>
        <w:t>расчетных показателей в сфере инженерной подготовки и защиты территорий.</w:t>
      </w:r>
      <w:r w:rsidRPr="0020746C">
        <w:rPr>
          <w:rFonts w:cs="Times New Roman"/>
          <w:lang w:val="ru-RU"/>
        </w:rPr>
        <w:t xml:space="preserve"> </w:t>
      </w:r>
      <w:r w:rsidRPr="0020746C">
        <w:rPr>
          <w:lang w:val="ru-RU"/>
        </w:rPr>
        <w:t>Местные нормативы обязательны для всех субъектов градостроительных отношений,</w:t>
      </w:r>
      <w:r w:rsidR="00527111">
        <w:rPr>
          <w:lang w:val="ru-RU"/>
        </w:rPr>
        <w:t xml:space="preserve"> о</w:t>
      </w:r>
      <w:r w:rsidRPr="00527111">
        <w:rPr>
          <w:lang w:val="ru-RU"/>
        </w:rPr>
        <w:t xml:space="preserve">существляющих свою деятельность на территории </w:t>
      </w:r>
      <w:r w:rsidR="00527111">
        <w:rPr>
          <w:lang w:val="ru-RU"/>
        </w:rPr>
        <w:t>м</w:t>
      </w:r>
      <w:r w:rsidR="00527111" w:rsidRPr="00527111">
        <w:rPr>
          <w:lang w:val="ru-RU"/>
        </w:rPr>
        <w:t>униципального образования Новопокровский район</w:t>
      </w:r>
      <w:r w:rsidRPr="00527111">
        <w:rPr>
          <w:lang w:val="ru-RU"/>
        </w:rPr>
        <w:t>.</w:t>
      </w:r>
    </w:p>
    <w:p w:rsidR="00F51C1A" w:rsidRPr="00527111" w:rsidRDefault="00F51C1A" w:rsidP="00527111">
      <w:pPr>
        <w:pStyle w:val="3"/>
        <w:rPr>
          <w:szCs w:val="24"/>
          <w:lang w:val="ru-RU"/>
        </w:rPr>
      </w:pPr>
      <w:r w:rsidRPr="00527111">
        <w:rPr>
          <w:lang w:val="ru-RU"/>
        </w:rPr>
        <w:lastRenderedPageBreak/>
        <w:t xml:space="preserve">Местные нормативы направлены на реализацию Схемы территориального планирования </w:t>
      </w:r>
      <w:r w:rsidR="00527111" w:rsidRPr="00527111">
        <w:rPr>
          <w:lang w:val="ru-RU"/>
        </w:rPr>
        <w:t>муниципального образования Новопокровский район</w:t>
      </w:r>
      <w:r w:rsidRPr="00527111">
        <w:rPr>
          <w:lang w:val="ru-RU"/>
        </w:rPr>
        <w:t xml:space="preserve">, Схемы территориального планирования </w:t>
      </w:r>
      <w:r w:rsidR="00527111" w:rsidRPr="00527111">
        <w:rPr>
          <w:lang w:val="ru-RU"/>
        </w:rPr>
        <w:t>Краснодарского края</w:t>
      </w:r>
      <w:r w:rsidRPr="00527111">
        <w:rPr>
          <w:lang w:val="ru-RU"/>
        </w:rPr>
        <w:t xml:space="preserve"> и Схемы территориального планирования Российской Федерации.</w:t>
      </w:r>
    </w:p>
    <w:p w:rsidR="00F51C1A" w:rsidRPr="0020746C" w:rsidRDefault="00F51C1A" w:rsidP="00F51C1A">
      <w:pPr>
        <w:pStyle w:val="3"/>
        <w:rPr>
          <w:rFonts w:cs="Times New Roman"/>
          <w:sz w:val="24"/>
          <w:szCs w:val="24"/>
          <w:lang w:val="ru-RU"/>
        </w:rPr>
      </w:pPr>
      <w:r w:rsidRPr="0020746C">
        <w:rPr>
          <w:lang w:val="ru-RU"/>
        </w:rPr>
        <w:t xml:space="preserve">К отношениям, не урегулированным в настоящих местных нормативах, применяется законодательство Российской Федерации и </w:t>
      </w:r>
      <w:r w:rsidR="00527111">
        <w:rPr>
          <w:lang w:val="ru-RU"/>
        </w:rPr>
        <w:t>Краснодарского края</w:t>
      </w:r>
      <w:r w:rsidRPr="0020746C">
        <w:rPr>
          <w:lang w:val="ru-RU"/>
        </w:rPr>
        <w:t xml:space="preserve">. Местные нормативы градостроительного проектирования </w:t>
      </w:r>
      <w:r w:rsidR="00527111">
        <w:rPr>
          <w:lang w:val="ru-RU"/>
        </w:rPr>
        <w:t>Муниципального образования Новопокровский район</w:t>
      </w:r>
      <w:r w:rsidRPr="0020746C">
        <w:rPr>
          <w:lang w:val="ru-RU"/>
        </w:rPr>
        <w:t xml:space="preserve"> применяются в части, не противоречащей законодательству Российской Федерации и </w:t>
      </w:r>
      <w:r w:rsidR="00527111">
        <w:rPr>
          <w:lang w:val="ru-RU"/>
        </w:rPr>
        <w:t>Краснодарского края</w:t>
      </w:r>
      <w:r w:rsidRPr="0020746C">
        <w:rPr>
          <w:lang w:val="ru-RU"/>
        </w:rPr>
        <w:t>, техническим регламентам и нормативным техническим документам, действующим до принятия технических регламентов по организации территории, размещению, проектированию, строительству и эксплуатации зданий, строений, сооружений. До принятия технических регламентов применяются нормативные технические документы в части, не противоречащей Федеральному закону от 27 декабря 2002 г</w:t>
      </w:r>
      <w:r w:rsidR="000C09C4">
        <w:rPr>
          <w:rFonts w:cs="Times New Roman"/>
          <w:lang w:val="ru-RU"/>
        </w:rPr>
        <w:t>ода</w:t>
      </w:r>
      <w:r w:rsidRPr="0020746C">
        <w:rPr>
          <w:lang w:val="ru-RU"/>
        </w:rPr>
        <w:t xml:space="preserve"> № </w:t>
      </w:r>
      <w:r w:rsidRPr="0020746C">
        <w:rPr>
          <w:rFonts w:cs="Times New Roman"/>
          <w:lang w:val="ru-RU"/>
        </w:rPr>
        <w:t>184-</w:t>
      </w:r>
      <w:r w:rsidRPr="0020746C">
        <w:rPr>
          <w:lang w:val="ru-RU"/>
        </w:rPr>
        <w:t>ФЗ «О техническом регулировании», Градостроительному кодексу Российской Федерации.</w:t>
      </w:r>
    </w:p>
    <w:p w:rsidR="00F51C1A" w:rsidRPr="00F51C1A" w:rsidRDefault="00F51C1A" w:rsidP="00B15E3E">
      <w:pPr>
        <w:ind w:left="426"/>
        <w:rPr>
          <w:rFonts w:ascii="Times New Roman" w:hAnsi="Times New Roman" w:cs="Times New Roman"/>
          <w:sz w:val="28"/>
          <w:szCs w:val="28"/>
          <w:lang w:val="ru-RU"/>
        </w:rPr>
      </w:pPr>
    </w:p>
    <w:p w:rsidR="00D1405B" w:rsidRDefault="00D1405B" w:rsidP="00B15E3E">
      <w:pPr>
        <w:ind w:left="426"/>
        <w:rPr>
          <w:rFonts w:ascii="Times New Roman" w:hAnsi="Times New Roman" w:cs="Times New Roman"/>
          <w:sz w:val="28"/>
          <w:szCs w:val="28"/>
          <w:lang w:val="ru-RU"/>
        </w:rPr>
      </w:pPr>
    </w:p>
    <w:p w:rsidR="00D1405B" w:rsidRDefault="00D1405B" w:rsidP="00B15E3E">
      <w:pPr>
        <w:ind w:left="426"/>
        <w:rPr>
          <w:rFonts w:ascii="Times New Roman" w:hAnsi="Times New Roman" w:cs="Times New Roman"/>
          <w:sz w:val="28"/>
          <w:szCs w:val="28"/>
          <w:lang w:val="ru-RU"/>
        </w:rPr>
      </w:pPr>
    </w:p>
    <w:p w:rsidR="00D1405B" w:rsidRDefault="00D1405B" w:rsidP="00B15E3E">
      <w:pPr>
        <w:ind w:left="426"/>
        <w:rPr>
          <w:rFonts w:ascii="Times New Roman" w:hAnsi="Times New Roman" w:cs="Times New Roman"/>
          <w:sz w:val="28"/>
          <w:szCs w:val="28"/>
          <w:lang w:val="ru-RU"/>
        </w:rPr>
      </w:pPr>
    </w:p>
    <w:p w:rsidR="00D1405B" w:rsidRDefault="00D1405B" w:rsidP="00B15E3E">
      <w:pPr>
        <w:ind w:left="426"/>
        <w:rPr>
          <w:rFonts w:ascii="Times New Roman" w:hAnsi="Times New Roman" w:cs="Times New Roman"/>
          <w:sz w:val="28"/>
          <w:szCs w:val="28"/>
          <w:lang w:val="ru-RU"/>
        </w:rPr>
      </w:pPr>
    </w:p>
    <w:p w:rsidR="00D1405B" w:rsidRDefault="00D1405B" w:rsidP="00B15E3E">
      <w:pPr>
        <w:ind w:left="426"/>
        <w:rPr>
          <w:rFonts w:ascii="Times New Roman" w:hAnsi="Times New Roman" w:cs="Times New Roman"/>
          <w:sz w:val="28"/>
          <w:szCs w:val="28"/>
          <w:lang w:val="ru-RU"/>
        </w:rPr>
      </w:pPr>
    </w:p>
    <w:p w:rsidR="00D1405B" w:rsidRDefault="00D1405B" w:rsidP="00B15E3E">
      <w:pPr>
        <w:ind w:left="426"/>
        <w:rPr>
          <w:rFonts w:ascii="Times New Roman" w:hAnsi="Times New Roman" w:cs="Times New Roman"/>
          <w:sz w:val="28"/>
          <w:szCs w:val="28"/>
          <w:lang w:val="ru-RU"/>
        </w:rPr>
      </w:pPr>
    </w:p>
    <w:p w:rsidR="00527111" w:rsidRDefault="00527111" w:rsidP="00B15E3E">
      <w:pPr>
        <w:ind w:left="426"/>
        <w:rPr>
          <w:rFonts w:ascii="Times New Roman" w:hAnsi="Times New Roman" w:cs="Times New Roman"/>
          <w:sz w:val="28"/>
          <w:szCs w:val="28"/>
          <w:lang w:val="ru-RU"/>
        </w:rPr>
      </w:pPr>
    </w:p>
    <w:p w:rsidR="00527111" w:rsidRDefault="00527111" w:rsidP="00B15E3E">
      <w:pPr>
        <w:ind w:left="426"/>
        <w:rPr>
          <w:rFonts w:ascii="Times New Roman" w:hAnsi="Times New Roman" w:cs="Times New Roman"/>
          <w:sz w:val="28"/>
          <w:szCs w:val="28"/>
          <w:lang w:val="ru-RU"/>
        </w:rPr>
      </w:pPr>
    </w:p>
    <w:p w:rsidR="00527111" w:rsidRDefault="00527111" w:rsidP="00B15E3E">
      <w:pPr>
        <w:ind w:left="426"/>
        <w:rPr>
          <w:rFonts w:ascii="Times New Roman" w:hAnsi="Times New Roman" w:cs="Times New Roman"/>
          <w:sz w:val="28"/>
          <w:szCs w:val="28"/>
          <w:lang w:val="ru-RU"/>
        </w:rPr>
      </w:pPr>
    </w:p>
    <w:p w:rsidR="00527111" w:rsidRDefault="00527111" w:rsidP="00B15E3E">
      <w:pPr>
        <w:ind w:left="426"/>
        <w:rPr>
          <w:rFonts w:ascii="Times New Roman" w:hAnsi="Times New Roman" w:cs="Times New Roman"/>
          <w:sz w:val="28"/>
          <w:szCs w:val="28"/>
          <w:lang w:val="ru-RU"/>
        </w:rPr>
      </w:pPr>
    </w:p>
    <w:p w:rsidR="00527111" w:rsidRDefault="00527111" w:rsidP="00B15E3E">
      <w:pPr>
        <w:ind w:left="426"/>
        <w:rPr>
          <w:rFonts w:ascii="Times New Roman" w:hAnsi="Times New Roman" w:cs="Times New Roman"/>
          <w:sz w:val="28"/>
          <w:szCs w:val="28"/>
          <w:lang w:val="ru-RU"/>
        </w:rPr>
      </w:pPr>
    </w:p>
    <w:p w:rsidR="00527111" w:rsidRDefault="00527111" w:rsidP="00B15E3E">
      <w:pPr>
        <w:ind w:left="426"/>
        <w:rPr>
          <w:rFonts w:ascii="Times New Roman" w:hAnsi="Times New Roman" w:cs="Times New Roman"/>
          <w:sz w:val="28"/>
          <w:szCs w:val="28"/>
          <w:lang w:val="ru-RU"/>
        </w:rPr>
      </w:pPr>
    </w:p>
    <w:p w:rsidR="00527111" w:rsidRDefault="00527111" w:rsidP="00B15E3E">
      <w:pPr>
        <w:ind w:left="426"/>
        <w:rPr>
          <w:rFonts w:ascii="Times New Roman" w:hAnsi="Times New Roman" w:cs="Times New Roman"/>
          <w:sz w:val="28"/>
          <w:szCs w:val="28"/>
          <w:lang w:val="ru-RU"/>
        </w:rPr>
      </w:pPr>
    </w:p>
    <w:p w:rsidR="00527111" w:rsidRDefault="00527111" w:rsidP="00B15E3E">
      <w:pPr>
        <w:ind w:left="426"/>
        <w:rPr>
          <w:rFonts w:ascii="Times New Roman" w:hAnsi="Times New Roman" w:cs="Times New Roman"/>
          <w:sz w:val="28"/>
          <w:szCs w:val="28"/>
          <w:lang w:val="ru-RU"/>
        </w:rPr>
      </w:pPr>
    </w:p>
    <w:p w:rsidR="00D1405B" w:rsidRDefault="00D1405B" w:rsidP="00B15E3E">
      <w:pPr>
        <w:ind w:left="426"/>
        <w:rPr>
          <w:rFonts w:ascii="Times New Roman" w:hAnsi="Times New Roman" w:cs="Times New Roman"/>
          <w:sz w:val="28"/>
          <w:szCs w:val="28"/>
          <w:lang w:val="ru-RU"/>
        </w:rPr>
      </w:pPr>
    </w:p>
    <w:p w:rsidR="00D1405B" w:rsidRPr="00D1405B" w:rsidRDefault="00D1405B" w:rsidP="00D1405B">
      <w:pPr>
        <w:pStyle w:val="2"/>
        <w:rPr>
          <w:sz w:val="24"/>
          <w:szCs w:val="24"/>
        </w:rPr>
      </w:pPr>
      <w:r w:rsidRPr="00D1405B">
        <w:lastRenderedPageBreak/>
        <w:t>Глава 1. Общие сведения</w:t>
      </w:r>
    </w:p>
    <w:p w:rsidR="00D1405B" w:rsidRPr="0020746C" w:rsidRDefault="00D1405B" w:rsidP="00D1405B">
      <w:pPr>
        <w:pStyle w:val="2"/>
      </w:pPr>
      <w:r w:rsidRPr="0020746C">
        <w:t>1.1 Термины и определения</w:t>
      </w:r>
    </w:p>
    <w:p w:rsidR="00D1405B" w:rsidRPr="0020746C" w:rsidRDefault="00D1405B" w:rsidP="00D1405B">
      <w:pPr>
        <w:widowControl w:val="0"/>
        <w:autoSpaceDE w:val="0"/>
        <w:autoSpaceDN w:val="0"/>
        <w:adjustRightInd w:val="0"/>
        <w:spacing w:after="0" w:line="239" w:lineRule="exact"/>
        <w:rPr>
          <w:rFonts w:ascii="Times New Roman" w:hAnsi="Times New Roman" w:cs="Times New Roman"/>
          <w:sz w:val="24"/>
          <w:szCs w:val="24"/>
          <w:lang w:val="ru-RU"/>
        </w:rPr>
      </w:pPr>
    </w:p>
    <w:p w:rsidR="00D1405B" w:rsidRPr="00F51C1A" w:rsidRDefault="00D1405B" w:rsidP="0025773A">
      <w:pPr>
        <w:pStyle w:val="3"/>
        <w:rPr>
          <w:rFonts w:cs="Times New Roman"/>
          <w:lang w:val="ru-RU"/>
        </w:rPr>
      </w:pPr>
      <w:r w:rsidRPr="00F51C1A">
        <w:rPr>
          <w:lang w:val="ru-RU"/>
        </w:rPr>
        <w:t>Основные термины и определения, используемые в настоящих местных нормативах, приведены в приложении 1 к настоящим местным нормативам</w:t>
      </w:r>
      <w:r w:rsidRPr="00F51C1A">
        <w:rPr>
          <w:rFonts w:cs="Times New Roman"/>
          <w:lang w:val="ru-RU"/>
        </w:rPr>
        <w:t>.</w:t>
      </w:r>
    </w:p>
    <w:p w:rsidR="00D1405B" w:rsidRPr="0020746C" w:rsidRDefault="00D1405B" w:rsidP="00D1405B">
      <w:pPr>
        <w:widowControl w:val="0"/>
        <w:autoSpaceDE w:val="0"/>
        <w:autoSpaceDN w:val="0"/>
        <w:adjustRightInd w:val="0"/>
        <w:spacing w:after="0" w:line="167" w:lineRule="exact"/>
        <w:rPr>
          <w:rFonts w:ascii="Times New Roman" w:hAnsi="Times New Roman" w:cs="Times New Roman"/>
          <w:sz w:val="24"/>
          <w:szCs w:val="24"/>
          <w:lang w:val="ru-RU"/>
        </w:rPr>
      </w:pPr>
    </w:p>
    <w:p w:rsidR="00D1405B" w:rsidRPr="0020746C" w:rsidRDefault="00D1405B" w:rsidP="00D1405B">
      <w:pPr>
        <w:pStyle w:val="2"/>
      </w:pPr>
      <w:r w:rsidRPr="0020746C">
        <w:t>1.2 Нормативные ссылки</w:t>
      </w:r>
    </w:p>
    <w:p w:rsidR="00D1405B" w:rsidRPr="00E57E0D" w:rsidRDefault="00D1405B" w:rsidP="0025773A">
      <w:pPr>
        <w:pStyle w:val="3"/>
        <w:rPr>
          <w:rFonts w:cs="Times New Roman"/>
          <w:sz w:val="24"/>
          <w:szCs w:val="24"/>
          <w:lang w:val="ru-RU"/>
        </w:rPr>
      </w:pPr>
      <w:r w:rsidRPr="00E57E0D">
        <w:rPr>
          <w:lang w:val="ru-RU"/>
        </w:rPr>
        <w:t xml:space="preserve">Перечень нормативных правовых актов Российской Федерации, </w:t>
      </w:r>
      <w:r w:rsidR="00E57E0D" w:rsidRPr="00D1405B">
        <w:rPr>
          <w:lang w:val="ru-RU"/>
        </w:rPr>
        <w:t>Краснодарского края, муниципального образования Новопокровский район</w:t>
      </w:r>
      <w:r w:rsidRPr="00E57E0D">
        <w:rPr>
          <w:lang w:val="ru-RU"/>
        </w:rPr>
        <w:t>, используемых при разработке местных нормативов, приведен в приложении 2 к настоящим местным нормативам</w:t>
      </w:r>
      <w:r w:rsidRPr="00E57E0D">
        <w:rPr>
          <w:rFonts w:cs="Times New Roman"/>
          <w:lang w:val="ru-RU"/>
        </w:rPr>
        <w:t>.</w:t>
      </w:r>
    </w:p>
    <w:p w:rsidR="00D1405B" w:rsidRPr="0020746C" w:rsidRDefault="00D1405B" w:rsidP="00D1405B">
      <w:pPr>
        <w:widowControl w:val="0"/>
        <w:autoSpaceDE w:val="0"/>
        <w:autoSpaceDN w:val="0"/>
        <w:adjustRightInd w:val="0"/>
        <w:spacing w:after="0" w:line="147" w:lineRule="exact"/>
        <w:rPr>
          <w:rFonts w:ascii="Times New Roman" w:hAnsi="Times New Roman" w:cs="Times New Roman"/>
          <w:sz w:val="24"/>
          <w:szCs w:val="24"/>
          <w:lang w:val="ru-RU"/>
        </w:rPr>
      </w:pPr>
    </w:p>
    <w:p w:rsidR="00D1405B" w:rsidRPr="0020746C" w:rsidRDefault="00D1405B" w:rsidP="00D1405B">
      <w:pPr>
        <w:pStyle w:val="2"/>
        <w:rPr>
          <w:sz w:val="24"/>
          <w:szCs w:val="24"/>
        </w:rPr>
      </w:pPr>
      <w:r w:rsidRPr="0020746C">
        <w:t>Глава 2. Расчетные показатели местных нормативов градостроительного проектирования</w:t>
      </w:r>
    </w:p>
    <w:p w:rsidR="00D1405B" w:rsidRPr="0020746C" w:rsidRDefault="00D1405B" w:rsidP="00D1405B">
      <w:pPr>
        <w:widowControl w:val="0"/>
        <w:autoSpaceDE w:val="0"/>
        <w:autoSpaceDN w:val="0"/>
        <w:adjustRightInd w:val="0"/>
        <w:spacing w:after="0" w:line="109" w:lineRule="exact"/>
        <w:rPr>
          <w:rFonts w:ascii="Times New Roman" w:hAnsi="Times New Roman" w:cs="Times New Roman"/>
          <w:sz w:val="24"/>
          <w:szCs w:val="24"/>
          <w:lang w:val="ru-RU"/>
        </w:rPr>
      </w:pPr>
    </w:p>
    <w:p w:rsidR="00D1405B" w:rsidRDefault="00D1405B" w:rsidP="00D1405B">
      <w:pPr>
        <w:pStyle w:val="2"/>
      </w:pPr>
      <w:r>
        <w:t>2.1 Жилые зоны</w:t>
      </w:r>
    </w:p>
    <w:p w:rsidR="00D1405B" w:rsidRPr="00E57E0D" w:rsidRDefault="00D1405B" w:rsidP="00E57E0D">
      <w:pPr>
        <w:pStyle w:val="4"/>
      </w:pPr>
      <w:r w:rsidRPr="00E57E0D">
        <w:t>Расчетная средняя жилищная обеспеченность на 2030 г. составит 25 м</w:t>
      </w:r>
      <w:r w:rsidRPr="00E57E0D">
        <w:rPr>
          <w:vertAlign w:val="superscript"/>
        </w:rPr>
        <w:t>2</w:t>
      </w:r>
      <w:r w:rsidRPr="00E57E0D">
        <w:t xml:space="preserve"> общей площади квартиры на 1 чел., на 2020 г. – 20 м</w:t>
      </w:r>
      <w:r w:rsidRPr="00E57E0D">
        <w:rPr>
          <w:vertAlign w:val="superscript"/>
        </w:rPr>
        <w:t>2</w:t>
      </w:r>
      <w:r w:rsidRPr="00E57E0D">
        <w:t xml:space="preserve"> общей площади квартиры на 1 чел. </w:t>
      </w:r>
    </w:p>
    <w:p w:rsidR="00D1405B" w:rsidRPr="00D1405B" w:rsidRDefault="00D1405B" w:rsidP="00D1405B">
      <w:pPr>
        <w:widowControl w:val="0"/>
        <w:tabs>
          <w:tab w:val="num" w:pos="1134"/>
        </w:tabs>
        <w:autoSpaceDE w:val="0"/>
        <w:autoSpaceDN w:val="0"/>
        <w:adjustRightInd w:val="0"/>
        <w:spacing w:after="0" w:line="2" w:lineRule="exact"/>
        <w:ind w:firstLine="709"/>
        <w:jc w:val="both"/>
        <w:rPr>
          <w:rFonts w:ascii="Times New Roman" w:hAnsi="Times New Roman" w:cs="Times New Roman"/>
          <w:sz w:val="28"/>
          <w:szCs w:val="28"/>
          <w:lang w:val="ru-RU"/>
        </w:rPr>
      </w:pPr>
    </w:p>
    <w:p w:rsidR="00D1405B" w:rsidRPr="00D1405B" w:rsidRDefault="00D1405B" w:rsidP="00E57E0D">
      <w:pPr>
        <w:pStyle w:val="4"/>
      </w:pPr>
      <w:r w:rsidRPr="00D1405B">
        <w:t xml:space="preserve">Для предварительного определения общих размеров жилых зон на территории сельского населенного пункта допускается принимать укрупненный показатель 40 га на 1000 чел. населения. </w:t>
      </w:r>
    </w:p>
    <w:p w:rsidR="00D1405B" w:rsidRPr="00D1405B" w:rsidRDefault="00D1405B" w:rsidP="00D1405B">
      <w:pPr>
        <w:widowControl w:val="0"/>
        <w:tabs>
          <w:tab w:val="num" w:pos="1134"/>
        </w:tabs>
        <w:autoSpaceDE w:val="0"/>
        <w:autoSpaceDN w:val="0"/>
        <w:adjustRightInd w:val="0"/>
        <w:spacing w:after="0" w:line="2" w:lineRule="exact"/>
        <w:ind w:firstLine="709"/>
        <w:jc w:val="both"/>
        <w:rPr>
          <w:rFonts w:ascii="Times New Roman" w:hAnsi="Times New Roman" w:cs="Times New Roman"/>
          <w:sz w:val="28"/>
          <w:szCs w:val="28"/>
          <w:lang w:val="ru-RU"/>
        </w:rPr>
      </w:pPr>
    </w:p>
    <w:p w:rsidR="00D1405B" w:rsidRPr="00D1405B" w:rsidRDefault="00D1405B" w:rsidP="00D1405B">
      <w:pPr>
        <w:widowControl w:val="0"/>
        <w:numPr>
          <w:ilvl w:val="0"/>
          <w:numId w:val="2"/>
        </w:numPr>
        <w:tabs>
          <w:tab w:val="num" w:pos="1134"/>
          <w:tab w:val="num" w:pos="1840"/>
        </w:tabs>
        <w:overflowPunct w:val="0"/>
        <w:autoSpaceDE w:val="0"/>
        <w:autoSpaceDN w:val="0"/>
        <w:adjustRightInd w:val="0"/>
        <w:spacing w:after="0" w:line="239" w:lineRule="auto"/>
        <w:ind w:left="0" w:firstLine="709"/>
        <w:jc w:val="both"/>
        <w:rPr>
          <w:rFonts w:ascii="Times New Roman" w:hAnsi="Times New Roman" w:cs="Times New Roman"/>
          <w:sz w:val="28"/>
          <w:szCs w:val="28"/>
          <w:lang w:val="ru-RU"/>
        </w:rPr>
      </w:pPr>
      <w:r w:rsidRPr="00D1405B">
        <w:rPr>
          <w:rFonts w:ascii="Times New Roman" w:hAnsi="Times New Roman" w:cs="Times New Roman"/>
          <w:sz w:val="28"/>
          <w:szCs w:val="28"/>
          <w:lang w:val="ru-RU"/>
        </w:rPr>
        <w:t xml:space="preserve">Предельные размеры земельных участков принимаются по таблице 2.1.1. </w:t>
      </w:r>
    </w:p>
    <w:p w:rsidR="00D1405B" w:rsidRDefault="00D1405B" w:rsidP="00D1405B">
      <w:pPr>
        <w:pStyle w:val="2"/>
      </w:pPr>
      <w:r>
        <w:t xml:space="preserve">Таблица 2.1.1 – Предельные размеры земельных участков </w:t>
      </w:r>
    </w:p>
    <w:p w:rsidR="00D1405B" w:rsidRDefault="00880296" w:rsidP="00D1405B">
      <w:pPr>
        <w:widowControl w:val="0"/>
        <w:autoSpaceDE w:val="0"/>
        <w:autoSpaceDN w:val="0"/>
        <w:adjustRightInd w:val="0"/>
        <w:spacing w:after="0" w:line="152" w:lineRule="exact"/>
        <w:rPr>
          <w:rFonts w:ascii="Times New Roman" w:hAnsi="Times New Roman" w:cs="Times New Roman"/>
          <w:sz w:val="24"/>
          <w:szCs w:val="24"/>
        </w:rPr>
      </w:pPr>
      <w:r w:rsidRPr="00880296">
        <w:rPr>
          <w:noProof/>
        </w:rPr>
        <w:pict>
          <v:line id="_x0000_s1093" style="position:absolute;z-index:-251644928" from="280.4pt,7.2pt" to="280.4pt,138.95pt" o:allowincell="f" strokeweight=".16967mm"/>
        </w:pict>
      </w:r>
      <w:r w:rsidRPr="00880296">
        <w:rPr>
          <w:noProof/>
        </w:rPr>
        <w:pict>
          <v:line id="_x0000_s1094" style="position:absolute;z-index:-251643904" from="503.55pt,7.2pt" to="503.55pt,138.95pt" o:allowincell="f" strokeweight="1.44pt"/>
        </w:pict>
      </w:r>
      <w:r w:rsidRPr="00880296">
        <w:rPr>
          <w:noProof/>
        </w:rPr>
        <w:pict>
          <v:line id="_x0000_s1095" style="position:absolute;z-index:-251642880" from="20.95pt,7.9pt" to="504.3pt,7.9pt" o:allowincell="f" strokeweight=".50797mm"/>
        </w:pict>
      </w:r>
      <w:r w:rsidRPr="00880296">
        <w:rPr>
          <w:noProof/>
        </w:rPr>
        <w:pict>
          <v:line id="_x0000_s1096" style="position:absolute;z-index:-251641856" from="21.65pt,7.2pt" to="21.65pt,138.95pt" o:allowincell="f" strokeweight="1.44pt"/>
        </w:pict>
      </w:r>
    </w:p>
    <w:tbl>
      <w:tblPr>
        <w:tblW w:w="0" w:type="auto"/>
        <w:tblInd w:w="420" w:type="dxa"/>
        <w:tblLayout w:type="fixed"/>
        <w:tblCellMar>
          <w:left w:w="0" w:type="dxa"/>
          <w:right w:w="0" w:type="dxa"/>
        </w:tblCellMar>
        <w:tblLook w:val="0000"/>
      </w:tblPr>
      <w:tblGrid>
        <w:gridCol w:w="5180"/>
        <w:gridCol w:w="2000"/>
        <w:gridCol w:w="2480"/>
        <w:gridCol w:w="20"/>
      </w:tblGrid>
      <w:tr w:rsidR="00D1405B" w:rsidRPr="00E57E0D" w:rsidTr="00E57E0D">
        <w:trPr>
          <w:trHeight w:val="300"/>
        </w:trPr>
        <w:tc>
          <w:tcPr>
            <w:tcW w:w="5180" w:type="dxa"/>
            <w:vMerge w:val="restart"/>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40" w:lineRule="auto"/>
              <w:ind w:left="120"/>
              <w:jc w:val="center"/>
              <w:rPr>
                <w:rFonts w:ascii="Times New Roman" w:hAnsi="Times New Roman" w:cs="Times New Roman"/>
                <w:sz w:val="24"/>
                <w:szCs w:val="24"/>
              </w:rPr>
            </w:pPr>
            <w:r w:rsidRPr="00E57E0D">
              <w:rPr>
                <w:rFonts w:ascii="Times New Roman" w:hAnsi="Times New Roman" w:cs="Times New Roman"/>
                <w:b/>
                <w:bCs/>
                <w:sz w:val="24"/>
                <w:szCs w:val="24"/>
              </w:rPr>
              <w:t>Цель предоставления</w:t>
            </w:r>
          </w:p>
        </w:tc>
        <w:tc>
          <w:tcPr>
            <w:tcW w:w="4480" w:type="dxa"/>
            <w:gridSpan w:val="2"/>
            <w:tcBorders>
              <w:top w:val="nil"/>
              <w:left w:val="nil"/>
              <w:bottom w:val="single" w:sz="8" w:space="0" w:color="auto"/>
              <w:right w:val="nil"/>
            </w:tcBorders>
            <w:vAlign w:val="center"/>
          </w:tcPr>
          <w:p w:rsidR="00D1405B" w:rsidRPr="00E57E0D" w:rsidRDefault="00D1405B" w:rsidP="00E57E0D">
            <w:pPr>
              <w:widowControl w:val="0"/>
              <w:autoSpaceDE w:val="0"/>
              <w:autoSpaceDN w:val="0"/>
              <w:adjustRightInd w:val="0"/>
              <w:spacing w:after="0" w:line="240" w:lineRule="auto"/>
              <w:ind w:left="120"/>
              <w:jc w:val="center"/>
              <w:rPr>
                <w:rFonts w:ascii="Times New Roman" w:hAnsi="Times New Roman" w:cs="Times New Roman"/>
                <w:sz w:val="24"/>
                <w:szCs w:val="24"/>
              </w:rPr>
            </w:pPr>
            <w:r w:rsidRPr="00E57E0D">
              <w:rPr>
                <w:rFonts w:ascii="Times New Roman" w:hAnsi="Times New Roman" w:cs="Times New Roman"/>
                <w:b/>
                <w:bCs/>
                <w:sz w:val="24"/>
                <w:szCs w:val="24"/>
              </w:rPr>
              <w:t>Размеры земельных участков, га</w:t>
            </w:r>
          </w:p>
        </w:tc>
        <w:tc>
          <w:tcPr>
            <w:tcW w:w="0" w:type="dxa"/>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2"/>
                <w:szCs w:val="2"/>
              </w:rPr>
            </w:pPr>
          </w:p>
        </w:tc>
      </w:tr>
      <w:tr w:rsidR="00D1405B" w:rsidRPr="00E57E0D" w:rsidTr="00E57E0D">
        <w:trPr>
          <w:trHeight w:val="138"/>
        </w:trPr>
        <w:tc>
          <w:tcPr>
            <w:tcW w:w="5180" w:type="dxa"/>
            <w:vMerge/>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12"/>
                <w:szCs w:val="12"/>
              </w:rPr>
            </w:pPr>
          </w:p>
        </w:tc>
        <w:tc>
          <w:tcPr>
            <w:tcW w:w="2000" w:type="dxa"/>
            <w:vMerge w:val="restart"/>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64" w:lineRule="exact"/>
              <w:ind w:left="120"/>
              <w:jc w:val="center"/>
              <w:rPr>
                <w:rFonts w:ascii="Times New Roman" w:hAnsi="Times New Roman" w:cs="Times New Roman"/>
                <w:sz w:val="24"/>
                <w:szCs w:val="24"/>
              </w:rPr>
            </w:pPr>
            <w:r w:rsidRPr="00E57E0D">
              <w:rPr>
                <w:rFonts w:ascii="Times New Roman" w:hAnsi="Times New Roman" w:cs="Times New Roman"/>
                <w:b/>
                <w:bCs/>
                <w:sz w:val="24"/>
                <w:szCs w:val="24"/>
              </w:rPr>
              <w:t>минимальные</w:t>
            </w:r>
          </w:p>
        </w:tc>
        <w:tc>
          <w:tcPr>
            <w:tcW w:w="2480" w:type="dxa"/>
            <w:vMerge w:val="restart"/>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64" w:lineRule="exact"/>
              <w:ind w:left="340"/>
              <w:jc w:val="center"/>
              <w:rPr>
                <w:rFonts w:ascii="Times New Roman" w:hAnsi="Times New Roman" w:cs="Times New Roman"/>
                <w:sz w:val="24"/>
                <w:szCs w:val="24"/>
              </w:rPr>
            </w:pPr>
            <w:r w:rsidRPr="00E57E0D">
              <w:rPr>
                <w:rFonts w:ascii="Times New Roman" w:hAnsi="Times New Roman" w:cs="Times New Roman"/>
                <w:b/>
                <w:bCs/>
                <w:sz w:val="24"/>
                <w:szCs w:val="24"/>
              </w:rPr>
              <w:t>максимальные</w:t>
            </w:r>
          </w:p>
        </w:tc>
        <w:tc>
          <w:tcPr>
            <w:tcW w:w="0" w:type="dxa"/>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2"/>
                <w:szCs w:val="2"/>
              </w:rPr>
            </w:pPr>
          </w:p>
        </w:tc>
      </w:tr>
      <w:tr w:rsidR="00D1405B" w:rsidRPr="00E57E0D" w:rsidTr="00E57E0D">
        <w:trPr>
          <w:trHeight w:val="136"/>
        </w:trPr>
        <w:tc>
          <w:tcPr>
            <w:tcW w:w="5180" w:type="dxa"/>
            <w:tcBorders>
              <w:top w:val="nil"/>
              <w:left w:val="nil"/>
              <w:bottom w:val="single" w:sz="8" w:space="0" w:color="auto"/>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11"/>
                <w:szCs w:val="11"/>
              </w:rPr>
            </w:pPr>
          </w:p>
        </w:tc>
        <w:tc>
          <w:tcPr>
            <w:tcW w:w="2000" w:type="dxa"/>
            <w:vMerge/>
            <w:tcBorders>
              <w:top w:val="nil"/>
              <w:left w:val="nil"/>
              <w:bottom w:val="single" w:sz="8" w:space="0" w:color="auto"/>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11"/>
                <w:szCs w:val="11"/>
              </w:rPr>
            </w:pPr>
          </w:p>
        </w:tc>
        <w:tc>
          <w:tcPr>
            <w:tcW w:w="2480" w:type="dxa"/>
            <w:vMerge/>
            <w:tcBorders>
              <w:top w:val="nil"/>
              <w:left w:val="nil"/>
              <w:bottom w:val="single" w:sz="8" w:space="0" w:color="auto"/>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11"/>
                <w:szCs w:val="11"/>
              </w:rPr>
            </w:pPr>
          </w:p>
        </w:tc>
        <w:tc>
          <w:tcPr>
            <w:tcW w:w="0" w:type="dxa"/>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2"/>
                <w:szCs w:val="2"/>
              </w:rPr>
            </w:pPr>
          </w:p>
        </w:tc>
      </w:tr>
      <w:tr w:rsidR="00D1405B" w:rsidRPr="00E57E0D" w:rsidTr="00E57E0D">
        <w:trPr>
          <w:trHeight w:val="285"/>
        </w:trPr>
        <w:tc>
          <w:tcPr>
            <w:tcW w:w="5180" w:type="dxa"/>
            <w:tcBorders>
              <w:top w:val="nil"/>
              <w:left w:val="nil"/>
              <w:bottom w:val="single" w:sz="8" w:space="0" w:color="auto"/>
              <w:right w:val="nil"/>
            </w:tcBorders>
            <w:vAlign w:val="center"/>
          </w:tcPr>
          <w:p w:rsidR="00D1405B" w:rsidRPr="00E57E0D" w:rsidRDefault="00D1405B" w:rsidP="00E57E0D">
            <w:pPr>
              <w:widowControl w:val="0"/>
              <w:autoSpaceDE w:val="0"/>
              <w:autoSpaceDN w:val="0"/>
              <w:adjustRightInd w:val="0"/>
              <w:spacing w:after="0" w:line="240" w:lineRule="auto"/>
              <w:ind w:left="120"/>
              <w:jc w:val="center"/>
              <w:rPr>
                <w:rFonts w:ascii="Times New Roman" w:hAnsi="Times New Roman" w:cs="Times New Roman"/>
                <w:sz w:val="24"/>
                <w:szCs w:val="24"/>
              </w:rPr>
            </w:pPr>
            <w:r w:rsidRPr="00E57E0D">
              <w:rPr>
                <w:rFonts w:ascii="Times New Roman" w:hAnsi="Times New Roman" w:cs="Times New Roman"/>
                <w:sz w:val="24"/>
                <w:szCs w:val="24"/>
              </w:rPr>
              <w:t>1</w:t>
            </w:r>
          </w:p>
        </w:tc>
        <w:tc>
          <w:tcPr>
            <w:tcW w:w="2000" w:type="dxa"/>
            <w:tcBorders>
              <w:top w:val="nil"/>
              <w:left w:val="nil"/>
              <w:bottom w:val="single" w:sz="8" w:space="0" w:color="auto"/>
              <w:right w:val="nil"/>
            </w:tcBorders>
            <w:vAlign w:val="center"/>
          </w:tcPr>
          <w:p w:rsidR="00D1405B" w:rsidRPr="00E57E0D" w:rsidRDefault="00D1405B" w:rsidP="00E57E0D">
            <w:pPr>
              <w:widowControl w:val="0"/>
              <w:autoSpaceDE w:val="0"/>
              <w:autoSpaceDN w:val="0"/>
              <w:adjustRightInd w:val="0"/>
              <w:spacing w:after="0" w:line="240" w:lineRule="auto"/>
              <w:ind w:left="120"/>
              <w:jc w:val="center"/>
              <w:rPr>
                <w:rFonts w:ascii="Times New Roman" w:hAnsi="Times New Roman" w:cs="Times New Roman"/>
                <w:sz w:val="24"/>
                <w:szCs w:val="24"/>
              </w:rPr>
            </w:pPr>
            <w:r w:rsidRPr="00E57E0D">
              <w:rPr>
                <w:rFonts w:ascii="Times New Roman" w:hAnsi="Times New Roman" w:cs="Times New Roman"/>
                <w:sz w:val="24"/>
                <w:szCs w:val="24"/>
              </w:rPr>
              <w:t>2</w:t>
            </w:r>
          </w:p>
        </w:tc>
        <w:tc>
          <w:tcPr>
            <w:tcW w:w="2480" w:type="dxa"/>
            <w:tcBorders>
              <w:top w:val="nil"/>
              <w:left w:val="nil"/>
              <w:bottom w:val="single" w:sz="8" w:space="0" w:color="auto"/>
              <w:right w:val="nil"/>
            </w:tcBorders>
            <w:vAlign w:val="center"/>
          </w:tcPr>
          <w:p w:rsidR="00D1405B" w:rsidRPr="00E57E0D" w:rsidRDefault="00D1405B" w:rsidP="00E57E0D">
            <w:pPr>
              <w:widowControl w:val="0"/>
              <w:autoSpaceDE w:val="0"/>
              <w:autoSpaceDN w:val="0"/>
              <w:adjustRightInd w:val="0"/>
              <w:spacing w:after="0" w:line="240" w:lineRule="auto"/>
              <w:ind w:left="340"/>
              <w:jc w:val="center"/>
              <w:rPr>
                <w:rFonts w:ascii="Times New Roman" w:hAnsi="Times New Roman" w:cs="Times New Roman"/>
                <w:sz w:val="24"/>
                <w:szCs w:val="24"/>
              </w:rPr>
            </w:pPr>
            <w:r w:rsidRPr="00E57E0D">
              <w:rPr>
                <w:rFonts w:ascii="Times New Roman" w:hAnsi="Times New Roman" w:cs="Times New Roman"/>
                <w:sz w:val="24"/>
                <w:szCs w:val="24"/>
              </w:rPr>
              <w:t>3</w:t>
            </w:r>
          </w:p>
        </w:tc>
        <w:tc>
          <w:tcPr>
            <w:tcW w:w="0" w:type="dxa"/>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2"/>
                <w:szCs w:val="2"/>
              </w:rPr>
            </w:pPr>
          </w:p>
        </w:tc>
      </w:tr>
      <w:tr w:rsidR="00D1405B" w:rsidRPr="00E57E0D" w:rsidTr="00E57E0D">
        <w:trPr>
          <w:trHeight w:val="253"/>
        </w:trPr>
        <w:tc>
          <w:tcPr>
            <w:tcW w:w="5180" w:type="dxa"/>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52" w:lineRule="exact"/>
              <w:ind w:left="120"/>
              <w:jc w:val="center"/>
              <w:rPr>
                <w:rFonts w:ascii="Times New Roman" w:hAnsi="Times New Roman" w:cs="Times New Roman"/>
                <w:sz w:val="24"/>
                <w:szCs w:val="24"/>
                <w:lang w:val="ru-RU"/>
              </w:rPr>
            </w:pPr>
            <w:r w:rsidRPr="00E57E0D">
              <w:rPr>
                <w:rFonts w:ascii="Times New Roman" w:hAnsi="Times New Roman" w:cs="Times New Roman"/>
                <w:sz w:val="24"/>
                <w:szCs w:val="24"/>
              </w:rPr>
              <w:t>для индивидуального жилищного строитель</w:t>
            </w:r>
            <w:r w:rsidR="00E57E0D">
              <w:rPr>
                <w:rFonts w:ascii="Times New Roman" w:hAnsi="Times New Roman" w:cs="Times New Roman"/>
                <w:sz w:val="24"/>
                <w:szCs w:val="24"/>
                <w:lang w:val="ru-RU"/>
              </w:rPr>
              <w:t>-</w:t>
            </w:r>
          </w:p>
        </w:tc>
        <w:tc>
          <w:tcPr>
            <w:tcW w:w="2000" w:type="dxa"/>
            <w:tcBorders>
              <w:top w:val="nil"/>
              <w:left w:val="nil"/>
              <w:bottom w:val="nil"/>
              <w:right w:val="nil"/>
            </w:tcBorders>
            <w:vAlign w:val="center"/>
          </w:tcPr>
          <w:p w:rsidR="00D1405B" w:rsidRPr="00E57E0D" w:rsidRDefault="00D1405B" w:rsidP="00AD6854">
            <w:pPr>
              <w:widowControl w:val="0"/>
              <w:autoSpaceDE w:val="0"/>
              <w:autoSpaceDN w:val="0"/>
              <w:adjustRightInd w:val="0"/>
              <w:spacing w:after="0" w:line="251" w:lineRule="exact"/>
              <w:ind w:left="120"/>
              <w:jc w:val="center"/>
              <w:rPr>
                <w:rFonts w:ascii="Times New Roman" w:hAnsi="Times New Roman" w:cs="Times New Roman"/>
                <w:sz w:val="24"/>
                <w:szCs w:val="24"/>
              </w:rPr>
            </w:pPr>
            <w:r w:rsidRPr="00E57E0D">
              <w:rPr>
                <w:rFonts w:ascii="Times New Roman" w:hAnsi="Times New Roman" w:cs="Times New Roman"/>
              </w:rPr>
              <w:t>0,</w:t>
            </w:r>
            <w:r w:rsidR="00AD6854">
              <w:rPr>
                <w:rFonts w:ascii="Times New Roman" w:hAnsi="Times New Roman" w:cs="Times New Roman"/>
              </w:rPr>
              <w:t>06</w:t>
            </w:r>
            <w:r w:rsidRPr="00E57E0D">
              <w:rPr>
                <w:rFonts w:ascii="Times New Roman" w:hAnsi="Times New Roman" w:cs="Times New Roman"/>
                <w:sz w:val="29"/>
                <w:szCs w:val="29"/>
                <w:vertAlign w:val="superscript"/>
              </w:rPr>
              <w:t>*</w:t>
            </w:r>
          </w:p>
        </w:tc>
        <w:tc>
          <w:tcPr>
            <w:tcW w:w="2480" w:type="dxa"/>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52" w:lineRule="exact"/>
              <w:ind w:left="340"/>
              <w:jc w:val="center"/>
              <w:rPr>
                <w:rFonts w:ascii="Times New Roman" w:hAnsi="Times New Roman" w:cs="Times New Roman"/>
                <w:sz w:val="24"/>
                <w:szCs w:val="24"/>
                <w:lang w:val="ru-RU"/>
              </w:rPr>
            </w:pPr>
            <w:r w:rsidRPr="00E57E0D">
              <w:rPr>
                <w:rFonts w:ascii="Times New Roman" w:hAnsi="Times New Roman" w:cs="Times New Roman"/>
                <w:sz w:val="24"/>
                <w:szCs w:val="24"/>
              </w:rPr>
              <w:t>0,2</w:t>
            </w:r>
            <w:r w:rsidR="00E57E0D">
              <w:rPr>
                <w:rFonts w:ascii="Times New Roman" w:hAnsi="Times New Roman" w:cs="Times New Roman"/>
                <w:sz w:val="24"/>
                <w:szCs w:val="24"/>
                <w:lang w:val="ru-RU"/>
              </w:rPr>
              <w:t>5</w:t>
            </w:r>
          </w:p>
        </w:tc>
        <w:tc>
          <w:tcPr>
            <w:tcW w:w="0" w:type="dxa"/>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2"/>
                <w:szCs w:val="2"/>
              </w:rPr>
            </w:pPr>
          </w:p>
        </w:tc>
      </w:tr>
      <w:tr w:rsidR="00D1405B" w:rsidRPr="00E57E0D" w:rsidTr="00E57E0D">
        <w:trPr>
          <w:trHeight w:val="302"/>
        </w:trPr>
        <w:tc>
          <w:tcPr>
            <w:tcW w:w="5180" w:type="dxa"/>
            <w:tcBorders>
              <w:top w:val="nil"/>
              <w:left w:val="nil"/>
              <w:bottom w:val="single" w:sz="8" w:space="0" w:color="auto"/>
              <w:right w:val="nil"/>
            </w:tcBorders>
            <w:vAlign w:val="center"/>
          </w:tcPr>
          <w:p w:rsidR="00D1405B" w:rsidRPr="00E57E0D" w:rsidRDefault="00D1405B" w:rsidP="00E57E0D">
            <w:pPr>
              <w:widowControl w:val="0"/>
              <w:autoSpaceDE w:val="0"/>
              <w:autoSpaceDN w:val="0"/>
              <w:adjustRightInd w:val="0"/>
              <w:spacing w:after="0" w:line="240" w:lineRule="auto"/>
              <w:ind w:left="120"/>
              <w:jc w:val="center"/>
              <w:rPr>
                <w:rFonts w:ascii="Times New Roman" w:hAnsi="Times New Roman" w:cs="Times New Roman"/>
                <w:sz w:val="24"/>
                <w:szCs w:val="24"/>
              </w:rPr>
            </w:pPr>
            <w:r w:rsidRPr="00E57E0D">
              <w:rPr>
                <w:rFonts w:ascii="Times New Roman" w:hAnsi="Times New Roman" w:cs="Times New Roman"/>
                <w:sz w:val="24"/>
                <w:szCs w:val="24"/>
              </w:rPr>
              <w:t>ства</w:t>
            </w:r>
          </w:p>
        </w:tc>
        <w:tc>
          <w:tcPr>
            <w:tcW w:w="2000" w:type="dxa"/>
            <w:tcBorders>
              <w:top w:val="nil"/>
              <w:left w:val="nil"/>
              <w:bottom w:val="single" w:sz="8" w:space="0" w:color="auto"/>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nil"/>
              <w:bottom w:val="single" w:sz="8" w:space="0" w:color="auto"/>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2"/>
                <w:szCs w:val="2"/>
              </w:rPr>
            </w:pPr>
          </w:p>
        </w:tc>
      </w:tr>
      <w:tr w:rsidR="00D1405B" w:rsidRPr="00E57E0D" w:rsidTr="00E57E0D">
        <w:trPr>
          <w:trHeight w:val="240"/>
        </w:trPr>
        <w:tc>
          <w:tcPr>
            <w:tcW w:w="5180" w:type="dxa"/>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E57E0D">
              <w:rPr>
                <w:rFonts w:ascii="Times New Roman" w:hAnsi="Times New Roman" w:cs="Times New Roman"/>
                <w:w w:val="99"/>
                <w:sz w:val="24"/>
                <w:szCs w:val="24"/>
                <w:lang w:val="ru-RU"/>
              </w:rPr>
              <w:t>для ведения личного подсобного хозяйства в</w:t>
            </w:r>
          </w:p>
        </w:tc>
        <w:tc>
          <w:tcPr>
            <w:tcW w:w="2000" w:type="dxa"/>
            <w:tcBorders>
              <w:top w:val="nil"/>
              <w:left w:val="nil"/>
              <w:bottom w:val="nil"/>
              <w:right w:val="nil"/>
            </w:tcBorders>
            <w:vAlign w:val="center"/>
          </w:tcPr>
          <w:p w:rsidR="00D1405B" w:rsidRPr="00E57E0D" w:rsidRDefault="00D1405B" w:rsidP="00AD6854">
            <w:pPr>
              <w:widowControl w:val="0"/>
              <w:autoSpaceDE w:val="0"/>
              <w:autoSpaceDN w:val="0"/>
              <w:adjustRightInd w:val="0"/>
              <w:spacing w:after="0" w:line="239" w:lineRule="exact"/>
              <w:ind w:left="120"/>
              <w:jc w:val="center"/>
              <w:rPr>
                <w:rFonts w:ascii="Times New Roman" w:hAnsi="Times New Roman" w:cs="Times New Roman"/>
                <w:sz w:val="24"/>
                <w:szCs w:val="24"/>
              </w:rPr>
            </w:pPr>
            <w:r w:rsidRPr="00E57E0D">
              <w:rPr>
                <w:rFonts w:ascii="Times New Roman" w:hAnsi="Times New Roman" w:cs="Times New Roman"/>
                <w:sz w:val="24"/>
                <w:szCs w:val="24"/>
              </w:rPr>
              <w:t>0,0</w:t>
            </w:r>
            <w:r w:rsidR="00AD6854">
              <w:rPr>
                <w:rFonts w:ascii="Times New Roman" w:hAnsi="Times New Roman" w:cs="Times New Roman"/>
                <w:sz w:val="24"/>
                <w:szCs w:val="24"/>
              </w:rPr>
              <w:t>6</w:t>
            </w:r>
          </w:p>
        </w:tc>
        <w:tc>
          <w:tcPr>
            <w:tcW w:w="2480" w:type="dxa"/>
            <w:tcBorders>
              <w:top w:val="nil"/>
              <w:left w:val="nil"/>
              <w:bottom w:val="nil"/>
              <w:right w:val="nil"/>
            </w:tcBorders>
            <w:vAlign w:val="center"/>
          </w:tcPr>
          <w:p w:rsidR="00D1405B" w:rsidRPr="00E57E0D" w:rsidRDefault="00D1405B" w:rsidP="00AD6854">
            <w:pPr>
              <w:widowControl w:val="0"/>
              <w:autoSpaceDE w:val="0"/>
              <w:autoSpaceDN w:val="0"/>
              <w:adjustRightInd w:val="0"/>
              <w:spacing w:after="0" w:line="239" w:lineRule="exact"/>
              <w:ind w:left="340"/>
              <w:jc w:val="center"/>
              <w:rPr>
                <w:rFonts w:ascii="Times New Roman" w:hAnsi="Times New Roman" w:cs="Times New Roman"/>
                <w:sz w:val="24"/>
                <w:szCs w:val="24"/>
              </w:rPr>
            </w:pPr>
            <w:r w:rsidRPr="00E57E0D">
              <w:rPr>
                <w:rFonts w:ascii="Times New Roman" w:hAnsi="Times New Roman" w:cs="Times New Roman"/>
                <w:sz w:val="24"/>
                <w:szCs w:val="24"/>
              </w:rPr>
              <w:t>0,2</w:t>
            </w:r>
            <w:r w:rsidR="00AD6854">
              <w:rPr>
                <w:rFonts w:ascii="Times New Roman" w:hAnsi="Times New Roman" w:cs="Times New Roman"/>
                <w:sz w:val="24"/>
                <w:szCs w:val="24"/>
              </w:rPr>
              <w:t>5</w:t>
            </w:r>
          </w:p>
        </w:tc>
        <w:tc>
          <w:tcPr>
            <w:tcW w:w="0" w:type="dxa"/>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2"/>
                <w:szCs w:val="2"/>
              </w:rPr>
            </w:pPr>
          </w:p>
        </w:tc>
      </w:tr>
      <w:tr w:rsidR="00D1405B" w:rsidRPr="00E57E0D" w:rsidTr="00E57E0D">
        <w:trPr>
          <w:trHeight w:val="302"/>
        </w:trPr>
        <w:tc>
          <w:tcPr>
            <w:tcW w:w="5180" w:type="dxa"/>
            <w:tcBorders>
              <w:top w:val="nil"/>
              <w:left w:val="nil"/>
              <w:bottom w:val="single" w:sz="8" w:space="0" w:color="auto"/>
              <w:right w:val="nil"/>
            </w:tcBorders>
            <w:vAlign w:val="center"/>
          </w:tcPr>
          <w:p w:rsidR="00D1405B" w:rsidRPr="00E57E0D" w:rsidRDefault="00D1405B" w:rsidP="00E57E0D">
            <w:pPr>
              <w:widowControl w:val="0"/>
              <w:autoSpaceDE w:val="0"/>
              <w:autoSpaceDN w:val="0"/>
              <w:adjustRightInd w:val="0"/>
              <w:spacing w:after="0" w:line="240" w:lineRule="auto"/>
              <w:ind w:left="120"/>
              <w:jc w:val="center"/>
              <w:rPr>
                <w:rFonts w:ascii="Times New Roman" w:hAnsi="Times New Roman" w:cs="Times New Roman"/>
                <w:sz w:val="24"/>
                <w:szCs w:val="24"/>
              </w:rPr>
            </w:pPr>
            <w:r w:rsidRPr="00E57E0D">
              <w:rPr>
                <w:rFonts w:ascii="Times New Roman" w:hAnsi="Times New Roman" w:cs="Times New Roman"/>
                <w:sz w:val="24"/>
                <w:szCs w:val="24"/>
              </w:rPr>
              <w:t>границах населенного пункта</w:t>
            </w:r>
          </w:p>
        </w:tc>
        <w:tc>
          <w:tcPr>
            <w:tcW w:w="2000" w:type="dxa"/>
            <w:tcBorders>
              <w:top w:val="nil"/>
              <w:left w:val="nil"/>
              <w:bottom w:val="single" w:sz="8" w:space="0" w:color="auto"/>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nil"/>
              <w:bottom w:val="single" w:sz="8" w:space="0" w:color="auto"/>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2"/>
                <w:szCs w:val="2"/>
              </w:rPr>
            </w:pPr>
          </w:p>
        </w:tc>
      </w:tr>
      <w:tr w:rsidR="00D1405B" w:rsidRPr="00E57E0D" w:rsidTr="00E57E0D">
        <w:trPr>
          <w:trHeight w:val="240"/>
        </w:trPr>
        <w:tc>
          <w:tcPr>
            <w:tcW w:w="5180" w:type="dxa"/>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E57E0D">
              <w:rPr>
                <w:rFonts w:ascii="Times New Roman" w:hAnsi="Times New Roman" w:cs="Times New Roman"/>
                <w:w w:val="96"/>
                <w:sz w:val="24"/>
                <w:szCs w:val="24"/>
                <w:lang w:val="ru-RU"/>
              </w:rPr>
              <w:t>для ведения личного подсобного хозяйства за</w:t>
            </w:r>
          </w:p>
        </w:tc>
        <w:tc>
          <w:tcPr>
            <w:tcW w:w="2000" w:type="dxa"/>
            <w:tcBorders>
              <w:top w:val="nil"/>
              <w:left w:val="nil"/>
              <w:bottom w:val="nil"/>
              <w:right w:val="nil"/>
            </w:tcBorders>
            <w:vAlign w:val="center"/>
          </w:tcPr>
          <w:p w:rsidR="00D1405B" w:rsidRPr="00E57E0D" w:rsidRDefault="00D1405B" w:rsidP="00AD6854">
            <w:pPr>
              <w:widowControl w:val="0"/>
              <w:autoSpaceDE w:val="0"/>
              <w:autoSpaceDN w:val="0"/>
              <w:adjustRightInd w:val="0"/>
              <w:spacing w:after="0" w:line="239" w:lineRule="exact"/>
              <w:ind w:left="120"/>
              <w:jc w:val="center"/>
              <w:rPr>
                <w:rFonts w:ascii="Times New Roman" w:hAnsi="Times New Roman" w:cs="Times New Roman"/>
                <w:sz w:val="24"/>
                <w:szCs w:val="24"/>
              </w:rPr>
            </w:pPr>
            <w:r w:rsidRPr="00E57E0D">
              <w:rPr>
                <w:rFonts w:ascii="Times New Roman" w:hAnsi="Times New Roman" w:cs="Times New Roman"/>
                <w:sz w:val="24"/>
                <w:szCs w:val="24"/>
              </w:rPr>
              <w:t>0,</w:t>
            </w:r>
            <w:r w:rsidR="00AD6854">
              <w:rPr>
                <w:rFonts w:ascii="Times New Roman" w:hAnsi="Times New Roman" w:cs="Times New Roman"/>
                <w:sz w:val="24"/>
                <w:szCs w:val="24"/>
              </w:rPr>
              <w:t>2</w:t>
            </w:r>
          </w:p>
        </w:tc>
        <w:tc>
          <w:tcPr>
            <w:tcW w:w="2480" w:type="dxa"/>
            <w:tcBorders>
              <w:top w:val="nil"/>
              <w:left w:val="nil"/>
              <w:bottom w:val="nil"/>
              <w:right w:val="nil"/>
            </w:tcBorders>
            <w:vAlign w:val="center"/>
          </w:tcPr>
          <w:p w:rsidR="00D1405B" w:rsidRPr="00E57E0D" w:rsidRDefault="00AD6854" w:rsidP="00E57E0D">
            <w:pPr>
              <w:widowControl w:val="0"/>
              <w:autoSpaceDE w:val="0"/>
              <w:autoSpaceDN w:val="0"/>
              <w:adjustRightInd w:val="0"/>
              <w:spacing w:after="0" w:line="239" w:lineRule="exact"/>
              <w:ind w:left="340"/>
              <w:jc w:val="center"/>
              <w:rPr>
                <w:rFonts w:ascii="Times New Roman" w:hAnsi="Times New Roman" w:cs="Times New Roman"/>
                <w:sz w:val="24"/>
                <w:szCs w:val="24"/>
              </w:rPr>
            </w:pPr>
            <w:r>
              <w:rPr>
                <w:rFonts w:ascii="Times New Roman" w:hAnsi="Times New Roman" w:cs="Times New Roman"/>
                <w:sz w:val="24"/>
                <w:szCs w:val="24"/>
              </w:rPr>
              <w:t>3</w:t>
            </w:r>
          </w:p>
        </w:tc>
        <w:tc>
          <w:tcPr>
            <w:tcW w:w="0" w:type="dxa"/>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2"/>
                <w:szCs w:val="2"/>
              </w:rPr>
            </w:pPr>
          </w:p>
        </w:tc>
      </w:tr>
      <w:tr w:rsidR="00D1405B" w:rsidRPr="00E57E0D" w:rsidTr="00E57E0D">
        <w:trPr>
          <w:trHeight w:val="289"/>
        </w:trPr>
        <w:tc>
          <w:tcPr>
            <w:tcW w:w="5180" w:type="dxa"/>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40" w:lineRule="auto"/>
              <w:ind w:left="120"/>
              <w:jc w:val="center"/>
              <w:rPr>
                <w:rFonts w:ascii="Times New Roman" w:hAnsi="Times New Roman" w:cs="Times New Roman"/>
                <w:sz w:val="24"/>
                <w:szCs w:val="24"/>
              </w:rPr>
            </w:pPr>
            <w:r w:rsidRPr="00E57E0D">
              <w:rPr>
                <w:rFonts w:ascii="Times New Roman" w:hAnsi="Times New Roman" w:cs="Times New Roman"/>
                <w:sz w:val="24"/>
                <w:szCs w:val="24"/>
              </w:rPr>
              <w:t>границами населенного пункта</w:t>
            </w:r>
          </w:p>
        </w:tc>
        <w:tc>
          <w:tcPr>
            <w:tcW w:w="2000" w:type="dxa"/>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nil"/>
              <w:bottom w:val="nil"/>
              <w:right w:val="nil"/>
            </w:tcBorders>
            <w:vAlign w:val="center"/>
          </w:tcPr>
          <w:p w:rsidR="00D1405B" w:rsidRPr="00E57E0D" w:rsidRDefault="00D1405B" w:rsidP="00E57E0D">
            <w:pPr>
              <w:widowControl w:val="0"/>
              <w:autoSpaceDE w:val="0"/>
              <w:autoSpaceDN w:val="0"/>
              <w:adjustRightInd w:val="0"/>
              <w:spacing w:after="0" w:line="240" w:lineRule="auto"/>
              <w:jc w:val="center"/>
              <w:rPr>
                <w:rFonts w:ascii="Times New Roman" w:hAnsi="Times New Roman" w:cs="Times New Roman"/>
                <w:sz w:val="2"/>
                <w:szCs w:val="2"/>
              </w:rPr>
            </w:pPr>
          </w:p>
        </w:tc>
      </w:tr>
    </w:tbl>
    <w:p w:rsidR="00D1405B" w:rsidRPr="00E57E0D" w:rsidRDefault="00880296" w:rsidP="00E57E0D">
      <w:pPr>
        <w:widowControl w:val="0"/>
        <w:overflowPunct w:val="0"/>
        <w:autoSpaceDE w:val="0"/>
        <w:autoSpaceDN w:val="0"/>
        <w:adjustRightInd w:val="0"/>
        <w:spacing w:after="0" w:line="323" w:lineRule="auto"/>
        <w:ind w:left="567" w:right="260"/>
        <w:rPr>
          <w:rFonts w:ascii="Times New Roman" w:hAnsi="Times New Roman" w:cs="Times New Roman"/>
          <w:sz w:val="24"/>
          <w:szCs w:val="24"/>
          <w:lang w:val="ru-RU"/>
        </w:rPr>
      </w:pPr>
      <w:r w:rsidRPr="00880296">
        <w:rPr>
          <w:rFonts w:ascii="Times New Roman" w:hAnsi="Times New Roman" w:cs="Times New Roman"/>
          <w:noProof/>
        </w:rPr>
        <w:pict>
          <v:line id="_x0000_s1097" style="position:absolute;left:0;text-align:left;z-index:-251640832;mso-position-horizontal-relative:text;mso-position-vertical-relative:text" from="391.6pt,-114.15pt" to="391.6pt,2.2pt" o:allowincell="f" strokeweight=".16967mm"/>
        </w:pict>
      </w:r>
      <w:r w:rsidR="00D1405B" w:rsidRPr="00E57E0D">
        <w:rPr>
          <w:rFonts w:ascii="Times New Roman" w:hAnsi="Times New Roman" w:cs="Times New Roman"/>
          <w:i/>
          <w:iCs/>
          <w:sz w:val="19"/>
          <w:szCs w:val="19"/>
          <w:lang w:val="ru-RU"/>
        </w:rPr>
        <w:t xml:space="preserve">Примечание: </w:t>
      </w:r>
      <w:r w:rsidR="00D1405B" w:rsidRPr="00E57E0D">
        <w:rPr>
          <w:rFonts w:ascii="Times New Roman" w:hAnsi="Times New Roman" w:cs="Times New Roman"/>
          <w:i/>
          <w:iCs/>
          <w:sz w:val="23"/>
          <w:szCs w:val="23"/>
          <w:vertAlign w:val="superscript"/>
          <w:lang w:val="ru-RU"/>
        </w:rPr>
        <w:t>*</w:t>
      </w:r>
      <w:r w:rsidR="00D1405B" w:rsidRPr="00E57E0D">
        <w:rPr>
          <w:rFonts w:ascii="Times New Roman" w:hAnsi="Times New Roman" w:cs="Times New Roman"/>
          <w:i/>
          <w:iCs/>
          <w:sz w:val="19"/>
          <w:szCs w:val="19"/>
          <w:lang w:val="ru-RU"/>
        </w:rPr>
        <w:t xml:space="preserve"> – в исключительных случаях могут предо</w:t>
      </w:r>
      <w:r w:rsidR="00AD6854">
        <w:rPr>
          <w:rFonts w:ascii="Times New Roman" w:hAnsi="Times New Roman" w:cs="Times New Roman"/>
          <w:i/>
          <w:iCs/>
          <w:sz w:val="19"/>
          <w:szCs w:val="19"/>
          <w:lang w:val="ru-RU"/>
        </w:rPr>
        <w:t>ставляться земельные участки пло</w:t>
      </w:r>
      <w:r w:rsidR="00D1405B" w:rsidRPr="00E57E0D">
        <w:rPr>
          <w:rFonts w:ascii="Times New Roman" w:hAnsi="Times New Roman" w:cs="Times New Roman"/>
          <w:i/>
          <w:iCs/>
          <w:sz w:val="19"/>
          <w:szCs w:val="19"/>
          <w:lang w:val="ru-RU"/>
        </w:rPr>
        <w:t>щадью менее 0,</w:t>
      </w:r>
      <w:r w:rsidR="00E57E0D" w:rsidRPr="00E57E0D">
        <w:rPr>
          <w:rFonts w:ascii="Times New Roman" w:hAnsi="Times New Roman" w:cs="Times New Roman"/>
          <w:i/>
          <w:iCs/>
          <w:sz w:val="19"/>
          <w:szCs w:val="19"/>
          <w:lang w:val="ru-RU"/>
        </w:rPr>
        <w:t>6</w:t>
      </w:r>
      <w:r w:rsidR="00D1405B" w:rsidRPr="00E57E0D">
        <w:rPr>
          <w:rFonts w:ascii="Times New Roman" w:hAnsi="Times New Roman" w:cs="Times New Roman"/>
          <w:i/>
          <w:iCs/>
          <w:sz w:val="19"/>
          <w:szCs w:val="19"/>
          <w:lang w:val="ru-RU"/>
        </w:rPr>
        <w:t xml:space="preserve"> га, если это не противоречит действующим санитарным и техническим нормам.</w:t>
      </w:r>
    </w:p>
    <w:p w:rsidR="00D1405B" w:rsidRPr="0020746C" w:rsidRDefault="00880296" w:rsidP="00D1405B">
      <w:pPr>
        <w:widowControl w:val="0"/>
        <w:autoSpaceDE w:val="0"/>
        <w:autoSpaceDN w:val="0"/>
        <w:adjustRightInd w:val="0"/>
        <w:spacing w:after="0" w:line="112" w:lineRule="exact"/>
        <w:rPr>
          <w:rFonts w:ascii="Times New Roman" w:hAnsi="Times New Roman" w:cs="Times New Roman"/>
          <w:sz w:val="24"/>
          <w:szCs w:val="24"/>
          <w:lang w:val="ru-RU"/>
        </w:rPr>
      </w:pPr>
      <w:r w:rsidRPr="00880296">
        <w:rPr>
          <w:noProof/>
        </w:rPr>
        <w:pict>
          <v:line id="_x0000_s1098" style="position:absolute;z-index:-251639808" from="20.95pt,-31.1pt" to="504.3pt,-31.1pt" o:allowincell="f" strokeweight="1.44pt"/>
        </w:pict>
      </w:r>
    </w:p>
    <w:p w:rsidR="00D1405B" w:rsidRPr="00E57E0D" w:rsidRDefault="00D1405B" w:rsidP="00E57E0D">
      <w:pPr>
        <w:pStyle w:val="2"/>
        <w:rPr>
          <w:sz w:val="24"/>
          <w:szCs w:val="24"/>
        </w:rPr>
      </w:pPr>
      <w:r w:rsidRPr="0020746C">
        <w:t>2.2 Общественно – деловые зоны. Обеспечение в сфере общественного обслужи</w:t>
      </w:r>
      <w:r w:rsidR="00E57E0D">
        <w:t>вания</w:t>
      </w:r>
    </w:p>
    <w:p w:rsidR="00D1405B" w:rsidRPr="00E57E0D" w:rsidRDefault="00D1405B" w:rsidP="00D1405B">
      <w:pPr>
        <w:widowControl w:val="0"/>
        <w:autoSpaceDE w:val="0"/>
        <w:autoSpaceDN w:val="0"/>
        <w:adjustRightInd w:val="0"/>
        <w:spacing w:after="0" w:line="239" w:lineRule="exact"/>
        <w:rPr>
          <w:rFonts w:ascii="Times New Roman" w:hAnsi="Times New Roman" w:cs="Times New Roman"/>
          <w:sz w:val="24"/>
          <w:szCs w:val="24"/>
          <w:lang w:val="ru-RU"/>
        </w:rPr>
      </w:pPr>
    </w:p>
    <w:p w:rsidR="00D1405B" w:rsidRPr="00E57E0D" w:rsidRDefault="00D1405B" w:rsidP="00E57E0D">
      <w:pPr>
        <w:pStyle w:val="2"/>
      </w:pPr>
      <w:r w:rsidRPr="00E57E0D">
        <w:t>Объекты здравоохранения</w:t>
      </w:r>
    </w:p>
    <w:p w:rsidR="00D1405B" w:rsidRPr="00E57E0D" w:rsidRDefault="00D1405B" w:rsidP="00D1405B">
      <w:pPr>
        <w:widowControl w:val="0"/>
        <w:autoSpaceDE w:val="0"/>
        <w:autoSpaceDN w:val="0"/>
        <w:adjustRightInd w:val="0"/>
        <w:spacing w:after="0" w:line="1" w:lineRule="exact"/>
        <w:rPr>
          <w:rFonts w:ascii="Times New Roman" w:hAnsi="Times New Roman" w:cs="Times New Roman"/>
          <w:sz w:val="24"/>
          <w:szCs w:val="24"/>
          <w:lang w:val="ru-RU"/>
        </w:rPr>
      </w:pPr>
    </w:p>
    <w:p w:rsidR="00D1405B" w:rsidRPr="004C6296" w:rsidRDefault="00291C35" w:rsidP="00291C35">
      <w:pPr>
        <w:pStyle w:val="3"/>
        <w:rPr>
          <w:rFonts w:cs="Times New Roman"/>
          <w:lang w:val="ru-RU"/>
        </w:rPr>
      </w:pPr>
      <w:r w:rsidRPr="00291C35">
        <w:rPr>
          <w:lang w:val="ru-RU"/>
        </w:rPr>
        <w:t>2.2.1</w:t>
      </w:r>
      <w:r w:rsidR="004C6296" w:rsidRPr="004C6296">
        <w:rPr>
          <w:lang w:val="ru-RU"/>
        </w:rPr>
        <w:t>.</w:t>
      </w:r>
      <w:r w:rsidRPr="00291C35">
        <w:rPr>
          <w:lang w:val="ru-RU"/>
        </w:rPr>
        <w:t xml:space="preserve"> </w:t>
      </w:r>
      <w:r w:rsidR="00D1405B" w:rsidRPr="004C6296">
        <w:rPr>
          <w:lang w:val="ru-RU"/>
        </w:rPr>
        <w:t>Минимальный уровень обеспеченности населения больничными учреждениями принимается в 13,47 коек на 1000 жителей, амбулаторно</w:t>
      </w:r>
      <w:r w:rsidR="00D1405B" w:rsidRPr="004C6296">
        <w:rPr>
          <w:rFonts w:cs="Times New Roman"/>
          <w:lang w:val="ru-RU"/>
        </w:rPr>
        <w:t>-</w:t>
      </w:r>
      <w:r w:rsidR="00D1405B" w:rsidRPr="004C6296">
        <w:rPr>
          <w:lang w:val="ru-RU"/>
        </w:rPr>
        <w:t xml:space="preserve">поликлиническими учреждениями </w:t>
      </w:r>
      <w:r w:rsidR="00D1405B" w:rsidRPr="004C6296">
        <w:rPr>
          <w:rFonts w:cs="Times New Roman"/>
          <w:lang w:val="ru-RU"/>
        </w:rPr>
        <w:t>–</w:t>
      </w:r>
      <w:r w:rsidR="00D1405B" w:rsidRPr="004C6296">
        <w:rPr>
          <w:lang w:val="ru-RU"/>
        </w:rPr>
        <w:t xml:space="preserve"> 18,15 посещений в смену на 1000 жителей, аптеками </w:t>
      </w:r>
      <w:r w:rsidR="00D1405B" w:rsidRPr="004C6296">
        <w:rPr>
          <w:rFonts w:cs="Times New Roman"/>
          <w:lang w:val="ru-RU"/>
        </w:rPr>
        <w:t>–</w:t>
      </w:r>
      <w:r w:rsidR="00D1405B" w:rsidRPr="004C6296">
        <w:rPr>
          <w:lang w:val="ru-RU"/>
        </w:rPr>
        <w:t xml:space="preserve"> 1 объект на 6,2 тыс. жителей. </w:t>
      </w:r>
    </w:p>
    <w:p w:rsidR="00D1405B" w:rsidRPr="00291C35" w:rsidRDefault="00291C35" w:rsidP="00291C35">
      <w:pPr>
        <w:pStyle w:val="3"/>
        <w:rPr>
          <w:lang w:val="ru-RU"/>
        </w:rPr>
      </w:pPr>
      <w:r w:rsidRPr="00291C35">
        <w:rPr>
          <w:lang w:val="ru-RU"/>
        </w:rPr>
        <w:lastRenderedPageBreak/>
        <w:t>2.2.2</w:t>
      </w:r>
      <w:r w:rsidR="004C6296" w:rsidRPr="004C6296">
        <w:rPr>
          <w:lang w:val="ru-RU"/>
        </w:rPr>
        <w:t>.</w:t>
      </w:r>
      <w:r w:rsidRPr="00291C35">
        <w:rPr>
          <w:lang w:val="ru-RU"/>
        </w:rPr>
        <w:t xml:space="preserve"> </w:t>
      </w:r>
      <w:r w:rsidR="00D1405B" w:rsidRPr="00291C35">
        <w:rPr>
          <w:szCs w:val="24"/>
          <w:lang w:val="ru-RU"/>
        </w:rPr>
        <w:t>Площадь</w:t>
      </w:r>
      <w:r w:rsidR="00D1405B" w:rsidRPr="00291C35">
        <w:rPr>
          <w:lang w:val="ru-RU"/>
        </w:rPr>
        <w:t xml:space="preserve"> земельных участков учреждений здравоохранения принимается по таблице 2.2.1. </w:t>
      </w:r>
    </w:p>
    <w:p w:rsidR="00E57E0D" w:rsidRPr="0020746C" w:rsidRDefault="00E57E0D" w:rsidP="00E57E0D">
      <w:pPr>
        <w:pStyle w:val="4"/>
        <w:numPr>
          <w:ilvl w:val="0"/>
          <w:numId w:val="0"/>
        </w:numPr>
        <w:ind w:left="709"/>
      </w:pPr>
    </w:p>
    <w:p w:rsidR="00D1405B" w:rsidRPr="0020746C" w:rsidRDefault="00D1405B" w:rsidP="00E57E0D">
      <w:pPr>
        <w:pStyle w:val="2"/>
      </w:pPr>
      <w:r w:rsidRPr="0020746C">
        <w:t xml:space="preserve">Таблица 2.2.1 – Площадь земельных участков для размещения объектов здравоохранения </w:t>
      </w:r>
    </w:p>
    <w:p w:rsidR="00D1405B" w:rsidRPr="0020746C" w:rsidRDefault="00D1405B" w:rsidP="00D1405B">
      <w:pPr>
        <w:widowControl w:val="0"/>
        <w:autoSpaceDE w:val="0"/>
        <w:autoSpaceDN w:val="0"/>
        <w:adjustRightInd w:val="0"/>
        <w:spacing w:after="0" w:line="44" w:lineRule="exact"/>
        <w:rPr>
          <w:rFonts w:ascii="Times New Roman" w:hAnsi="Times New Roman" w:cs="Times New Roman"/>
          <w:sz w:val="24"/>
          <w:szCs w:val="24"/>
          <w:lang w:val="ru-RU"/>
        </w:rPr>
      </w:pPr>
    </w:p>
    <w:tbl>
      <w:tblPr>
        <w:tblW w:w="10460" w:type="dxa"/>
        <w:tblLayout w:type="fixed"/>
        <w:tblCellMar>
          <w:left w:w="0" w:type="dxa"/>
          <w:right w:w="0" w:type="dxa"/>
        </w:tblCellMar>
        <w:tblLook w:val="0000"/>
      </w:tblPr>
      <w:tblGrid>
        <w:gridCol w:w="440"/>
        <w:gridCol w:w="180"/>
        <w:gridCol w:w="560"/>
        <w:gridCol w:w="4360"/>
        <w:gridCol w:w="180"/>
        <w:gridCol w:w="3919"/>
        <w:gridCol w:w="441"/>
        <w:gridCol w:w="360"/>
        <w:gridCol w:w="20"/>
      </w:tblGrid>
      <w:tr w:rsidR="00D1405B" w:rsidRPr="00E57E0D" w:rsidTr="00291C35">
        <w:trPr>
          <w:trHeight w:val="316"/>
        </w:trPr>
        <w:tc>
          <w:tcPr>
            <w:tcW w:w="440" w:type="dxa"/>
            <w:tcBorders>
              <w:top w:val="nil"/>
              <w:left w:val="nil"/>
              <w:bottom w:val="nil"/>
              <w:right w:val="single" w:sz="8" w:space="0" w:color="auto"/>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100" w:type="dxa"/>
            <w:gridSpan w:val="3"/>
            <w:tcBorders>
              <w:top w:val="single" w:sz="8" w:space="0" w:color="auto"/>
              <w:left w:val="nil"/>
              <w:bottom w:val="single" w:sz="8" w:space="0" w:color="auto"/>
              <w:right w:val="nil"/>
            </w:tcBorders>
            <w:vAlign w:val="center"/>
          </w:tcPr>
          <w:p w:rsidR="00D1405B" w:rsidRPr="004C6296" w:rsidRDefault="00D1405B" w:rsidP="00291C35">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4C6296">
              <w:rPr>
                <w:rFonts w:ascii="Times New Roman" w:hAnsi="Times New Roman" w:cs="Times New Roman"/>
                <w:b/>
                <w:bCs/>
                <w:w w:val="91"/>
                <w:sz w:val="24"/>
                <w:szCs w:val="24"/>
                <w:lang w:val="ru-RU"/>
              </w:rPr>
              <w:t>Наименование учреждения здравоохранения</w:t>
            </w:r>
          </w:p>
        </w:tc>
        <w:tc>
          <w:tcPr>
            <w:tcW w:w="180" w:type="dxa"/>
            <w:tcBorders>
              <w:top w:val="single" w:sz="8" w:space="0" w:color="auto"/>
              <w:left w:val="nil"/>
              <w:bottom w:val="single" w:sz="8" w:space="0" w:color="auto"/>
              <w:right w:val="single" w:sz="8" w:space="0" w:color="auto"/>
            </w:tcBorders>
            <w:vAlign w:val="center"/>
          </w:tcPr>
          <w:p w:rsidR="00D1405B" w:rsidRPr="004C6296" w:rsidRDefault="00D1405B" w:rsidP="00291C35">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919" w:type="dxa"/>
            <w:tcBorders>
              <w:top w:val="single" w:sz="8" w:space="0" w:color="auto"/>
              <w:left w:val="nil"/>
              <w:bottom w:val="single" w:sz="8" w:space="0" w:color="auto"/>
              <w:right w:val="nil"/>
            </w:tcBorders>
            <w:vAlign w:val="center"/>
          </w:tcPr>
          <w:p w:rsidR="00D1405B" w:rsidRPr="00E57E0D" w:rsidRDefault="00D1405B" w:rsidP="00291C35">
            <w:pPr>
              <w:widowControl w:val="0"/>
              <w:autoSpaceDE w:val="0"/>
              <w:autoSpaceDN w:val="0"/>
              <w:adjustRightInd w:val="0"/>
              <w:spacing w:after="0" w:line="306" w:lineRule="exact"/>
              <w:ind w:left="80"/>
              <w:jc w:val="center"/>
              <w:rPr>
                <w:rFonts w:ascii="Times New Roman" w:hAnsi="Times New Roman" w:cs="Times New Roman"/>
                <w:sz w:val="24"/>
                <w:szCs w:val="24"/>
              </w:rPr>
            </w:pPr>
            <w:r w:rsidRPr="00E57E0D">
              <w:rPr>
                <w:rFonts w:ascii="Times New Roman" w:hAnsi="Times New Roman" w:cs="Times New Roman"/>
                <w:b/>
                <w:bCs/>
                <w:sz w:val="24"/>
                <w:szCs w:val="24"/>
              </w:rPr>
              <w:t>Площадь земельного участка, м</w:t>
            </w:r>
            <w:r w:rsidRPr="00E57E0D">
              <w:rPr>
                <w:rFonts w:ascii="Times New Roman" w:hAnsi="Times New Roman" w:cs="Times New Roman"/>
                <w:b/>
                <w:bCs/>
                <w:sz w:val="32"/>
                <w:szCs w:val="32"/>
                <w:vertAlign w:val="superscript"/>
              </w:rPr>
              <w:t>2</w:t>
            </w:r>
          </w:p>
        </w:tc>
        <w:tc>
          <w:tcPr>
            <w:tcW w:w="441" w:type="dxa"/>
            <w:tcBorders>
              <w:top w:val="single" w:sz="8" w:space="0" w:color="auto"/>
              <w:left w:val="nil"/>
              <w:bottom w:val="single" w:sz="8" w:space="0" w:color="auto"/>
              <w:right w:val="single" w:sz="8" w:space="0" w:color="auto"/>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360" w:type="dxa"/>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
                <w:szCs w:val="2"/>
              </w:rPr>
            </w:pPr>
          </w:p>
        </w:tc>
      </w:tr>
      <w:tr w:rsidR="00291C35" w:rsidRPr="00E57E0D" w:rsidTr="00291C35">
        <w:trPr>
          <w:trHeight w:val="285"/>
        </w:trPr>
        <w:tc>
          <w:tcPr>
            <w:tcW w:w="440" w:type="dxa"/>
            <w:tcBorders>
              <w:top w:val="nil"/>
              <w:left w:val="nil"/>
              <w:bottom w:val="nil"/>
              <w:right w:val="single" w:sz="8" w:space="0" w:color="auto"/>
            </w:tcBorders>
            <w:vAlign w:val="center"/>
          </w:tcPr>
          <w:p w:rsidR="00291C35" w:rsidRPr="00E57E0D" w:rsidRDefault="00291C35"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5100" w:type="dxa"/>
            <w:gridSpan w:val="3"/>
            <w:tcBorders>
              <w:top w:val="nil"/>
              <w:left w:val="nil"/>
              <w:bottom w:val="single" w:sz="8" w:space="0" w:color="auto"/>
              <w:right w:val="nil"/>
            </w:tcBorders>
            <w:vAlign w:val="center"/>
          </w:tcPr>
          <w:p w:rsidR="00291C35" w:rsidRPr="00E57E0D" w:rsidRDefault="00291C35" w:rsidP="00291C35">
            <w:pPr>
              <w:widowControl w:val="0"/>
              <w:autoSpaceDE w:val="0"/>
              <w:autoSpaceDN w:val="0"/>
              <w:adjustRightInd w:val="0"/>
              <w:spacing w:after="0" w:line="240" w:lineRule="auto"/>
              <w:jc w:val="center"/>
              <w:rPr>
                <w:rFonts w:ascii="Times New Roman" w:hAnsi="Times New Roman" w:cs="Times New Roman"/>
                <w:sz w:val="24"/>
                <w:szCs w:val="24"/>
              </w:rPr>
            </w:pPr>
            <w:r w:rsidRPr="00E57E0D">
              <w:rPr>
                <w:rFonts w:ascii="Times New Roman" w:hAnsi="Times New Roman" w:cs="Times New Roman"/>
                <w:sz w:val="24"/>
                <w:szCs w:val="24"/>
              </w:rPr>
              <w:t>1</w:t>
            </w:r>
          </w:p>
        </w:tc>
        <w:tc>
          <w:tcPr>
            <w:tcW w:w="180" w:type="dxa"/>
            <w:tcBorders>
              <w:top w:val="nil"/>
              <w:left w:val="nil"/>
              <w:bottom w:val="single" w:sz="8" w:space="0" w:color="auto"/>
              <w:right w:val="single" w:sz="8" w:space="0" w:color="auto"/>
            </w:tcBorders>
            <w:vAlign w:val="center"/>
          </w:tcPr>
          <w:p w:rsidR="00291C35" w:rsidRPr="00E57E0D" w:rsidRDefault="00291C35"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3919" w:type="dxa"/>
            <w:tcBorders>
              <w:top w:val="nil"/>
              <w:left w:val="nil"/>
              <w:bottom w:val="single" w:sz="8" w:space="0" w:color="auto"/>
              <w:right w:val="nil"/>
            </w:tcBorders>
            <w:vAlign w:val="center"/>
          </w:tcPr>
          <w:p w:rsidR="00291C35" w:rsidRPr="00E57E0D" w:rsidRDefault="00291C35" w:rsidP="00291C35">
            <w:pPr>
              <w:widowControl w:val="0"/>
              <w:autoSpaceDE w:val="0"/>
              <w:autoSpaceDN w:val="0"/>
              <w:adjustRightInd w:val="0"/>
              <w:spacing w:after="0" w:line="240" w:lineRule="auto"/>
              <w:ind w:left="80"/>
              <w:jc w:val="center"/>
              <w:rPr>
                <w:rFonts w:ascii="Times New Roman" w:hAnsi="Times New Roman" w:cs="Times New Roman"/>
                <w:sz w:val="24"/>
                <w:szCs w:val="24"/>
              </w:rPr>
            </w:pPr>
            <w:r w:rsidRPr="00E57E0D">
              <w:rPr>
                <w:rFonts w:ascii="Times New Roman" w:hAnsi="Times New Roman" w:cs="Times New Roman"/>
                <w:sz w:val="24"/>
                <w:szCs w:val="24"/>
              </w:rPr>
              <w:t>2</w:t>
            </w:r>
          </w:p>
        </w:tc>
        <w:tc>
          <w:tcPr>
            <w:tcW w:w="441" w:type="dxa"/>
            <w:tcBorders>
              <w:top w:val="nil"/>
              <w:left w:val="nil"/>
              <w:bottom w:val="single" w:sz="8" w:space="0" w:color="auto"/>
              <w:right w:val="single" w:sz="8" w:space="0" w:color="auto"/>
            </w:tcBorders>
            <w:vAlign w:val="center"/>
          </w:tcPr>
          <w:p w:rsidR="00291C35" w:rsidRPr="00E57E0D" w:rsidRDefault="00291C35"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360" w:type="dxa"/>
            <w:tcBorders>
              <w:top w:val="nil"/>
              <w:left w:val="nil"/>
              <w:bottom w:val="nil"/>
              <w:right w:val="nil"/>
            </w:tcBorders>
            <w:vAlign w:val="center"/>
          </w:tcPr>
          <w:p w:rsidR="00291C35" w:rsidRPr="00E57E0D" w:rsidRDefault="00291C35"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291C35" w:rsidRPr="00E57E0D" w:rsidRDefault="00291C35" w:rsidP="00291C35">
            <w:pPr>
              <w:widowControl w:val="0"/>
              <w:autoSpaceDE w:val="0"/>
              <w:autoSpaceDN w:val="0"/>
              <w:adjustRightInd w:val="0"/>
              <w:spacing w:after="0" w:line="240" w:lineRule="auto"/>
              <w:jc w:val="center"/>
              <w:rPr>
                <w:rFonts w:ascii="Times New Roman" w:hAnsi="Times New Roman" w:cs="Times New Roman"/>
                <w:sz w:val="2"/>
                <w:szCs w:val="2"/>
              </w:rPr>
            </w:pPr>
          </w:p>
        </w:tc>
      </w:tr>
      <w:tr w:rsidR="00D1405B" w:rsidRPr="00E57E0D" w:rsidTr="00291C35">
        <w:trPr>
          <w:trHeight w:val="253"/>
        </w:trPr>
        <w:tc>
          <w:tcPr>
            <w:tcW w:w="440" w:type="dxa"/>
            <w:tcBorders>
              <w:top w:val="nil"/>
              <w:left w:val="nil"/>
              <w:bottom w:val="nil"/>
              <w:right w:val="single" w:sz="8" w:space="0" w:color="auto"/>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1"/>
                <w:szCs w:val="21"/>
              </w:rPr>
            </w:pPr>
          </w:p>
        </w:tc>
        <w:tc>
          <w:tcPr>
            <w:tcW w:w="5100" w:type="dxa"/>
            <w:gridSpan w:val="3"/>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52" w:lineRule="exact"/>
              <w:ind w:left="100"/>
              <w:rPr>
                <w:rFonts w:ascii="Times New Roman" w:hAnsi="Times New Roman" w:cs="Times New Roman"/>
                <w:sz w:val="24"/>
                <w:szCs w:val="24"/>
              </w:rPr>
            </w:pPr>
            <w:r w:rsidRPr="00E57E0D">
              <w:rPr>
                <w:rFonts w:ascii="Times New Roman" w:hAnsi="Times New Roman" w:cs="Times New Roman"/>
                <w:w w:val="99"/>
                <w:sz w:val="24"/>
                <w:szCs w:val="24"/>
              </w:rPr>
              <w:t>Больничные учреждения - при вместимости:</w:t>
            </w:r>
          </w:p>
        </w:tc>
        <w:tc>
          <w:tcPr>
            <w:tcW w:w="180" w:type="dxa"/>
            <w:tcBorders>
              <w:top w:val="nil"/>
              <w:left w:val="nil"/>
              <w:bottom w:val="nil"/>
              <w:right w:val="single" w:sz="8" w:space="0" w:color="auto"/>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1"/>
                <w:szCs w:val="21"/>
              </w:rPr>
            </w:pPr>
          </w:p>
        </w:tc>
        <w:tc>
          <w:tcPr>
            <w:tcW w:w="3919" w:type="dxa"/>
            <w:vMerge w:val="restart"/>
            <w:tcBorders>
              <w:top w:val="nil"/>
              <w:left w:val="nil"/>
              <w:bottom w:val="nil"/>
              <w:right w:val="nil"/>
            </w:tcBorders>
            <w:vAlign w:val="center"/>
          </w:tcPr>
          <w:p w:rsidR="00D1405B" w:rsidRPr="00E57E0D" w:rsidRDefault="00D1405B" w:rsidP="00AD6854">
            <w:pPr>
              <w:widowControl w:val="0"/>
              <w:autoSpaceDE w:val="0"/>
              <w:autoSpaceDN w:val="0"/>
              <w:adjustRightInd w:val="0"/>
              <w:spacing w:after="0" w:line="240" w:lineRule="auto"/>
              <w:ind w:left="800"/>
              <w:rPr>
                <w:rFonts w:ascii="Times New Roman" w:hAnsi="Times New Roman" w:cs="Times New Roman"/>
                <w:sz w:val="24"/>
                <w:szCs w:val="24"/>
              </w:rPr>
            </w:pPr>
            <w:r w:rsidRPr="00E57E0D">
              <w:rPr>
                <w:rFonts w:ascii="Times New Roman" w:hAnsi="Times New Roman" w:cs="Times New Roman"/>
                <w:sz w:val="24"/>
                <w:szCs w:val="24"/>
              </w:rPr>
              <w:t>150 м</w:t>
            </w:r>
            <w:r w:rsidRPr="00E57E0D">
              <w:rPr>
                <w:rFonts w:ascii="Times New Roman" w:hAnsi="Times New Roman" w:cs="Times New Roman"/>
                <w:sz w:val="32"/>
                <w:szCs w:val="32"/>
                <w:vertAlign w:val="superscript"/>
              </w:rPr>
              <w:t>2</w:t>
            </w:r>
            <w:r w:rsidRPr="00E57E0D">
              <w:rPr>
                <w:rFonts w:ascii="Times New Roman" w:hAnsi="Times New Roman" w:cs="Times New Roman"/>
                <w:sz w:val="24"/>
                <w:szCs w:val="24"/>
              </w:rPr>
              <w:t xml:space="preserve"> на 1 койку</w:t>
            </w:r>
          </w:p>
        </w:tc>
        <w:tc>
          <w:tcPr>
            <w:tcW w:w="441" w:type="dxa"/>
            <w:tcBorders>
              <w:top w:val="nil"/>
              <w:left w:val="nil"/>
              <w:bottom w:val="nil"/>
              <w:right w:val="single" w:sz="8" w:space="0" w:color="auto"/>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1"/>
                <w:szCs w:val="21"/>
              </w:rPr>
            </w:pPr>
          </w:p>
        </w:tc>
        <w:tc>
          <w:tcPr>
            <w:tcW w:w="360" w:type="dxa"/>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
                <w:szCs w:val="2"/>
              </w:rPr>
            </w:pPr>
          </w:p>
        </w:tc>
      </w:tr>
      <w:tr w:rsidR="00D1405B" w:rsidRPr="00E57E0D" w:rsidTr="00291C35">
        <w:trPr>
          <w:trHeight w:val="245"/>
        </w:trPr>
        <w:tc>
          <w:tcPr>
            <w:tcW w:w="440" w:type="dxa"/>
            <w:tcBorders>
              <w:top w:val="nil"/>
              <w:left w:val="nil"/>
              <w:bottom w:val="nil"/>
              <w:right w:val="single" w:sz="8" w:space="0" w:color="auto"/>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1"/>
                <w:szCs w:val="21"/>
              </w:rPr>
            </w:pPr>
          </w:p>
        </w:tc>
        <w:tc>
          <w:tcPr>
            <w:tcW w:w="180" w:type="dxa"/>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1"/>
                <w:szCs w:val="21"/>
              </w:rPr>
            </w:pPr>
          </w:p>
        </w:tc>
        <w:tc>
          <w:tcPr>
            <w:tcW w:w="560" w:type="dxa"/>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1"/>
                <w:szCs w:val="21"/>
              </w:rPr>
            </w:pPr>
          </w:p>
        </w:tc>
        <w:tc>
          <w:tcPr>
            <w:tcW w:w="4360" w:type="dxa"/>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45" w:lineRule="exact"/>
              <w:ind w:left="60"/>
              <w:jc w:val="center"/>
              <w:rPr>
                <w:rFonts w:ascii="Times New Roman" w:hAnsi="Times New Roman" w:cs="Times New Roman"/>
                <w:sz w:val="24"/>
                <w:szCs w:val="24"/>
              </w:rPr>
            </w:pPr>
            <w:r w:rsidRPr="00E57E0D">
              <w:rPr>
                <w:rFonts w:ascii="Times New Roman" w:hAnsi="Times New Roman" w:cs="Times New Roman"/>
                <w:sz w:val="24"/>
                <w:szCs w:val="24"/>
              </w:rPr>
              <w:t>до 50 коек</w:t>
            </w:r>
          </w:p>
        </w:tc>
        <w:tc>
          <w:tcPr>
            <w:tcW w:w="180" w:type="dxa"/>
            <w:tcBorders>
              <w:top w:val="nil"/>
              <w:left w:val="nil"/>
              <w:bottom w:val="nil"/>
              <w:right w:val="single" w:sz="8" w:space="0" w:color="auto"/>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1"/>
                <w:szCs w:val="21"/>
              </w:rPr>
            </w:pPr>
          </w:p>
        </w:tc>
        <w:tc>
          <w:tcPr>
            <w:tcW w:w="3919" w:type="dxa"/>
            <w:vMerge/>
            <w:tcBorders>
              <w:top w:val="nil"/>
              <w:left w:val="nil"/>
              <w:bottom w:val="nil"/>
              <w:right w:val="nil"/>
            </w:tcBorders>
            <w:vAlign w:val="center"/>
          </w:tcPr>
          <w:p w:rsidR="00D1405B" w:rsidRPr="00E57E0D" w:rsidRDefault="00D1405B" w:rsidP="00AD6854">
            <w:pPr>
              <w:widowControl w:val="0"/>
              <w:autoSpaceDE w:val="0"/>
              <w:autoSpaceDN w:val="0"/>
              <w:adjustRightInd w:val="0"/>
              <w:spacing w:after="0" w:line="240" w:lineRule="auto"/>
              <w:rPr>
                <w:rFonts w:ascii="Times New Roman" w:hAnsi="Times New Roman" w:cs="Times New Roman"/>
                <w:sz w:val="21"/>
                <w:szCs w:val="21"/>
              </w:rPr>
            </w:pPr>
          </w:p>
        </w:tc>
        <w:tc>
          <w:tcPr>
            <w:tcW w:w="441" w:type="dxa"/>
            <w:tcBorders>
              <w:top w:val="nil"/>
              <w:left w:val="nil"/>
              <w:bottom w:val="nil"/>
              <w:right w:val="single" w:sz="8" w:space="0" w:color="auto"/>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1"/>
                <w:szCs w:val="21"/>
              </w:rPr>
            </w:pPr>
          </w:p>
        </w:tc>
        <w:tc>
          <w:tcPr>
            <w:tcW w:w="360" w:type="dxa"/>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
                <w:szCs w:val="2"/>
              </w:rPr>
            </w:pPr>
          </w:p>
        </w:tc>
      </w:tr>
      <w:tr w:rsidR="00D1405B" w:rsidRPr="00E57E0D" w:rsidTr="00291C35">
        <w:trPr>
          <w:trHeight w:val="276"/>
        </w:trPr>
        <w:tc>
          <w:tcPr>
            <w:tcW w:w="440" w:type="dxa"/>
            <w:tcBorders>
              <w:top w:val="nil"/>
              <w:left w:val="nil"/>
              <w:bottom w:val="nil"/>
              <w:right w:val="single" w:sz="8" w:space="0" w:color="auto"/>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180" w:type="dxa"/>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4360" w:type="dxa"/>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40" w:lineRule="auto"/>
              <w:ind w:left="60"/>
              <w:jc w:val="center"/>
              <w:rPr>
                <w:rFonts w:ascii="Times New Roman" w:hAnsi="Times New Roman" w:cs="Times New Roman"/>
                <w:sz w:val="24"/>
                <w:szCs w:val="24"/>
              </w:rPr>
            </w:pPr>
            <w:r w:rsidRPr="00E57E0D">
              <w:rPr>
                <w:rFonts w:ascii="Times New Roman" w:hAnsi="Times New Roman" w:cs="Times New Roman"/>
                <w:sz w:val="24"/>
                <w:szCs w:val="24"/>
              </w:rPr>
              <w:t>свыше 50 до 100 коек</w:t>
            </w:r>
          </w:p>
        </w:tc>
        <w:tc>
          <w:tcPr>
            <w:tcW w:w="180" w:type="dxa"/>
            <w:tcBorders>
              <w:top w:val="nil"/>
              <w:left w:val="nil"/>
              <w:bottom w:val="nil"/>
              <w:right w:val="single" w:sz="8" w:space="0" w:color="auto"/>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3919" w:type="dxa"/>
            <w:tcBorders>
              <w:top w:val="nil"/>
              <w:left w:val="nil"/>
              <w:bottom w:val="nil"/>
              <w:right w:val="nil"/>
            </w:tcBorders>
            <w:vAlign w:val="center"/>
          </w:tcPr>
          <w:p w:rsidR="00D1405B" w:rsidRPr="00E57E0D" w:rsidRDefault="00D1405B" w:rsidP="00AD6854">
            <w:pPr>
              <w:widowControl w:val="0"/>
              <w:autoSpaceDE w:val="0"/>
              <w:autoSpaceDN w:val="0"/>
              <w:adjustRightInd w:val="0"/>
              <w:spacing w:after="0" w:line="276" w:lineRule="exact"/>
              <w:ind w:left="800"/>
              <w:rPr>
                <w:rFonts w:ascii="Times New Roman" w:hAnsi="Times New Roman" w:cs="Times New Roman"/>
                <w:sz w:val="24"/>
                <w:szCs w:val="24"/>
              </w:rPr>
            </w:pPr>
            <w:r w:rsidRPr="00E57E0D">
              <w:rPr>
                <w:rFonts w:ascii="Times New Roman" w:hAnsi="Times New Roman" w:cs="Times New Roman"/>
                <w:sz w:val="24"/>
                <w:szCs w:val="24"/>
              </w:rPr>
              <w:t>150-100 м</w:t>
            </w:r>
            <w:r w:rsidRPr="00E57E0D">
              <w:rPr>
                <w:rFonts w:ascii="Times New Roman" w:hAnsi="Times New Roman" w:cs="Times New Roman"/>
                <w:sz w:val="32"/>
                <w:szCs w:val="32"/>
                <w:vertAlign w:val="superscript"/>
              </w:rPr>
              <w:t>2</w:t>
            </w:r>
            <w:r w:rsidRPr="00E57E0D">
              <w:rPr>
                <w:rFonts w:ascii="Times New Roman" w:hAnsi="Times New Roman" w:cs="Times New Roman"/>
                <w:sz w:val="24"/>
                <w:szCs w:val="24"/>
              </w:rPr>
              <w:t xml:space="preserve"> на 1 койку</w:t>
            </w:r>
          </w:p>
        </w:tc>
        <w:tc>
          <w:tcPr>
            <w:tcW w:w="441" w:type="dxa"/>
            <w:tcBorders>
              <w:top w:val="nil"/>
              <w:left w:val="nil"/>
              <w:bottom w:val="nil"/>
              <w:right w:val="single" w:sz="8" w:space="0" w:color="auto"/>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360" w:type="dxa"/>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
                <w:szCs w:val="2"/>
              </w:rPr>
            </w:pPr>
          </w:p>
        </w:tc>
      </w:tr>
      <w:tr w:rsidR="00D1405B" w:rsidRPr="00E57E0D" w:rsidTr="00291C35">
        <w:trPr>
          <w:trHeight w:val="276"/>
        </w:trPr>
        <w:tc>
          <w:tcPr>
            <w:tcW w:w="440" w:type="dxa"/>
            <w:tcBorders>
              <w:top w:val="nil"/>
              <w:left w:val="nil"/>
              <w:bottom w:val="nil"/>
              <w:right w:val="single" w:sz="8" w:space="0" w:color="auto"/>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180" w:type="dxa"/>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4360" w:type="dxa"/>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40" w:lineRule="auto"/>
              <w:ind w:left="60"/>
              <w:jc w:val="center"/>
              <w:rPr>
                <w:rFonts w:ascii="Times New Roman" w:hAnsi="Times New Roman" w:cs="Times New Roman"/>
                <w:sz w:val="24"/>
                <w:szCs w:val="24"/>
              </w:rPr>
            </w:pPr>
            <w:r w:rsidRPr="00E57E0D">
              <w:rPr>
                <w:rFonts w:ascii="Times New Roman" w:hAnsi="Times New Roman" w:cs="Times New Roman"/>
                <w:sz w:val="24"/>
                <w:szCs w:val="24"/>
              </w:rPr>
              <w:t>свыше 100 до 200 коек</w:t>
            </w:r>
          </w:p>
        </w:tc>
        <w:tc>
          <w:tcPr>
            <w:tcW w:w="180" w:type="dxa"/>
            <w:tcBorders>
              <w:top w:val="nil"/>
              <w:left w:val="nil"/>
              <w:bottom w:val="nil"/>
              <w:right w:val="single" w:sz="8" w:space="0" w:color="auto"/>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3919" w:type="dxa"/>
            <w:tcBorders>
              <w:top w:val="nil"/>
              <w:left w:val="nil"/>
              <w:bottom w:val="nil"/>
              <w:right w:val="nil"/>
            </w:tcBorders>
            <w:vAlign w:val="center"/>
          </w:tcPr>
          <w:p w:rsidR="00D1405B" w:rsidRPr="00E57E0D" w:rsidRDefault="00D1405B" w:rsidP="00AD6854">
            <w:pPr>
              <w:widowControl w:val="0"/>
              <w:autoSpaceDE w:val="0"/>
              <w:autoSpaceDN w:val="0"/>
              <w:adjustRightInd w:val="0"/>
              <w:spacing w:after="0" w:line="276" w:lineRule="exact"/>
              <w:ind w:left="800"/>
              <w:rPr>
                <w:rFonts w:ascii="Times New Roman" w:hAnsi="Times New Roman" w:cs="Times New Roman"/>
                <w:sz w:val="24"/>
                <w:szCs w:val="24"/>
              </w:rPr>
            </w:pPr>
            <w:r w:rsidRPr="00E57E0D">
              <w:rPr>
                <w:rFonts w:ascii="Times New Roman" w:hAnsi="Times New Roman" w:cs="Times New Roman"/>
                <w:sz w:val="24"/>
                <w:szCs w:val="24"/>
              </w:rPr>
              <w:t>100-80 м</w:t>
            </w:r>
            <w:r w:rsidRPr="00E57E0D">
              <w:rPr>
                <w:rFonts w:ascii="Times New Roman" w:hAnsi="Times New Roman" w:cs="Times New Roman"/>
                <w:sz w:val="32"/>
                <w:szCs w:val="32"/>
                <w:vertAlign w:val="superscript"/>
              </w:rPr>
              <w:t>2</w:t>
            </w:r>
            <w:r w:rsidRPr="00E57E0D">
              <w:rPr>
                <w:rFonts w:ascii="Times New Roman" w:hAnsi="Times New Roman" w:cs="Times New Roman"/>
                <w:sz w:val="24"/>
                <w:szCs w:val="24"/>
              </w:rPr>
              <w:t xml:space="preserve"> на 1 койку</w:t>
            </w:r>
          </w:p>
        </w:tc>
        <w:tc>
          <w:tcPr>
            <w:tcW w:w="441" w:type="dxa"/>
            <w:tcBorders>
              <w:top w:val="nil"/>
              <w:left w:val="nil"/>
              <w:bottom w:val="nil"/>
              <w:right w:val="single" w:sz="8" w:space="0" w:color="auto"/>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360" w:type="dxa"/>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D1405B" w:rsidRPr="00E57E0D" w:rsidRDefault="00D1405B" w:rsidP="00291C35">
            <w:pPr>
              <w:widowControl w:val="0"/>
              <w:autoSpaceDE w:val="0"/>
              <w:autoSpaceDN w:val="0"/>
              <w:adjustRightInd w:val="0"/>
              <w:spacing w:after="0" w:line="240" w:lineRule="auto"/>
              <w:jc w:val="center"/>
              <w:rPr>
                <w:rFonts w:ascii="Times New Roman" w:hAnsi="Times New Roman" w:cs="Times New Roman"/>
                <w:sz w:val="2"/>
                <w:szCs w:val="2"/>
              </w:rPr>
            </w:pPr>
          </w:p>
        </w:tc>
      </w:tr>
      <w:tr w:rsidR="00291C35" w:rsidRPr="00E57E0D" w:rsidTr="00291C35">
        <w:trPr>
          <w:trHeight w:val="341"/>
        </w:trPr>
        <w:tc>
          <w:tcPr>
            <w:tcW w:w="440" w:type="dxa"/>
            <w:tcBorders>
              <w:top w:val="nil"/>
              <w:left w:val="nil"/>
              <w:bottom w:val="nil"/>
              <w:right w:val="single" w:sz="8" w:space="0" w:color="auto"/>
            </w:tcBorders>
            <w:vAlign w:val="center"/>
          </w:tcPr>
          <w:p w:rsidR="00291C35" w:rsidRPr="00E57E0D" w:rsidRDefault="00291C35"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180" w:type="dxa"/>
            <w:tcBorders>
              <w:top w:val="nil"/>
              <w:left w:val="nil"/>
              <w:bottom w:val="nil"/>
              <w:right w:val="nil"/>
            </w:tcBorders>
            <w:vAlign w:val="center"/>
          </w:tcPr>
          <w:p w:rsidR="00291C35" w:rsidRPr="00E57E0D" w:rsidRDefault="00291C35"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291C35" w:rsidRPr="00E57E0D" w:rsidRDefault="00291C35"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4360" w:type="dxa"/>
            <w:tcBorders>
              <w:top w:val="nil"/>
              <w:left w:val="nil"/>
              <w:bottom w:val="nil"/>
              <w:right w:val="nil"/>
            </w:tcBorders>
            <w:vAlign w:val="center"/>
          </w:tcPr>
          <w:p w:rsidR="00291C35" w:rsidRPr="00E57E0D" w:rsidRDefault="00291C35" w:rsidP="004C6296">
            <w:pPr>
              <w:widowControl w:val="0"/>
              <w:autoSpaceDE w:val="0"/>
              <w:autoSpaceDN w:val="0"/>
              <w:adjustRightInd w:val="0"/>
              <w:spacing w:after="0" w:line="240" w:lineRule="auto"/>
              <w:ind w:left="60"/>
              <w:jc w:val="center"/>
              <w:rPr>
                <w:rFonts w:ascii="Times New Roman" w:hAnsi="Times New Roman" w:cs="Times New Roman"/>
                <w:sz w:val="24"/>
                <w:szCs w:val="24"/>
              </w:rPr>
            </w:pPr>
            <w:r w:rsidRPr="00E57E0D">
              <w:rPr>
                <w:rFonts w:ascii="Times New Roman" w:hAnsi="Times New Roman" w:cs="Times New Roman"/>
                <w:sz w:val="24"/>
                <w:szCs w:val="24"/>
              </w:rPr>
              <w:t>свыше 200 до 400 коек</w:t>
            </w:r>
          </w:p>
        </w:tc>
        <w:tc>
          <w:tcPr>
            <w:tcW w:w="180" w:type="dxa"/>
            <w:tcBorders>
              <w:top w:val="nil"/>
              <w:left w:val="nil"/>
              <w:bottom w:val="nil"/>
              <w:right w:val="single" w:sz="8" w:space="0" w:color="auto"/>
            </w:tcBorders>
            <w:vAlign w:val="center"/>
          </w:tcPr>
          <w:p w:rsidR="00291C35" w:rsidRPr="00E57E0D" w:rsidRDefault="00291C35"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3919" w:type="dxa"/>
            <w:tcBorders>
              <w:top w:val="nil"/>
              <w:left w:val="nil"/>
              <w:bottom w:val="nil"/>
              <w:right w:val="nil"/>
            </w:tcBorders>
            <w:vAlign w:val="center"/>
          </w:tcPr>
          <w:p w:rsidR="00291C35" w:rsidRPr="00E57E0D" w:rsidRDefault="00291C35" w:rsidP="00AD6854">
            <w:pPr>
              <w:widowControl w:val="0"/>
              <w:autoSpaceDE w:val="0"/>
              <w:autoSpaceDN w:val="0"/>
              <w:adjustRightInd w:val="0"/>
              <w:spacing w:after="0" w:line="331" w:lineRule="exact"/>
              <w:ind w:left="800"/>
              <w:rPr>
                <w:rFonts w:ascii="Times New Roman" w:hAnsi="Times New Roman" w:cs="Times New Roman"/>
                <w:sz w:val="24"/>
                <w:szCs w:val="24"/>
              </w:rPr>
            </w:pPr>
            <w:r w:rsidRPr="00E57E0D">
              <w:rPr>
                <w:rFonts w:ascii="Times New Roman" w:hAnsi="Times New Roman" w:cs="Times New Roman"/>
                <w:sz w:val="24"/>
                <w:szCs w:val="24"/>
              </w:rPr>
              <w:t>80-75 м</w:t>
            </w:r>
            <w:r w:rsidRPr="00E57E0D">
              <w:rPr>
                <w:rFonts w:ascii="Times New Roman" w:hAnsi="Times New Roman" w:cs="Times New Roman"/>
                <w:sz w:val="32"/>
                <w:szCs w:val="32"/>
                <w:vertAlign w:val="superscript"/>
              </w:rPr>
              <w:t>2</w:t>
            </w:r>
            <w:r w:rsidRPr="00E57E0D">
              <w:rPr>
                <w:rFonts w:ascii="Times New Roman" w:hAnsi="Times New Roman" w:cs="Times New Roman"/>
                <w:sz w:val="24"/>
                <w:szCs w:val="24"/>
              </w:rPr>
              <w:t xml:space="preserve"> на 1 койку</w:t>
            </w:r>
          </w:p>
        </w:tc>
        <w:tc>
          <w:tcPr>
            <w:tcW w:w="441" w:type="dxa"/>
            <w:tcBorders>
              <w:top w:val="nil"/>
              <w:left w:val="nil"/>
              <w:bottom w:val="nil"/>
              <w:right w:val="single" w:sz="8" w:space="0" w:color="auto"/>
            </w:tcBorders>
            <w:vAlign w:val="center"/>
          </w:tcPr>
          <w:p w:rsidR="00291C35" w:rsidRPr="00E57E0D" w:rsidRDefault="00291C35"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360" w:type="dxa"/>
            <w:tcBorders>
              <w:top w:val="nil"/>
              <w:left w:val="nil"/>
              <w:bottom w:val="nil"/>
              <w:right w:val="nil"/>
            </w:tcBorders>
            <w:vAlign w:val="center"/>
          </w:tcPr>
          <w:p w:rsidR="00291C35" w:rsidRPr="00E57E0D" w:rsidRDefault="00291C35"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291C35" w:rsidRPr="00E57E0D" w:rsidRDefault="00291C35" w:rsidP="00291C35">
            <w:pPr>
              <w:widowControl w:val="0"/>
              <w:autoSpaceDE w:val="0"/>
              <w:autoSpaceDN w:val="0"/>
              <w:adjustRightInd w:val="0"/>
              <w:spacing w:after="0" w:line="240" w:lineRule="auto"/>
              <w:jc w:val="center"/>
              <w:rPr>
                <w:rFonts w:ascii="Times New Roman" w:hAnsi="Times New Roman" w:cs="Times New Roman"/>
                <w:sz w:val="2"/>
                <w:szCs w:val="2"/>
              </w:rPr>
            </w:pPr>
          </w:p>
        </w:tc>
      </w:tr>
      <w:tr w:rsidR="00291C35" w:rsidRPr="00621055" w:rsidTr="00291C35">
        <w:trPr>
          <w:trHeight w:val="341"/>
        </w:trPr>
        <w:tc>
          <w:tcPr>
            <w:tcW w:w="440" w:type="dxa"/>
            <w:tcBorders>
              <w:top w:val="nil"/>
              <w:left w:val="nil"/>
              <w:bottom w:val="nil"/>
              <w:right w:val="single" w:sz="8" w:space="0" w:color="auto"/>
            </w:tcBorders>
            <w:vAlign w:val="center"/>
          </w:tcPr>
          <w:p w:rsidR="00291C35" w:rsidRPr="00E57E0D" w:rsidRDefault="00291C35"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5100" w:type="dxa"/>
            <w:gridSpan w:val="3"/>
            <w:tcBorders>
              <w:top w:val="nil"/>
              <w:left w:val="nil"/>
              <w:bottom w:val="nil"/>
              <w:right w:val="nil"/>
            </w:tcBorders>
            <w:vAlign w:val="center"/>
          </w:tcPr>
          <w:p w:rsidR="00291C35" w:rsidRPr="00291C35" w:rsidRDefault="00291C35" w:rsidP="00291C35">
            <w:pPr>
              <w:widowControl w:val="0"/>
              <w:autoSpaceDE w:val="0"/>
              <w:autoSpaceDN w:val="0"/>
              <w:adjustRightInd w:val="0"/>
              <w:spacing w:after="0" w:line="240" w:lineRule="auto"/>
              <w:ind w:left="60"/>
              <w:rPr>
                <w:rFonts w:ascii="Times New Roman" w:hAnsi="Times New Roman" w:cs="Times New Roman"/>
                <w:sz w:val="24"/>
                <w:szCs w:val="24"/>
              </w:rPr>
            </w:pPr>
            <w:r w:rsidRPr="00291C35">
              <w:rPr>
                <w:rFonts w:ascii="Times New Roman" w:hAnsi="Times New Roman" w:cs="Times New Roman"/>
                <w:sz w:val="24"/>
                <w:szCs w:val="24"/>
              </w:rPr>
              <w:t>Амбулаторно-поликлинические учреждения</w:t>
            </w:r>
          </w:p>
        </w:tc>
        <w:tc>
          <w:tcPr>
            <w:tcW w:w="180" w:type="dxa"/>
            <w:tcBorders>
              <w:top w:val="nil"/>
              <w:left w:val="nil"/>
              <w:bottom w:val="nil"/>
              <w:right w:val="single" w:sz="8" w:space="0" w:color="auto"/>
            </w:tcBorders>
            <w:vAlign w:val="center"/>
          </w:tcPr>
          <w:p w:rsidR="00291C35" w:rsidRPr="00291C35" w:rsidRDefault="00291C35"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4360" w:type="dxa"/>
            <w:gridSpan w:val="2"/>
            <w:tcBorders>
              <w:top w:val="nil"/>
              <w:left w:val="nil"/>
              <w:bottom w:val="nil"/>
              <w:right w:val="single" w:sz="8" w:space="0" w:color="auto"/>
            </w:tcBorders>
            <w:vAlign w:val="center"/>
          </w:tcPr>
          <w:p w:rsidR="00291C35" w:rsidRPr="00291C35" w:rsidRDefault="00291C35" w:rsidP="00291C35">
            <w:pPr>
              <w:widowControl w:val="0"/>
              <w:autoSpaceDE w:val="0"/>
              <w:autoSpaceDN w:val="0"/>
              <w:adjustRightInd w:val="0"/>
              <w:spacing w:after="0" w:line="240" w:lineRule="auto"/>
              <w:rPr>
                <w:rFonts w:ascii="Times New Roman" w:hAnsi="Times New Roman" w:cs="Times New Roman"/>
                <w:sz w:val="24"/>
                <w:szCs w:val="24"/>
                <w:lang w:val="ru-RU"/>
              </w:rPr>
            </w:pPr>
            <w:r w:rsidRPr="00291C35">
              <w:rPr>
                <w:rFonts w:ascii="Times New Roman" w:hAnsi="Times New Roman" w:cs="Times New Roman"/>
                <w:w w:val="96"/>
                <w:sz w:val="24"/>
                <w:szCs w:val="24"/>
                <w:lang w:val="ru-RU"/>
              </w:rPr>
              <w:t>0,1 га на 100 посещений в смену, но не</w:t>
            </w:r>
          </w:p>
        </w:tc>
        <w:tc>
          <w:tcPr>
            <w:tcW w:w="360" w:type="dxa"/>
            <w:tcBorders>
              <w:top w:val="nil"/>
              <w:left w:val="nil"/>
              <w:bottom w:val="nil"/>
              <w:right w:val="nil"/>
            </w:tcBorders>
            <w:vAlign w:val="center"/>
          </w:tcPr>
          <w:p w:rsidR="00291C35" w:rsidRPr="00291C35" w:rsidRDefault="00291C35" w:rsidP="004C629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291C35" w:rsidRPr="00291C35" w:rsidRDefault="00291C35" w:rsidP="00291C35">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291C35" w:rsidRPr="00291C35" w:rsidTr="00291C35">
        <w:trPr>
          <w:trHeight w:val="245"/>
        </w:trPr>
        <w:tc>
          <w:tcPr>
            <w:tcW w:w="440" w:type="dxa"/>
            <w:tcBorders>
              <w:top w:val="nil"/>
              <w:left w:val="nil"/>
              <w:bottom w:val="nil"/>
              <w:right w:val="single" w:sz="8" w:space="0" w:color="auto"/>
            </w:tcBorders>
            <w:vAlign w:val="center"/>
          </w:tcPr>
          <w:p w:rsidR="00291C35" w:rsidRPr="00F51C1A" w:rsidRDefault="00291C35" w:rsidP="00291C35">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100" w:type="dxa"/>
            <w:gridSpan w:val="3"/>
            <w:tcBorders>
              <w:top w:val="nil"/>
              <w:left w:val="nil"/>
              <w:bottom w:val="nil"/>
              <w:right w:val="nil"/>
            </w:tcBorders>
            <w:vAlign w:val="center"/>
          </w:tcPr>
          <w:p w:rsidR="00291C35" w:rsidRPr="00F51C1A" w:rsidRDefault="00291C35" w:rsidP="004C6296">
            <w:pPr>
              <w:widowControl w:val="0"/>
              <w:autoSpaceDE w:val="0"/>
              <w:autoSpaceDN w:val="0"/>
              <w:adjustRightInd w:val="0"/>
              <w:spacing w:after="0" w:line="240" w:lineRule="auto"/>
              <w:ind w:left="60"/>
              <w:jc w:val="center"/>
              <w:rPr>
                <w:rFonts w:ascii="Times New Roman" w:hAnsi="Times New Roman" w:cs="Times New Roman"/>
                <w:sz w:val="24"/>
                <w:szCs w:val="24"/>
                <w:lang w:val="ru-RU"/>
              </w:rPr>
            </w:pPr>
          </w:p>
        </w:tc>
        <w:tc>
          <w:tcPr>
            <w:tcW w:w="180" w:type="dxa"/>
            <w:tcBorders>
              <w:top w:val="nil"/>
              <w:left w:val="nil"/>
              <w:bottom w:val="nil"/>
              <w:right w:val="single" w:sz="8" w:space="0" w:color="auto"/>
            </w:tcBorders>
            <w:vAlign w:val="center"/>
          </w:tcPr>
          <w:p w:rsidR="00291C35" w:rsidRPr="00F51C1A" w:rsidRDefault="00291C35" w:rsidP="004C629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4360" w:type="dxa"/>
            <w:gridSpan w:val="2"/>
            <w:tcBorders>
              <w:top w:val="nil"/>
              <w:left w:val="nil"/>
              <w:bottom w:val="nil"/>
              <w:right w:val="single" w:sz="8" w:space="0" w:color="auto"/>
            </w:tcBorders>
            <w:vAlign w:val="center"/>
          </w:tcPr>
          <w:p w:rsidR="00291C35" w:rsidRPr="00291C35" w:rsidRDefault="00291C35" w:rsidP="00291C35">
            <w:pPr>
              <w:widowControl w:val="0"/>
              <w:autoSpaceDE w:val="0"/>
              <w:autoSpaceDN w:val="0"/>
              <w:adjustRightInd w:val="0"/>
              <w:spacing w:after="0" w:line="240" w:lineRule="auto"/>
              <w:rPr>
                <w:rFonts w:ascii="Times New Roman" w:hAnsi="Times New Roman" w:cs="Times New Roman"/>
                <w:w w:val="96"/>
                <w:sz w:val="24"/>
                <w:szCs w:val="24"/>
                <w:lang w:val="ru-RU"/>
              </w:rPr>
            </w:pPr>
            <w:r w:rsidRPr="00291C35">
              <w:rPr>
                <w:rFonts w:ascii="Times New Roman" w:hAnsi="Times New Roman" w:cs="Times New Roman"/>
                <w:sz w:val="24"/>
                <w:szCs w:val="24"/>
              </w:rPr>
              <w:t>менее 0,2 га</w:t>
            </w:r>
          </w:p>
        </w:tc>
        <w:tc>
          <w:tcPr>
            <w:tcW w:w="360" w:type="dxa"/>
            <w:tcBorders>
              <w:top w:val="nil"/>
              <w:left w:val="nil"/>
              <w:bottom w:val="nil"/>
              <w:right w:val="nil"/>
            </w:tcBorders>
            <w:vAlign w:val="center"/>
          </w:tcPr>
          <w:p w:rsidR="00291C35" w:rsidRPr="00291C35" w:rsidRDefault="00291C35" w:rsidP="004C629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291C35" w:rsidRPr="00291C35" w:rsidRDefault="00291C35" w:rsidP="00291C35">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291C35" w:rsidRPr="00291C35" w:rsidTr="00291C35">
        <w:trPr>
          <w:trHeight w:val="245"/>
        </w:trPr>
        <w:tc>
          <w:tcPr>
            <w:tcW w:w="440" w:type="dxa"/>
            <w:tcBorders>
              <w:top w:val="nil"/>
              <w:left w:val="nil"/>
              <w:bottom w:val="nil"/>
              <w:right w:val="single" w:sz="8" w:space="0" w:color="auto"/>
            </w:tcBorders>
            <w:vAlign w:val="center"/>
          </w:tcPr>
          <w:p w:rsidR="00291C35" w:rsidRPr="00E57E0D" w:rsidRDefault="00291C35"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5100" w:type="dxa"/>
            <w:gridSpan w:val="3"/>
            <w:tcBorders>
              <w:top w:val="nil"/>
              <w:left w:val="nil"/>
              <w:bottom w:val="nil"/>
              <w:right w:val="nil"/>
            </w:tcBorders>
            <w:vAlign w:val="center"/>
          </w:tcPr>
          <w:p w:rsidR="00291C35" w:rsidRPr="00291C35" w:rsidRDefault="00291C35" w:rsidP="00291C35">
            <w:pPr>
              <w:widowControl w:val="0"/>
              <w:autoSpaceDE w:val="0"/>
              <w:autoSpaceDN w:val="0"/>
              <w:adjustRightInd w:val="0"/>
              <w:spacing w:after="0" w:line="240" w:lineRule="auto"/>
              <w:ind w:left="60"/>
              <w:rPr>
                <w:rFonts w:ascii="Times New Roman" w:hAnsi="Times New Roman" w:cs="Times New Roman"/>
                <w:sz w:val="24"/>
                <w:szCs w:val="24"/>
              </w:rPr>
            </w:pPr>
            <w:r w:rsidRPr="00291C35">
              <w:rPr>
                <w:rFonts w:ascii="Times New Roman" w:hAnsi="Times New Roman" w:cs="Times New Roman"/>
                <w:sz w:val="24"/>
                <w:szCs w:val="24"/>
              </w:rPr>
              <w:t>Аптеки</w:t>
            </w:r>
          </w:p>
        </w:tc>
        <w:tc>
          <w:tcPr>
            <w:tcW w:w="180" w:type="dxa"/>
            <w:tcBorders>
              <w:top w:val="nil"/>
              <w:left w:val="nil"/>
              <w:bottom w:val="nil"/>
              <w:right w:val="single" w:sz="8" w:space="0" w:color="auto"/>
            </w:tcBorders>
            <w:vAlign w:val="center"/>
          </w:tcPr>
          <w:p w:rsidR="00291C35" w:rsidRPr="00291C35" w:rsidRDefault="00291C35" w:rsidP="00291C35">
            <w:pPr>
              <w:widowControl w:val="0"/>
              <w:autoSpaceDE w:val="0"/>
              <w:autoSpaceDN w:val="0"/>
              <w:adjustRightInd w:val="0"/>
              <w:spacing w:after="0" w:line="240" w:lineRule="auto"/>
              <w:rPr>
                <w:rFonts w:ascii="Times New Roman" w:hAnsi="Times New Roman" w:cs="Times New Roman"/>
                <w:sz w:val="24"/>
                <w:szCs w:val="24"/>
              </w:rPr>
            </w:pPr>
          </w:p>
        </w:tc>
        <w:tc>
          <w:tcPr>
            <w:tcW w:w="4360" w:type="dxa"/>
            <w:gridSpan w:val="2"/>
            <w:tcBorders>
              <w:top w:val="nil"/>
              <w:left w:val="nil"/>
              <w:bottom w:val="nil"/>
              <w:right w:val="single" w:sz="8" w:space="0" w:color="auto"/>
            </w:tcBorders>
            <w:vAlign w:val="center"/>
          </w:tcPr>
          <w:p w:rsidR="00291C35" w:rsidRPr="00291C35" w:rsidRDefault="00291C35" w:rsidP="00291C35">
            <w:pPr>
              <w:widowControl w:val="0"/>
              <w:autoSpaceDE w:val="0"/>
              <w:autoSpaceDN w:val="0"/>
              <w:adjustRightInd w:val="0"/>
              <w:spacing w:after="0" w:line="240" w:lineRule="auto"/>
              <w:rPr>
                <w:rFonts w:ascii="Times New Roman" w:hAnsi="Times New Roman" w:cs="Times New Roman"/>
                <w:sz w:val="24"/>
                <w:szCs w:val="24"/>
              </w:rPr>
            </w:pPr>
            <w:r w:rsidRPr="00291C35">
              <w:rPr>
                <w:rFonts w:ascii="Times New Roman" w:hAnsi="Times New Roman" w:cs="Times New Roman"/>
                <w:sz w:val="24"/>
                <w:szCs w:val="24"/>
              </w:rPr>
              <w:t>0,2 га или встроенные</w:t>
            </w:r>
          </w:p>
        </w:tc>
        <w:tc>
          <w:tcPr>
            <w:tcW w:w="360" w:type="dxa"/>
            <w:tcBorders>
              <w:top w:val="nil"/>
              <w:left w:val="nil"/>
              <w:bottom w:val="nil"/>
              <w:right w:val="nil"/>
            </w:tcBorders>
            <w:vAlign w:val="center"/>
          </w:tcPr>
          <w:p w:rsidR="00291C35" w:rsidRPr="00291C35" w:rsidRDefault="00291C35" w:rsidP="004C629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291C35" w:rsidRPr="00291C35" w:rsidRDefault="00291C35" w:rsidP="00291C35">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291C35" w:rsidRPr="00291C35" w:rsidTr="00291C35">
        <w:trPr>
          <w:trHeight w:val="245"/>
        </w:trPr>
        <w:tc>
          <w:tcPr>
            <w:tcW w:w="440" w:type="dxa"/>
            <w:tcBorders>
              <w:top w:val="nil"/>
              <w:left w:val="nil"/>
              <w:bottom w:val="nil"/>
              <w:right w:val="single" w:sz="8" w:space="0" w:color="auto"/>
            </w:tcBorders>
            <w:vAlign w:val="center"/>
          </w:tcPr>
          <w:p w:rsidR="00291C35" w:rsidRPr="00E57E0D" w:rsidRDefault="00291C35" w:rsidP="00291C35">
            <w:pPr>
              <w:widowControl w:val="0"/>
              <w:autoSpaceDE w:val="0"/>
              <w:autoSpaceDN w:val="0"/>
              <w:adjustRightInd w:val="0"/>
              <w:spacing w:after="0" w:line="240" w:lineRule="auto"/>
              <w:jc w:val="center"/>
              <w:rPr>
                <w:rFonts w:ascii="Times New Roman" w:hAnsi="Times New Roman" w:cs="Times New Roman"/>
                <w:sz w:val="24"/>
                <w:szCs w:val="24"/>
              </w:rPr>
            </w:pPr>
          </w:p>
        </w:tc>
        <w:tc>
          <w:tcPr>
            <w:tcW w:w="5100" w:type="dxa"/>
            <w:gridSpan w:val="3"/>
            <w:tcBorders>
              <w:top w:val="nil"/>
              <w:left w:val="nil"/>
              <w:bottom w:val="single" w:sz="8" w:space="0" w:color="auto"/>
              <w:right w:val="nil"/>
            </w:tcBorders>
            <w:vAlign w:val="center"/>
          </w:tcPr>
          <w:p w:rsidR="00291C35" w:rsidRPr="00291C35" w:rsidRDefault="00291C35" w:rsidP="00291C35">
            <w:pPr>
              <w:widowControl w:val="0"/>
              <w:autoSpaceDE w:val="0"/>
              <w:autoSpaceDN w:val="0"/>
              <w:adjustRightInd w:val="0"/>
              <w:spacing w:after="0" w:line="240" w:lineRule="auto"/>
              <w:ind w:left="60"/>
              <w:rPr>
                <w:rFonts w:ascii="Times New Roman" w:hAnsi="Times New Roman" w:cs="Times New Roman"/>
                <w:sz w:val="24"/>
                <w:szCs w:val="24"/>
              </w:rPr>
            </w:pPr>
            <w:r w:rsidRPr="00291C35">
              <w:rPr>
                <w:rFonts w:ascii="Times New Roman" w:hAnsi="Times New Roman" w:cs="Times New Roman"/>
                <w:sz w:val="24"/>
                <w:szCs w:val="24"/>
              </w:rPr>
              <w:t>Фельдшерско-акушерские пункты</w:t>
            </w:r>
          </w:p>
        </w:tc>
        <w:tc>
          <w:tcPr>
            <w:tcW w:w="180" w:type="dxa"/>
            <w:tcBorders>
              <w:top w:val="nil"/>
              <w:left w:val="nil"/>
              <w:bottom w:val="single" w:sz="8" w:space="0" w:color="auto"/>
              <w:right w:val="single" w:sz="8" w:space="0" w:color="auto"/>
            </w:tcBorders>
            <w:vAlign w:val="center"/>
          </w:tcPr>
          <w:p w:rsidR="00291C35" w:rsidRPr="00291C35" w:rsidRDefault="00291C35" w:rsidP="00291C35">
            <w:pPr>
              <w:widowControl w:val="0"/>
              <w:autoSpaceDE w:val="0"/>
              <w:autoSpaceDN w:val="0"/>
              <w:adjustRightInd w:val="0"/>
              <w:spacing w:after="0" w:line="240" w:lineRule="auto"/>
              <w:rPr>
                <w:rFonts w:ascii="Times New Roman" w:hAnsi="Times New Roman" w:cs="Times New Roman"/>
                <w:sz w:val="24"/>
                <w:szCs w:val="24"/>
              </w:rPr>
            </w:pPr>
          </w:p>
        </w:tc>
        <w:tc>
          <w:tcPr>
            <w:tcW w:w="4360" w:type="dxa"/>
            <w:gridSpan w:val="2"/>
            <w:tcBorders>
              <w:top w:val="nil"/>
              <w:left w:val="nil"/>
              <w:bottom w:val="single" w:sz="8" w:space="0" w:color="auto"/>
              <w:right w:val="single" w:sz="8" w:space="0" w:color="auto"/>
            </w:tcBorders>
            <w:vAlign w:val="center"/>
          </w:tcPr>
          <w:p w:rsidR="00291C35" w:rsidRPr="00291C35" w:rsidRDefault="00291C35" w:rsidP="00291C35">
            <w:pPr>
              <w:widowControl w:val="0"/>
              <w:autoSpaceDE w:val="0"/>
              <w:autoSpaceDN w:val="0"/>
              <w:adjustRightInd w:val="0"/>
              <w:spacing w:after="0" w:line="240" w:lineRule="auto"/>
              <w:rPr>
                <w:rFonts w:ascii="Times New Roman" w:hAnsi="Times New Roman" w:cs="Times New Roman"/>
                <w:sz w:val="24"/>
                <w:szCs w:val="24"/>
              </w:rPr>
            </w:pPr>
            <w:r w:rsidRPr="00291C35">
              <w:rPr>
                <w:rFonts w:ascii="Times New Roman" w:hAnsi="Times New Roman" w:cs="Times New Roman"/>
                <w:sz w:val="24"/>
                <w:szCs w:val="24"/>
              </w:rPr>
              <w:t>не менее 0,2 га</w:t>
            </w:r>
          </w:p>
        </w:tc>
        <w:tc>
          <w:tcPr>
            <w:tcW w:w="360" w:type="dxa"/>
            <w:tcBorders>
              <w:top w:val="nil"/>
              <w:left w:val="nil"/>
              <w:bottom w:val="nil"/>
              <w:right w:val="nil"/>
            </w:tcBorders>
            <w:vAlign w:val="center"/>
          </w:tcPr>
          <w:p w:rsidR="00291C35" w:rsidRPr="00291C35" w:rsidRDefault="00291C35" w:rsidP="004C629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291C35" w:rsidRPr="00291C35" w:rsidRDefault="00291C35" w:rsidP="00291C35">
            <w:pPr>
              <w:widowControl w:val="0"/>
              <w:autoSpaceDE w:val="0"/>
              <w:autoSpaceDN w:val="0"/>
              <w:adjustRightInd w:val="0"/>
              <w:spacing w:after="0" w:line="240" w:lineRule="auto"/>
              <w:jc w:val="center"/>
              <w:rPr>
                <w:rFonts w:ascii="Times New Roman" w:hAnsi="Times New Roman" w:cs="Times New Roman"/>
                <w:sz w:val="2"/>
                <w:szCs w:val="2"/>
                <w:lang w:val="ru-RU"/>
              </w:rPr>
            </w:pPr>
          </w:p>
        </w:tc>
      </w:tr>
    </w:tbl>
    <w:p w:rsidR="00291C35" w:rsidRPr="00291C35" w:rsidRDefault="00291C35" w:rsidP="00291C35">
      <w:pPr>
        <w:widowControl w:val="0"/>
        <w:autoSpaceDE w:val="0"/>
        <w:autoSpaceDN w:val="0"/>
        <w:adjustRightInd w:val="0"/>
        <w:spacing w:after="0" w:line="1" w:lineRule="exact"/>
        <w:rPr>
          <w:rFonts w:ascii="Times New Roman" w:hAnsi="Times New Roman" w:cs="Times New Roman"/>
          <w:sz w:val="2"/>
          <w:szCs w:val="2"/>
          <w:lang w:val="ru-RU"/>
        </w:rPr>
      </w:pPr>
    </w:p>
    <w:p w:rsidR="00291C35" w:rsidRPr="004C6296" w:rsidRDefault="004C6296" w:rsidP="00291C35">
      <w:pPr>
        <w:pStyle w:val="3"/>
        <w:rPr>
          <w:sz w:val="24"/>
          <w:szCs w:val="24"/>
          <w:lang w:val="ru-RU"/>
        </w:rPr>
      </w:pPr>
      <w:r w:rsidRPr="004C6296">
        <w:rPr>
          <w:lang w:val="ru-RU"/>
        </w:rPr>
        <w:t>2.2.3.</w:t>
      </w:r>
      <w:r w:rsidR="00291C35" w:rsidRPr="004C6296">
        <w:rPr>
          <w:lang w:val="ru-RU"/>
        </w:rPr>
        <w:t xml:space="preserve"> Доступность амбулаторно-поликлинических учреждений, фельдшерско-акушерских пунктов и аптек принимается в пределах 30 мин. (с использованием транспорта).</w:t>
      </w:r>
    </w:p>
    <w:p w:rsidR="00291C35" w:rsidRPr="0020746C" w:rsidRDefault="00291C35" w:rsidP="00291C35">
      <w:pPr>
        <w:pStyle w:val="4"/>
        <w:numPr>
          <w:ilvl w:val="0"/>
          <w:numId w:val="0"/>
        </w:numPr>
        <w:ind w:left="709"/>
        <w:rPr>
          <w:sz w:val="24"/>
          <w:szCs w:val="24"/>
        </w:rPr>
      </w:pPr>
    </w:p>
    <w:p w:rsidR="00291C35" w:rsidRDefault="00291C35" w:rsidP="00AD6854">
      <w:pPr>
        <w:pStyle w:val="2"/>
      </w:pPr>
      <w:r>
        <w:t>Дошкольные образовательные учреждения</w:t>
      </w:r>
    </w:p>
    <w:p w:rsidR="00291C35" w:rsidRPr="00AD6854" w:rsidRDefault="00291C35" w:rsidP="00291C35">
      <w:pPr>
        <w:widowControl w:val="0"/>
        <w:autoSpaceDE w:val="0"/>
        <w:autoSpaceDN w:val="0"/>
        <w:adjustRightInd w:val="0"/>
        <w:spacing w:after="0" w:line="1" w:lineRule="exact"/>
        <w:rPr>
          <w:rFonts w:ascii="Times New Roman" w:hAnsi="Times New Roman" w:cs="Times New Roman"/>
          <w:sz w:val="24"/>
          <w:szCs w:val="24"/>
          <w:lang w:val="ru-RU"/>
        </w:rPr>
      </w:pPr>
    </w:p>
    <w:p w:rsidR="00291C35" w:rsidRPr="0020746C" w:rsidRDefault="00AD6854" w:rsidP="00AD6854">
      <w:pPr>
        <w:pStyle w:val="3"/>
        <w:rPr>
          <w:rFonts w:cs="Times New Roman"/>
          <w:lang w:val="ru-RU"/>
        </w:rPr>
      </w:pPr>
      <w:r w:rsidRPr="00AD6854">
        <w:rPr>
          <w:lang w:val="ru-RU"/>
        </w:rPr>
        <w:t>2.2.4</w:t>
      </w:r>
      <w:r w:rsidR="004C6296" w:rsidRPr="004C6296">
        <w:rPr>
          <w:lang w:val="ru-RU"/>
        </w:rPr>
        <w:t>.</w:t>
      </w:r>
      <w:r w:rsidRPr="00AD6854">
        <w:rPr>
          <w:lang w:val="ru-RU"/>
        </w:rPr>
        <w:t xml:space="preserve"> </w:t>
      </w:r>
      <w:r w:rsidR="00291C35" w:rsidRPr="0020746C">
        <w:rPr>
          <w:lang w:val="ru-RU"/>
        </w:rPr>
        <w:t xml:space="preserve">Уровень обеспеченности населения дошкольными образовательными учреждениями устанавливается в 60 мест на 1000 жителей. </w:t>
      </w:r>
    </w:p>
    <w:p w:rsidR="00291C35" w:rsidRPr="0020746C" w:rsidRDefault="00AD6854" w:rsidP="00AD6854">
      <w:pPr>
        <w:pStyle w:val="3"/>
        <w:rPr>
          <w:rFonts w:cs="Times New Roman"/>
          <w:lang w:val="ru-RU"/>
        </w:rPr>
      </w:pPr>
      <w:r w:rsidRPr="00AD6854">
        <w:rPr>
          <w:lang w:val="ru-RU"/>
        </w:rPr>
        <w:t>2.2.5</w:t>
      </w:r>
      <w:r w:rsidR="004C6296" w:rsidRPr="004C6296">
        <w:rPr>
          <w:lang w:val="ru-RU"/>
        </w:rPr>
        <w:t>.</w:t>
      </w:r>
      <w:r w:rsidRPr="00AD6854">
        <w:rPr>
          <w:lang w:val="ru-RU"/>
        </w:rPr>
        <w:t xml:space="preserve"> </w:t>
      </w:r>
      <w:r w:rsidR="00291C35" w:rsidRPr="0020746C">
        <w:rPr>
          <w:lang w:val="ru-RU"/>
        </w:rPr>
        <w:t xml:space="preserve">Размер земельного участка принимается по таблице </w:t>
      </w:r>
      <w:r w:rsidR="00291C35" w:rsidRPr="0020746C">
        <w:rPr>
          <w:rFonts w:cs="Times New Roman"/>
          <w:lang w:val="ru-RU"/>
        </w:rPr>
        <w:t>2.2.2.</w:t>
      </w:r>
      <w:r w:rsidR="00291C35" w:rsidRPr="0020746C">
        <w:rPr>
          <w:lang w:val="ru-RU"/>
        </w:rPr>
        <w:t xml:space="preserve"> </w:t>
      </w:r>
    </w:p>
    <w:p w:rsidR="00291C35" w:rsidRPr="0020746C" w:rsidRDefault="00291C35" w:rsidP="00AD6854">
      <w:pPr>
        <w:pStyle w:val="2"/>
      </w:pPr>
      <w:r w:rsidRPr="0020746C">
        <w:t>Таблица 2.2.2 – Размер земельного участка для размещения детских дошкольных учреждений</w:t>
      </w:r>
    </w:p>
    <w:p w:rsidR="00291C35" w:rsidRPr="0020746C" w:rsidRDefault="00880296" w:rsidP="00291C35">
      <w:pPr>
        <w:widowControl w:val="0"/>
        <w:autoSpaceDE w:val="0"/>
        <w:autoSpaceDN w:val="0"/>
        <w:adjustRightInd w:val="0"/>
        <w:spacing w:after="0" w:line="71" w:lineRule="exact"/>
        <w:rPr>
          <w:rFonts w:ascii="Times New Roman" w:hAnsi="Times New Roman" w:cs="Times New Roman"/>
          <w:sz w:val="24"/>
          <w:szCs w:val="24"/>
          <w:lang w:val="ru-RU"/>
        </w:rPr>
      </w:pPr>
      <w:r w:rsidRPr="00880296">
        <w:rPr>
          <w:noProof/>
        </w:rPr>
        <w:pict>
          <v:line id="_x0000_s1107" style="position:absolute;z-index:-251629568" from="509pt,3.15pt" to="509pt,94.1pt" o:allowincell="f" strokeweight=".50797mm"/>
        </w:pict>
      </w:r>
      <w:r w:rsidRPr="00880296">
        <w:rPr>
          <w:noProof/>
        </w:rPr>
        <w:pict>
          <v:line id="_x0000_s1108" style="position:absolute;z-index:-251628544" from="26.35pt,3.9pt" to="509.7pt,3.9pt" o:allowincell="f" strokeweight="1.44pt"/>
        </w:pict>
      </w:r>
      <w:r w:rsidRPr="00880296">
        <w:rPr>
          <w:noProof/>
        </w:rPr>
        <w:pict>
          <v:line id="_x0000_s1109" style="position:absolute;z-index:-251627520" from="333.55pt,3.15pt" to="333.55pt,94.1pt" o:allowincell="f" strokeweight=".16931mm"/>
        </w:pict>
      </w:r>
      <w:r w:rsidRPr="00880296">
        <w:rPr>
          <w:noProof/>
        </w:rPr>
        <w:pict>
          <v:line id="_x0000_s1110" style="position:absolute;z-index:-251626496" from="27.05pt,3.15pt" to="27.05pt,94.1pt" o:allowincell="f" strokeweight="1.44pt"/>
        </w:pict>
      </w:r>
    </w:p>
    <w:tbl>
      <w:tblPr>
        <w:tblW w:w="0" w:type="auto"/>
        <w:tblInd w:w="520" w:type="dxa"/>
        <w:tblLayout w:type="fixed"/>
        <w:tblCellMar>
          <w:left w:w="0" w:type="dxa"/>
          <w:right w:w="0" w:type="dxa"/>
        </w:tblCellMar>
        <w:tblLook w:val="0000"/>
      </w:tblPr>
      <w:tblGrid>
        <w:gridCol w:w="6080"/>
        <w:gridCol w:w="3600"/>
      </w:tblGrid>
      <w:tr w:rsidR="00291C35" w:rsidRPr="00AD6854" w:rsidTr="00AD6854">
        <w:trPr>
          <w:trHeight w:val="309"/>
        </w:trPr>
        <w:tc>
          <w:tcPr>
            <w:tcW w:w="6080" w:type="dxa"/>
            <w:tcBorders>
              <w:top w:val="nil"/>
              <w:left w:val="nil"/>
              <w:bottom w:val="single" w:sz="8" w:space="0" w:color="auto"/>
              <w:right w:val="nil"/>
            </w:tcBorders>
            <w:vAlign w:val="center"/>
          </w:tcPr>
          <w:p w:rsidR="00291C35" w:rsidRPr="004C6296" w:rsidRDefault="00291C35" w:rsidP="00AD6854">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4C6296">
              <w:rPr>
                <w:rFonts w:ascii="Times New Roman" w:hAnsi="Times New Roman" w:cs="Times New Roman"/>
                <w:b/>
                <w:bCs/>
                <w:sz w:val="24"/>
                <w:szCs w:val="24"/>
                <w:lang w:val="ru-RU"/>
              </w:rPr>
              <w:t>Размер земельного участка</w:t>
            </w:r>
          </w:p>
        </w:tc>
        <w:tc>
          <w:tcPr>
            <w:tcW w:w="3600" w:type="dxa"/>
            <w:tcBorders>
              <w:top w:val="nil"/>
              <w:left w:val="nil"/>
              <w:bottom w:val="single" w:sz="8" w:space="0" w:color="auto"/>
              <w:right w:val="nil"/>
            </w:tcBorders>
            <w:vAlign w:val="center"/>
          </w:tcPr>
          <w:p w:rsidR="00291C35" w:rsidRPr="00AD6854" w:rsidRDefault="00291C35" w:rsidP="00AD6854">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b/>
                <w:bCs/>
                <w:sz w:val="24"/>
                <w:szCs w:val="24"/>
                <w:lang w:val="ru-RU"/>
              </w:rPr>
              <w:t>Примечани</w:t>
            </w:r>
            <w:r w:rsidRPr="00AD6854">
              <w:rPr>
                <w:rFonts w:ascii="Times New Roman" w:hAnsi="Times New Roman" w:cs="Times New Roman"/>
                <w:b/>
                <w:bCs/>
                <w:sz w:val="24"/>
                <w:szCs w:val="24"/>
              </w:rPr>
              <w:t>е</w:t>
            </w:r>
          </w:p>
        </w:tc>
      </w:tr>
      <w:tr w:rsidR="00291C35" w:rsidRPr="00AD6854" w:rsidTr="00AD6854">
        <w:trPr>
          <w:trHeight w:val="285"/>
        </w:trPr>
        <w:tc>
          <w:tcPr>
            <w:tcW w:w="6080" w:type="dxa"/>
            <w:tcBorders>
              <w:top w:val="nil"/>
              <w:left w:val="nil"/>
              <w:bottom w:val="single" w:sz="8" w:space="0" w:color="auto"/>
              <w:right w:val="nil"/>
            </w:tcBorders>
            <w:vAlign w:val="center"/>
          </w:tcPr>
          <w:p w:rsidR="00291C35" w:rsidRPr="00AD6854" w:rsidRDefault="00291C35" w:rsidP="00AD6854">
            <w:pPr>
              <w:widowControl w:val="0"/>
              <w:autoSpaceDE w:val="0"/>
              <w:autoSpaceDN w:val="0"/>
              <w:adjustRightInd w:val="0"/>
              <w:spacing w:after="0" w:line="240" w:lineRule="auto"/>
              <w:ind w:left="120"/>
              <w:jc w:val="center"/>
              <w:rPr>
                <w:rFonts w:ascii="Times New Roman" w:hAnsi="Times New Roman" w:cs="Times New Roman"/>
                <w:sz w:val="24"/>
                <w:szCs w:val="24"/>
              </w:rPr>
            </w:pPr>
            <w:r w:rsidRPr="00AD6854">
              <w:rPr>
                <w:rFonts w:ascii="Times New Roman" w:hAnsi="Times New Roman" w:cs="Times New Roman"/>
                <w:sz w:val="24"/>
                <w:szCs w:val="24"/>
              </w:rPr>
              <w:t>1</w:t>
            </w:r>
          </w:p>
        </w:tc>
        <w:tc>
          <w:tcPr>
            <w:tcW w:w="3600" w:type="dxa"/>
            <w:tcBorders>
              <w:top w:val="nil"/>
              <w:left w:val="nil"/>
              <w:bottom w:val="single" w:sz="8" w:space="0" w:color="auto"/>
              <w:right w:val="nil"/>
            </w:tcBorders>
            <w:vAlign w:val="center"/>
          </w:tcPr>
          <w:p w:rsidR="00291C35" w:rsidRPr="00AD6854" w:rsidRDefault="00291C35" w:rsidP="00AD6854">
            <w:pPr>
              <w:widowControl w:val="0"/>
              <w:autoSpaceDE w:val="0"/>
              <w:autoSpaceDN w:val="0"/>
              <w:adjustRightInd w:val="0"/>
              <w:spacing w:after="0" w:line="240" w:lineRule="auto"/>
              <w:ind w:left="180"/>
              <w:jc w:val="center"/>
              <w:rPr>
                <w:rFonts w:ascii="Times New Roman" w:hAnsi="Times New Roman" w:cs="Times New Roman"/>
                <w:sz w:val="24"/>
                <w:szCs w:val="24"/>
              </w:rPr>
            </w:pPr>
            <w:r w:rsidRPr="00AD6854">
              <w:rPr>
                <w:rFonts w:ascii="Times New Roman" w:hAnsi="Times New Roman" w:cs="Times New Roman"/>
                <w:sz w:val="24"/>
                <w:szCs w:val="24"/>
              </w:rPr>
              <w:t>2</w:t>
            </w:r>
          </w:p>
        </w:tc>
      </w:tr>
      <w:tr w:rsidR="00291C35" w:rsidRPr="00AD6854" w:rsidTr="00AD6854">
        <w:trPr>
          <w:trHeight w:val="253"/>
        </w:trPr>
        <w:tc>
          <w:tcPr>
            <w:tcW w:w="608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52" w:lineRule="exact"/>
              <w:ind w:left="120"/>
              <w:jc w:val="center"/>
              <w:rPr>
                <w:rFonts w:ascii="Times New Roman" w:hAnsi="Times New Roman" w:cs="Times New Roman"/>
                <w:sz w:val="24"/>
                <w:szCs w:val="24"/>
                <w:lang w:val="ru-RU"/>
              </w:rPr>
            </w:pPr>
            <w:r w:rsidRPr="00AD6854">
              <w:rPr>
                <w:rFonts w:ascii="Times New Roman" w:hAnsi="Times New Roman" w:cs="Times New Roman"/>
                <w:w w:val="93"/>
                <w:sz w:val="24"/>
                <w:szCs w:val="24"/>
                <w:lang w:val="ru-RU"/>
              </w:rPr>
              <w:t>На одно место при вместимости дошкольного образова-</w:t>
            </w:r>
          </w:p>
        </w:tc>
        <w:tc>
          <w:tcPr>
            <w:tcW w:w="360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52" w:lineRule="exact"/>
              <w:ind w:left="180"/>
              <w:jc w:val="center"/>
              <w:rPr>
                <w:rFonts w:ascii="Times New Roman" w:hAnsi="Times New Roman" w:cs="Times New Roman"/>
                <w:sz w:val="24"/>
                <w:szCs w:val="24"/>
              </w:rPr>
            </w:pPr>
            <w:r w:rsidRPr="00AD6854">
              <w:rPr>
                <w:rFonts w:ascii="Times New Roman" w:hAnsi="Times New Roman" w:cs="Times New Roman"/>
                <w:w w:val="99"/>
                <w:sz w:val="24"/>
                <w:szCs w:val="24"/>
              </w:rPr>
              <w:t>Площадь групповой площадки</w:t>
            </w:r>
          </w:p>
        </w:tc>
      </w:tr>
      <w:tr w:rsidR="00291C35" w:rsidRPr="00AD6854" w:rsidTr="00AD6854">
        <w:trPr>
          <w:trHeight w:val="245"/>
        </w:trPr>
        <w:tc>
          <w:tcPr>
            <w:tcW w:w="608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5" w:lineRule="exact"/>
              <w:ind w:left="120"/>
              <w:jc w:val="center"/>
              <w:rPr>
                <w:rFonts w:ascii="Times New Roman" w:hAnsi="Times New Roman" w:cs="Times New Roman"/>
                <w:sz w:val="24"/>
                <w:szCs w:val="24"/>
              </w:rPr>
            </w:pPr>
            <w:r w:rsidRPr="00AD6854">
              <w:rPr>
                <w:rFonts w:ascii="Times New Roman" w:hAnsi="Times New Roman" w:cs="Times New Roman"/>
                <w:sz w:val="24"/>
                <w:szCs w:val="24"/>
              </w:rPr>
              <w:t>тельного учреждения (далее – ДОУ):</w:t>
            </w:r>
          </w:p>
        </w:tc>
        <w:tc>
          <w:tcPr>
            <w:tcW w:w="360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5" w:lineRule="exact"/>
              <w:ind w:left="180"/>
              <w:jc w:val="center"/>
              <w:rPr>
                <w:rFonts w:ascii="Times New Roman" w:hAnsi="Times New Roman" w:cs="Times New Roman"/>
                <w:sz w:val="24"/>
                <w:szCs w:val="24"/>
              </w:rPr>
            </w:pPr>
            <w:r w:rsidRPr="00AD6854">
              <w:rPr>
                <w:rFonts w:ascii="Times New Roman" w:hAnsi="Times New Roman" w:cs="Times New Roman"/>
                <w:sz w:val="24"/>
                <w:szCs w:val="24"/>
              </w:rPr>
              <w:t>для детей ясельного возраста</w:t>
            </w:r>
          </w:p>
        </w:tc>
      </w:tr>
      <w:tr w:rsidR="00291C35" w:rsidRPr="00AD6854" w:rsidTr="00AD6854">
        <w:trPr>
          <w:trHeight w:val="276"/>
        </w:trPr>
        <w:tc>
          <w:tcPr>
            <w:tcW w:w="608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76" w:lineRule="exact"/>
              <w:ind w:left="120"/>
              <w:jc w:val="center"/>
              <w:rPr>
                <w:rFonts w:ascii="Times New Roman" w:hAnsi="Times New Roman" w:cs="Times New Roman"/>
                <w:sz w:val="24"/>
                <w:szCs w:val="24"/>
              </w:rPr>
            </w:pPr>
            <w:r w:rsidRPr="00AD6854">
              <w:rPr>
                <w:rFonts w:ascii="Times New Roman" w:hAnsi="Times New Roman" w:cs="Times New Roman"/>
                <w:sz w:val="23"/>
                <w:szCs w:val="23"/>
              </w:rPr>
              <w:t>до 100 – 40 м</w:t>
            </w:r>
            <w:r w:rsidRPr="00AD6854">
              <w:rPr>
                <w:rFonts w:ascii="Times New Roman" w:hAnsi="Times New Roman" w:cs="Times New Roman"/>
                <w:sz w:val="31"/>
                <w:szCs w:val="31"/>
                <w:vertAlign w:val="superscript"/>
              </w:rPr>
              <w:t>2</w:t>
            </w:r>
            <w:r w:rsidRPr="00AD6854">
              <w:rPr>
                <w:rFonts w:ascii="Times New Roman" w:hAnsi="Times New Roman" w:cs="Times New Roman"/>
                <w:sz w:val="23"/>
                <w:szCs w:val="23"/>
              </w:rPr>
              <w:t>;</w:t>
            </w:r>
          </w:p>
        </w:tc>
        <w:tc>
          <w:tcPr>
            <w:tcW w:w="360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0" w:lineRule="auto"/>
              <w:ind w:left="180"/>
              <w:jc w:val="center"/>
              <w:rPr>
                <w:rFonts w:ascii="Times New Roman" w:hAnsi="Times New Roman" w:cs="Times New Roman"/>
                <w:sz w:val="24"/>
                <w:szCs w:val="24"/>
              </w:rPr>
            </w:pPr>
            <w:r w:rsidRPr="00AD6854">
              <w:rPr>
                <w:rFonts w:ascii="Times New Roman" w:hAnsi="Times New Roman" w:cs="Times New Roman"/>
                <w:w w:val="92"/>
                <w:sz w:val="24"/>
                <w:szCs w:val="24"/>
              </w:rPr>
              <w:t>следует принимать не менее 7,5</w:t>
            </w:r>
          </w:p>
        </w:tc>
      </w:tr>
      <w:tr w:rsidR="00291C35" w:rsidRPr="00AD6854" w:rsidTr="00AD6854">
        <w:trPr>
          <w:trHeight w:val="378"/>
        </w:trPr>
        <w:tc>
          <w:tcPr>
            <w:tcW w:w="608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0" w:lineRule="auto"/>
              <w:ind w:left="120"/>
              <w:jc w:val="center"/>
              <w:rPr>
                <w:rFonts w:ascii="Times New Roman" w:hAnsi="Times New Roman" w:cs="Times New Roman"/>
                <w:sz w:val="24"/>
                <w:szCs w:val="24"/>
              </w:rPr>
            </w:pPr>
            <w:r w:rsidRPr="00AD6854">
              <w:rPr>
                <w:rFonts w:ascii="Times New Roman" w:hAnsi="Times New Roman" w:cs="Times New Roman"/>
                <w:sz w:val="24"/>
                <w:szCs w:val="24"/>
              </w:rPr>
              <w:t>более 100 – 35 м</w:t>
            </w:r>
            <w:r w:rsidRPr="00AD6854">
              <w:rPr>
                <w:rFonts w:ascii="Times New Roman" w:hAnsi="Times New Roman" w:cs="Times New Roman"/>
                <w:sz w:val="32"/>
                <w:szCs w:val="32"/>
                <w:vertAlign w:val="superscript"/>
              </w:rPr>
              <w:t>2</w:t>
            </w:r>
            <w:r w:rsidRPr="00AD6854">
              <w:rPr>
                <w:rFonts w:ascii="Times New Roman" w:hAnsi="Times New Roman" w:cs="Times New Roman"/>
                <w:sz w:val="24"/>
                <w:szCs w:val="24"/>
              </w:rPr>
              <w:t>.</w:t>
            </w:r>
          </w:p>
        </w:tc>
        <w:tc>
          <w:tcPr>
            <w:tcW w:w="360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0" w:lineRule="auto"/>
              <w:ind w:left="180"/>
              <w:jc w:val="center"/>
              <w:rPr>
                <w:rFonts w:ascii="Times New Roman" w:hAnsi="Times New Roman" w:cs="Times New Roman"/>
                <w:sz w:val="24"/>
                <w:szCs w:val="24"/>
              </w:rPr>
            </w:pPr>
            <w:r w:rsidRPr="00AD6854">
              <w:rPr>
                <w:rFonts w:ascii="Times New Roman" w:hAnsi="Times New Roman" w:cs="Times New Roman"/>
                <w:sz w:val="24"/>
                <w:szCs w:val="24"/>
              </w:rPr>
              <w:t>м</w:t>
            </w:r>
            <w:r w:rsidRPr="00AD6854">
              <w:rPr>
                <w:rFonts w:ascii="Times New Roman" w:hAnsi="Times New Roman" w:cs="Times New Roman"/>
                <w:sz w:val="32"/>
                <w:szCs w:val="32"/>
                <w:vertAlign w:val="superscript"/>
              </w:rPr>
              <w:t>2</w:t>
            </w:r>
            <w:r w:rsidRPr="00AD6854">
              <w:rPr>
                <w:rFonts w:ascii="Times New Roman" w:hAnsi="Times New Roman" w:cs="Times New Roman"/>
                <w:sz w:val="24"/>
                <w:szCs w:val="24"/>
              </w:rPr>
              <w:t xml:space="preserve"> на 1 место</w:t>
            </w:r>
          </w:p>
        </w:tc>
      </w:tr>
    </w:tbl>
    <w:p w:rsidR="00291C35" w:rsidRPr="00AD6854" w:rsidRDefault="00880296" w:rsidP="00291C35">
      <w:pPr>
        <w:widowControl w:val="0"/>
        <w:autoSpaceDE w:val="0"/>
        <w:autoSpaceDN w:val="0"/>
        <w:adjustRightInd w:val="0"/>
        <w:spacing w:after="0" w:line="240" w:lineRule="auto"/>
        <w:ind w:left="1240"/>
        <w:rPr>
          <w:rFonts w:ascii="Times New Roman" w:hAnsi="Times New Roman" w:cs="Times New Roman"/>
          <w:sz w:val="24"/>
          <w:szCs w:val="24"/>
        </w:rPr>
      </w:pPr>
      <w:r w:rsidRPr="00880296">
        <w:rPr>
          <w:rFonts w:ascii="Times New Roman" w:hAnsi="Times New Roman" w:cs="Times New Roman"/>
          <w:noProof/>
        </w:rPr>
        <w:pict>
          <v:line id="_x0000_s1111" style="position:absolute;left:0;text-align:left;z-index:-251625472;mso-position-horizontal-relative:text;mso-position-vertical-relative:text" from="26.35pt,.6pt" to="509.7pt,.6pt" o:allowincell="f" strokeweight="1.44pt"/>
        </w:pict>
      </w:r>
      <w:r w:rsidR="00291C35" w:rsidRPr="00AD6854">
        <w:rPr>
          <w:rFonts w:ascii="Times New Roman" w:hAnsi="Times New Roman" w:cs="Times New Roman"/>
          <w:i/>
          <w:iCs/>
        </w:rPr>
        <w:t>Примечание:</w:t>
      </w:r>
    </w:p>
    <w:p w:rsidR="00291C35" w:rsidRPr="00AD6854" w:rsidRDefault="00291C35" w:rsidP="00291C35">
      <w:pPr>
        <w:widowControl w:val="0"/>
        <w:numPr>
          <w:ilvl w:val="0"/>
          <w:numId w:val="5"/>
        </w:numPr>
        <w:tabs>
          <w:tab w:val="clear" w:pos="720"/>
          <w:tab w:val="num" w:pos="1600"/>
        </w:tabs>
        <w:overflowPunct w:val="0"/>
        <w:autoSpaceDE w:val="0"/>
        <w:autoSpaceDN w:val="0"/>
        <w:adjustRightInd w:val="0"/>
        <w:spacing w:after="0" w:line="240" w:lineRule="auto"/>
        <w:ind w:left="1600" w:hanging="350"/>
        <w:jc w:val="both"/>
        <w:rPr>
          <w:rFonts w:ascii="Times New Roman" w:hAnsi="Times New Roman" w:cs="Times New Roman"/>
          <w:i/>
          <w:iCs/>
          <w:sz w:val="20"/>
          <w:szCs w:val="20"/>
          <w:lang w:val="ru-RU"/>
        </w:rPr>
      </w:pPr>
      <w:r w:rsidRPr="00AD6854">
        <w:rPr>
          <w:rFonts w:ascii="Times New Roman" w:hAnsi="Times New Roman" w:cs="Times New Roman"/>
          <w:i/>
          <w:iCs/>
          <w:sz w:val="20"/>
          <w:szCs w:val="20"/>
          <w:lang w:val="ru-RU"/>
        </w:rPr>
        <w:t xml:space="preserve">Вместимость ДОУ для сельских населенных пунктов рекомендуется не более 140 мест. </w:t>
      </w:r>
    </w:p>
    <w:p w:rsidR="00291C35" w:rsidRPr="00AD6854" w:rsidRDefault="00291C35" w:rsidP="00291C35">
      <w:pPr>
        <w:widowControl w:val="0"/>
        <w:autoSpaceDE w:val="0"/>
        <w:autoSpaceDN w:val="0"/>
        <w:adjustRightInd w:val="0"/>
        <w:spacing w:after="0" w:line="21" w:lineRule="exact"/>
        <w:rPr>
          <w:rFonts w:ascii="Times New Roman" w:hAnsi="Times New Roman" w:cs="Times New Roman"/>
          <w:i/>
          <w:iCs/>
          <w:sz w:val="20"/>
          <w:szCs w:val="20"/>
          <w:lang w:val="ru-RU"/>
        </w:rPr>
      </w:pPr>
    </w:p>
    <w:p w:rsidR="00291C35" w:rsidRPr="00AD6854" w:rsidRDefault="00291C35" w:rsidP="00291C35">
      <w:pPr>
        <w:widowControl w:val="0"/>
        <w:numPr>
          <w:ilvl w:val="0"/>
          <w:numId w:val="5"/>
        </w:numPr>
        <w:tabs>
          <w:tab w:val="clear" w:pos="720"/>
          <w:tab w:val="num" w:pos="1600"/>
        </w:tabs>
        <w:overflowPunct w:val="0"/>
        <w:autoSpaceDE w:val="0"/>
        <w:autoSpaceDN w:val="0"/>
        <w:adjustRightInd w:val="0"/>
        <w:spacing w:after="0" w:line="238" w:lineRule="auto"/>
        <w:ind w:left="1600" w:hanging="350"/>
        <w:jc w:val="both"/>
        <w:rPr>
          <w:rFonts w:ascii="Times New Roman" w:hAnsi="Times New Roman" w:cs="Times New Roman"/>
          <w:lang w:val="ru-RU"/>
        </w:rPr>
      </w:pPr>
      <w:r w:rsidRPr="00AD6854">
        <w:rPr>
          <w:rFonts w:ascii="Times New Roman" w:hAnsi="Times New Roman" w:cs="Times New Roman"/>
          <w:i/>
          <w:iCs/>
          <w:lang w:val="ru-RU"/>
        </w:rPr>
        <w:t xml:space="preserve">Этажность зданий ДОУ не должна превышать 2 этажей. </w:t>
      </w:r>
    </w:p>
    <w:p w:rsidR="00291C35" w:rsidRPr="00AD6854" w:rsidRDefault="00291C35" w:rsidP="00291C35">
      <w:pPr>
        <w:widowControl w:val="0"/>
        <w:numPr>
          <w:ilvl w:val="0"/>
          <w:numId w:val="5"/>
        </w:numPr>
        <w:tabs>
          <w:tab w:val="clear" w:pos="720"/>
          <w:tab w:val="num" w:pos="1600"/>
        </w:tabs>
        <w:overflowPunct w:val="0"/>
        <w:autoSpaceDE w:val="0"/>
        <w:autoSpaceDN w:val="0"/>
        <w:adjustRightInd w:val="0"/>
        <w:spacing w:after="0" w:line="239" w:lineRule="auto"/>
        <w:ind w:left="1600" w:right="260" w:hanging="350"/>
        <w:jc w:val="both"/>
        <w:rPr>
          <w:rFonts w:ascii="Times New Roman" w:hAnsi="Times New Roman" w:cs="Times New Roman"/>
          <w:i/>
          <w:iCs/>
          <w:lang w:val="ru-RU"/>
        </w:rPr>
      </w:pPr>
      <w:r w:rsidRPr="00AD6854">
        <w:rPr>
          <w:rFonts w:ascii="Times New Roman" w:hAnsi="Times New Roman" w:cs="Times New Roman"/>
          <w:i/>
          <w:iCs/>
          <w:lang w:val="ru-RU"/>
        </w:rPr>
        <w:t xml:space="preserve">Игровые площадки для детей дошкольного возраста допускается размещать за пределами участка ДОУ общего типа. </w:t>
      </w:r>
    </w:p>
    <w:p w:rsidR="00291C35" w:rsidRPr="00AD6854" w:rsidRDefault="00291C35" w:rsidP="00291C35">
      <w:pPr>
        <w:widowControl w:val="0"/>
        <w:autoSpaceDE w:val="0"/>
        <w:autoSpaceDN w:val="0"/>
        <w:adjustRightInd w:val="0"/>
        <w:spacing w:after="0" w:line="1" w:lineRule="exact"/>
        <w:rPr>
          <w:rFonts w:ascii="Times New Roman" w:hAnsi="Times New Roman" w:cs="Times New Roman"/>
          <w:i/>
          <w:iCs/>
          <w:lang w:val="ru-RU"/>
        </w:rPr>
      </w:pPr>
    </w:p>
    <w:p w:rsidR="00291C35" w:rsidRPr="00AD6854" w:rsidRDefault="00291C35" w:rsidP="00291C35">
      <w:pPr>
        <w:widowControl w:val="0"/>
        <w:numPr>
          <w:ilvl w:val="0"/>
          <w:numId w:val="5"/>
        </w:numPr>
        <w:tabs>
          <w:tab w:val="clear" w:pos="720"/>
          <w:tab w:val="num" w:pos="1600"/>
        </w:tabs>
        <w:overflowPunct w:val="0"/>
        <w:autoSpaceDE w:val="0"/>
        <w:autoSpaceDN w:val="0"/>
        <w:adjustRightInd w:val="0"/>
        <w:spacing w:after="0" w:line="240" w:lineRule="auto"/>
        <w:ind w:left="1600" w:hanging="350"/>
        <w:jc w:val="both"/>
        <w:rPr>
          <w:rFonts w:ascii="Times New Roman" w:hAnsi="Times New Roman" w:cs="Times New Roman"/>
          <w:i/>
          <w:iCs/>
          <w:sz w:val="21"/>
          <w:szCs w:val="21"/>
          <w:lang w:val="ru-RU"/>
        </w:rPr>
      </w:pPr>
      <w:r w:rsidRPr="00AD6854">
        <w:rPr>
          <w:rFonts w:ascii="Times New Roman" w:hAnsi="Times New Roman" w:cs="Times New Roman"/>
          <w:i/>
          <w:iCs/>
          <w:sz w:val="21"/>
          <w:szCs w:val="21"/>
          <w:lang w:val="ru-RU"/>
        </w:rPr>
        <w:t xml:space="preserve">В условиях реконструкции размер земельного участка может быть уменьшен на 25%. </w:t>
      </w:r>
    </w:p>
    <w:p w:rsidR="00291C35" w:rsidRPr="0020746C" w:rsidRDefault="00291C35" w:rsidP="00291C35">
      <w:pPr>
        <w:widowControl w:val="0"/>
        <w:autoSpaceDE w:val="0"/>
        <w:autoSpaceDN w:val="0"/>
        <w:adjustRightInd w:val="0"/>
        <w:spacing w:after="0" w:line="289" w:lineRule="exact"/>
        <w:rPr>
          <w:rFonts w:ascii="Times New Roman" w:hAnsi="Times New Roman" w:cs="Times New Roman"/>
          <w:sz w:val="24"/>
          <w:szCs w:val="24"/>
          <w:lang w:val="ru-RU"/>
        </w:rPr>
      </w:pPr>
    </w:p>
    <w:p w:rsidR="00291C35" w:rsidRPr="0020746C" w:rsidRDefault="004C6296" w:rsidP="00AD6854">
      <w:pPr>
        <w:pStyle w:val="3"/>
        <w:rPr>
          <w:rFonts w:cs="Times New Roman"/>
          <w:lang w:val="ru-RU"/>
        </w:rPr>
      </w:pPr>
      <w:r>
        <w:rPr>
          <w:rFonts w:cs="Times New Roman"/>
          <w:lang w:val="ru-RU"/>
        </w:rPr>
        <w:t>2.2.6</w:t>
      </w:r>
      <w:r w:rsidRPr="004C6296">
        <w:rPr>
          <w:rFonts w:cs="Times New Roman"/>
          <w:lang w:val="ru-RU"/>
        </w:rPr>
        <w:t>.</w:t>
      </w:r>
      <w:r w:rsidR="00291C35" w:rsidRPr="0020746C">
        <w:rPr>
          <w:rFonts w:cs="Times New Roman"/>
          <w:lang w:val="ru-RU"/>
        </w:rPr>
        <w:t xml:space="preserve"> </w:t>
      </w:r>
      <w:r w:rsidR="00291C35" w:rsidRPr="0020746C">
        <w:rPr>
          <w:lang w:val="ru-RU"/>
        </w:rPr>
        <w:t xml:space="preserve">Радиус обслуживания дошкольными образовательными учреждениями на территории </w:t>
      </w:r>
      <w:r w:rsidR="00497419">
        <w:rPr>
          <w:lang w:val="ru-RU"/>
        </w:rPr>
        <w:t xml:space="preserve">муниципального района </w:t>
      </w:r>
      <w:r w:rsidR="00291C35" w:rsidRPr="0020746C">
        <w:rPr>
          <w:lang w:val="ru-RU"/>
        </w:rPr>
        <w:t xml:space="preserve"> </w:t>
      </w:r>
      <w:r w:rsidR="00291C35" w:rsidRPr="0020746C">
        <w:rPr>
          <w:rFonts w:cs="Times New Roman"/>
          <w:lang w:val="ru-RU"/>
        </w:rPr>
        <w:t>–</w:t>
      </w:r>
      <w:r w:rsidR="00291C35" w:rsidRPr="0020746C">
        <w:rPr>
          <w:lang w:val="ru-RU"/>
        </w:rPr>
        <w:t xml:space="preserve"> 500 м. Указанный радиус обслуживания не распространяется на специализированные и оздоровительные учреждения.</w:t>
      </w:r>
    </w:p>
    <w:p w:rsidR="00291C35" w:rsidRPr="0020746C" w:rsidRDefault="00291C35" w:rsidP="00AD6854">
      <w:pPr>
        <w:pStyle w:val="3"/>
        <w:rPr>
          <w:rFonts w:cs="Times New Roman"/>
          <w:lang w:val="ru-RU"/>
        </w:rPr>
      </w:pPr>
    </w:p>
    <w:p w:rsidR="00291C35" w:rsidRDefault="00291C35" w:rsidP="00AD6854">
      <w:pPr>
        <w:pStyle w:val="2"/>
      </w:pPr>
      <w:r>
        <w:t>Общеобразовательные школы</w:t>
      </w:r>
    </w:p>
    <w:p w:rsidR="00291C35" w:rsidRPr="00AD6854" w:rsidRDefault="00291C35" w:rsidP="00291C35">
      <w:pPr>
        <w:widowControl w:val="0"/>
        <w:autoSpaceDE w:val="0"/>
        <w:autoSpaceDN w:val="0"/>
        <w:adjustRightInd w:val="0"/>
        <w:spacing w:after="0" w:line="1" w:lineRule="exact"/>
        <w:rPr>
          <w:rFonts w:ascii="Times New Roman" w:hAnsi="Times New Roman" w:cs="Times New Roman"/>
          <w:sz w:val="24"/>
          <w:szCs w:val="24"/>
          <w:lang w:val="ru-RU"/>
        </w:rPr>
      </w:pPr>
    </w:p>
    <w:p w:rsidR="00291C35" w:rsidRPr="0020746C" w:rsidRDefault="00AD6854" w:rsidP="00AD6854">
      <w:pPr>
        <w:pStyle w:val="3"/>
        <w:rPr>
          <w:rFonts w:cs="Times New Roman"/>
          <w:lang w:val="ru-RU"/>
        </w:rPr>
      </w:pPr>
      <w:r>
        <w:rPr>
          <w:lang w:val="ru-RU"/>
        </w:rPr>
        <w:t>2</w:t>
      </w:r>
      <w:r w:rsidRPr="00AD6854">
        <w:rPr>
          <w:lang w:val="ru-RU"/>
        </w:rPr>
        <w:t>.2.7</w:t>
      </w:r>
      <w:r w:rsidR="004C6296" w:rsidRPr="004C6296">
        <w:rPr>
          <w:lang w:val="ru-RU"/>
        </w:rPr>
        <w:t>.</w:t>
      </w:r>
      <w:r w:rsidRPr="00AD6854">
        <w:rPr>
          <w:lang w:val="ru-RU"/>
        </w:rPr>
        <w:t xml:space="preserve"> </w:t>
      </w:r>
      <w:r w:rsidR="00291C35" w:rsidRPr="0020746C">
        <w:rPr>
          <w:lang w:val="ru-RU"/>
        </w:rPr>
        <w:t xml:space="preserve">Уровень обеспеченности населения общеобразовательными школами </w:t>
      </w:r>
      <w:r w:rsidR="00291C35" w:rsidRPr="0020746C">
        <w:rPr>
          <w:lang w:val="ru-RU"/>
        </w:rPr>
        <w:lastRenderedPageBreak/>
        <w:t xml:space="preserve">принимается в 140 мест на 1000 жителей. </w:t>
      </w:r>
    </w:p>
    <w:p w:rsidR="00291C35" w:rsidRPr="0020746C" w:rsidRDefault="00AD6854" w:rsidP="00AD6854">
      <w:pPr>
        <w:pStyle w:val="3"/>
        <w:rPr>
          <w:rFonts w:cs="Times New Roman"/>
          <w:lang w:val="ru-RU"/>
        </w:rPr>
      </w:pPr>
      <w:r w:rsidRPr="00AD6854">
        <w:rPr>
          <w:lang w:val="ru-RU"/>
        </w:rPr>
        <w:t>2.2.8</w:t>
      </w:r>
      <w:r w:rsidR="004C6296" w:rsidRPr="004C6296">
        <w:rPr>
          <w:lang w:val="ru-RU"/>
        </w:rPr>
        <w:t>.</w:t>
      </w:r>
      <w:r w:rsidRPr="00AD6854">
        <w:rPr>
          <w:lang w:val="ru-RU"/>
        </w:rPr>
        <w:t xml:space="preserve"> </w:t>
      </w:r>
      <w:r w:rsidR="00291C35" w:rsidRPr="0020746C">
        <w:rPr>
          <w:lang w:val="ru-RU"/>
        </w:rPr>
        <w:t xml:space="preserve">Размер земельного участка принимается по таблице </w:t>
      </w:r>
      <w:r w:rsidR="00291C35" w:rsidRPr="0020746C">
        <w:rPr>
          <w:rFonts w:cs="Times New Roman"/>
          <w:lang w:val="ru-RU"/>
        </w:rPr>
        <w:t>2.2.3.</w:t>
      </w:r>
      <w:r w:rsidR="00291C35" w:rsidRPr="0020746C">
        <w:rPr>
          <w:lang w:val="ru-RU"/>
        </w:rPr>
        <w:t xml:space="preserve"> </w:t>
      </w:r>
    </w:p>
    <w:p w:rsidR="00291C35" w:rsidRPr="0020746C" w:rsidRDefault="00291C35" w:rsidP="00AD6854">
      <w:pPr>
        <w:pStyle w:val="2"/>
      </w:pPr>
      <w:r w:rsidRPr="0020746C">
        <w:t>Таблица 2.2.3 – Размер земельного участка для размещения общеобразовательных школ</w:t>
      </w:r>
    </w:p>
    <w:p w:rsidR="00291C35" w:rsidRPr="0020746C" w:rsidRDefault="00880296" w:rsidP="00291C35">
      <w:pPr>
        <w:widowControl w:val="0"/>
        <w:autoSpaceDE w:val="0"/>
        <w:autoSpaceDN w:val="0"/>
        <w:adjustRightInd w:val="0"/>
        <w:spacing w:after="0" w:line="69" w:lineRule="exact"/>
        <w:rPr>
          <w:rFonts w:ascii="Times New Roman" w:hAnsi="Times New Roman" w:cs="Times New Roman"/>
          <w:sz w:val="24"/>
          <w:szCs w:val="24"/>
          <w:lang w:val="ru-RU"/>
        </w:rPr>
      </w:pPr>
      <w:r w:rsidRPr="00880296">
        <w:rPr>
          <w:noProof/>
        </w:rPr>
        <w:pict>
          <v:line id="_x0000_s1112" style="position:absolute;z-index:-251624448" from="503.55pt,3.15pt" to="503.55pt,119.55pt" o:allowincell="f" strokeweight="1.44pt"/>
        </w:pict>
      </w:r>
      <w:r w:rsidRPr="00880296">
        <w:rPr>
          <w:noProof/>
        </w:rPr>
        <w:pict>
          <v:line id="_x0000_s1113" style="position:absolute;z-index:-251623424" from="20.95pt,3.9pt" to="504.3pt,3.9pt" o:allowincell="f" strokeweight="1.44pt"/>
        </w:pict>
      </w:r>
      <w:r w:rsidRPr="00880296">
        <w:rPr>
          <w:noProof/>
        </w:rPr>
        <w:pict>
          <v:line id="_x0000_s1114" style="position:absolute;z-index:-251622400" from="223.6pt,3.15pt" to="223.6pt,119.55pt" o:allowincell="f" strokeweight=".48pt"/>
        </w:pict>
      </w:r>
      <w:r w:rsidRPr="00880296">
        <w:rPr>
          <w:noProof/>
        </w:rPr>
        <w:pict>
          <v:line id="_x0000_s1115" style="position:absolute;z-index:-251621376" from="21.65pt,3.15pt" to="21.65pt,119.55pt" o:allowincell="f" strokeweight="1.44pt"/>
        </w:pict>
      </w:r>
    </w:p>
    <w:tbl>
      <w:tblPr>
        <w:tblW w:w="0" w:type="auto"/>
        <w:tblInd w:w="420" w:type="dxa"/>
        <w:tblLayout w:type="fixed"/>
        <w:tblCellMar>
          <w:left w:w="0" w:type="dxa"/>
          <w:right w:w="0" w:type="dxa"/>
        </w:tblCellMar>
        <w:tblLook w:val="0000"/>
      </w:tblPr>
      <w:tblGrid>
        <w:gridCol w:w="800"/>
        <w:gridCol w:w="720"/>
        <w:gridCol w:w="480"/>
        <w:gridCol w:w="2060"/>
        <w:gridCol w:w="5600"/>
        <w:gridCol w:w="106"/>
        <w:gridCol w:w="20"/>
      </w:tblGrid>
      <w:tr w:rsidR="00291C35" w:rsidRPr="004C6296" w:rsidTr="00062FFC">
        <w:trPr>
          <w:trHeight w:val="309"/>
        </w:trPr>
        <w:tc>
          <w:tcPr>
            <w:tcW w:w="4060" w:type="dxa"/>
            <w:gridSpan w:val="4"/>
            <w:tcBorders>
              <w:top w:val="nil"/>
              <w:left w:val="nil"/>
              <w:bottom w:val="single" w:sz="8" w:space="0" w:color="auto"/>
              <w:right w:val="nil"/>
            </w:tcBorders>
            <w:vAlign w:val="center"/>
          </w:tcPr>
          <w:p w:rsidR="00291C35" w:rsidRPr="004C6296" w:rsidRDefault="00291C35" w:rsidP="00AD6854">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4C6296">
              <w:rPr>
                <w:rFonts w:ascii="Times New Roman" w:hAnsi="Times New Roman" w:cs="Times New Roman"/>
                <w:b/>
                <w:bCs/>
                <w:sz w:val="24"/>
                <w:szCs w:val="24"/>
                <w:lang w:val="ru-RU"/>
              </w:rPr>
              <w:t>Размер земельного участка</w:t>
            </w:r>
          </w:p>
        </w:tc>
        <w:tc>
          <w:tcPr>
            <w:tcW w:w="5706" w:type="dxa"/>
            <w:gridSpan w:val="2"/>
            <w:tcBorders>
              <w:top w:val="nil"/>
              <w:left w:val="nil"/>
              <w:bottom w:val="single" w:sz="8" w:space="0" w:color="auto"/>
              <w:right w:val="nil"/>
            </w:tcBorders>
            <w:vAlign w:val="center"/>
          </w:tcPr>
          <w:p w:rsidR="00291C35" w:rsidRPr="004C6296" w:rsidRDefault="00291C35" w:rsidP="00AD6854">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4C6296">
              <w:rPr>
                <w:rFonts w:ascii="Times New Roman" w:hAnsi="Times New Roman" w:cs="Times New Roman"/>
                <w:b/>
                <w:bCs/>
                <w:sz w:val="24"/>
                <w:szCs w:val="24"/>
                <w:lang w:val="ru-RU"/>
              </w:rPr>
              <w:t>Примечания</w:t>
            </w:r>
          </w:p>
        </w:tc>
        <w:tc>
          <w:tcPr>
            <w:tcW w:w="20" w:type="dxa"/>
            <w:tcBorders>
              <w:top w:val="nil"/>
              <w:left w:val="nil"/>
              <w:bottom w:val="nil"/>
              <w:right w:val="nil"/>
            </w:tcBorders>
            <w:vAlign w:val="center"/>
          </w:tcPr>
          <w:p w:rsidR="00291C35" w:rsidRPr="004C6296" w:rsidRDefault="00291C35" w:rsidP="00AD6854">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AD6854" w:rsidRPr="00AD6854" w:rsidTr="00062FFC">
        <w:trPr>
          <w:trHeight w:val="287"/>
        </w:trPr>
        <w:tc>
          <w:tcPr>
            <w:tcW w:w="4060" w:type="dxa"/>
            <w:gridSpan w:val="4"/>
            <w:tcBorders>
              <w:top w:val="nil"/>
              <w:left w:val="nil"/>
              <w:bottom w:val="single" w:sz="8" w:space="0" w:color="auto"/>
              <w:right w:val="nil"/>
            </w:tcBorders>
            <w:vAlign w:val="center"/>
          </w:tcPr>
          <w:p w:rsidR="00AD6854" w:rsidRPr="004C6296" w:rsidRDefault="00AD6854" w:rsidP="00AD6854">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C6296">
              <w:rPr>
                <w:rFonts w:ascii="Times New Roman" w:hAnsi="Times New Roman" w:cs="Times New Roman"/>
                <w:sz w:val="24"/>
                <w:szCs w:val="24"/>
                <w:lang w:val="ru-RU"/>
              </w:rPr>
              <w:t>1</w:t>
            </w:r>
          </w:p>
        </w:tc>
        <w:tc>
          <w:tcPr>
            <w:tcW w:w="5706" w:type="dxa"/>
            <w:gridSpan w:val="2"/>
            <w:tcBorders>
              <w:top w:val="nil"/>
              <w:left w:val="nil"/>
              <w:bottom w:val="single" w:sz="8" w:space="0" w:color="auto"/>
              <w:right w:val="nil"/>
            </w:tcBorders>
            <w:vAlign w:val="center"/>
          </w:tcPr>
          <w:p w:rsidR="00AD6854" w:rsidRPr="00AD6854" w:rsidRDefault="00AD6854" w:rsidP="00AD6854">
            <w:pPr>
              <w:widowControl w:val="0"/>
              <w:autoSpaceDE w:val="0"/>
              <w:autoSpaceDN w:val="0"/>
              <w:adjustRightInd w:val="0"/>
              <w:spacing w:after="0" w:line="240" w:lineRule="auto"/>
              <w:ind w:left="100"/>
              <w:jc w:val="center"/>
              <w:rPr>
                <w:rFonts w:ascii="Times New Roman" w:hAnsi="Times New Roman" w:cs="Times New Roman"/>
                <w:sz w:val="24"/>
                <w:szCs w:val="24"/>
              </w:rPr>
            </w:pPr>
            <w:r w:rsidRPr="00AD6854">
              <w:rPr>
                <w:rFonts w:ascii="Times New Roman" w:hAnsi="Times New Roman" w:cs="Times New Roman"/>
                <w:sz w:val="24"/>
                <w:szCs w:val="24"/>
              </w:rPr>
              <w:t>2</w:t>
            </w:r>
          </w:p>
        </w:tc>
        <w:tc>
          <w:tcPr>
            <w:tcW w:w="20" w:type="dxa"/>
            <w:tcBorders>
              <w:top w:val="nil"/>
              <w:left w:val="nil"/>
              <w:bottom w:val="nil"/>
              <w:right w:val="nil"/>
            </w:tcBorders>
            <w:vAlign w:val="center"/>
          </w:tcPr>
          <w:p w:rsidR="00AD6854" w:rsidRPr="00AD6854" w:rsidRDefault="00AD6854" w:rsidP="00AD6854">
            <w:pPr>
              <w:widowControl w:val="0"/>
              <w:autoSpaceDE w:val="0"/>
              <w:autoSpaceDN w:val="0"/>
              <w:adjustRightInd w:val="0"/>
              <w:spacing w:after="0" w:line="240" w:lineRule="auto"/>
              <w:jc w:val="center"/>
              <w:rPr>
                <w:rFonts w:ascii="Times New Roman" w:hAnsi="Times New Roman" w:cs="Times New Roman"/>
                <w:sz w:val="2"/>
                <w:szCs w:val="2"/>
              </w:rPr>
            </w:pPr>
          </w:p>
        </w:tc>
      </w:tr>
      <w:tr w:rsidR="00291C35" w:rsidRPr="00621055" w:rsidTr="00062FFC">
        <w:trPr>
          <w:trHeight w:val="250"/>
        </w:trPr>
        <w:tc>
          <w:tcPr>
            <w:tcW w:w="4060" w:type="dxa"/>
            <w:gridSpan w:val="4"/>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50" w:lineRule="exact"/>
              <w:ind w:left="120"/>
              <w:jc w:val="center"/>
              <w:rPr>
                <w:rFonts w:ascii="Times New Roman" w:hAnsi="Times New Roman" w:cs="Times New Roman"/>
                <w:sz w:val="24"/>
                <w:szCs w:val="24"/>
                <w:lang w:val="ru-RU"/>
              </w:rPr>
            </w:pPr>
            <w:r w:rsidRPr="00AD6854">
              <w:rPr>
                <w:rFonts w:ascii="Times New Roman" w:hAnsi="Times New Roman" w:cs="Times New Roman"/>
                <w:sz w:val="24"/>
                <w:szCs w:val="24"/>
                <w:lang w:val="ru-RU"/>
              </w:rPr>
              <w:t>На одно место при вместимости</w:t>
            </w:r>
          </w:p>
        </w:tc>
        <w:tc>
          <w:tcPr>
            <w:tcW w:w="5706" w:type="dxa"/>
            <w:gridSpan w:val="2"/>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50" w:lineRule="exact"/>
              <w:ind w:left="100"/>
              <w:jc w:val="center"/>
              <w:rPr>
                <w:rFonts w:ascii="Times New Roman" w:hAnsi="Times New Roman" w:cs="Times New Roman"/>
                <w:sz w:val="24"/>
                <w:szCs w:val="24"/>
                <w:lang w:val="ru-RU"/>
              </w:rPr>
            </w:pPr>
            <w:r w:rsidRPr="00AD6854">
              <w:rPr>
                <w:rFonts w:ascii="Times New Roman" w:hAnsi="Times New Roman" w:cs="Times New Roman"/>
                <w:w w:val="95"/>
                <w:sz w:val="24"/>
                <w:szCs w:val="24"/>
                <w:lang w:val="ru-RU"/>
              </w:rPr>
              <w:t>На земельном участке выделяются следующие зо-</w:t>
            </w:r>
          </w:p>
        </w:tc>
        <w:tc>
          <w:tcPr>
            <w:tcW w:w="2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291C35" w:rsidRPr="00621055" w:rsidTr="00062FFC">
        <w:trPr>
          <w:trHeight w:val="245"/>
        </w:trPr>
        <w:tc>
          <w:tcPr>
            <w:tcW w:w="1520" w:type="dxa"/>
            <w:gridSpan w:val="2"/>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5" w:lineRule="exact"/>
              <w:ind w:left="120"/>
              <w:jc w:val="center"/>
              <w:rPr>
                <w:rFonts w:ascii="Times New Roman" w:hAnsi="Times New Roman" w:cs="Times New Roman"/>
                <w:sz w:val="24"/>
                <w:szCs w:val="24"/>
              </w:rPr>
            </w:pPr>
            <w:r w:rsidRPr="00AD6854">
              <w:rPr>
                <w:rFonts w:ascii="Times New Roman" w:hAnsi="Times New Roman" w:cs="Times New Roman"/>
                <w:sz w:val="24"/>
                <w:szCs w:val="24"/>
              </w:rPr>
              <w:t>школы:</w:t>
            </w:r>
          </w:p>
        </w:tc>
        <w:tc>
          <w:tcPr>
            <w:tcW w:w="48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0" w:lineRule="auto"/>
              <w:jc w:val="center"/>
              <w:rPr>
                <w:rFonts w:ascii="Times New Roman" w:hAnsi="Times New Roman" w:cs="Times New Roman"/>
                <w:sz w:val="21"/>
                <w:szCs w:val="21"/>
              </w:rPr>
            </w:pPr>
          </w:p>
        </w:tc>
        <w:tc>
          <w:tcPr>
            <w:tcW w:w="206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0" w:lineRule="auto"/>
              <w:jc w:val="center"/>
              <w:rPr>
                <w:rFonts w:ascii="Times New Roman" w:hAnsi="Times New Roman" w:cs="Times New Roman"/>
                <w:sz w:val="21"/>
                <w:szCs w:val="21"/>
              </w:rPr>
            </w:pPr>
          </w:p>
        </w:tc>
        <w:tc>
          <w:tcPr>
            <w:tcW w:w="5706" w:type="dxa"/>
            <w:gridSpan w:val="2"/>
            <w:tcBorders>
              <w:top w:val="nil"/>
              <w:left w:val="nil"/>
              <w:bottom w:val="nil"/>
              <w:right w:val="nil"/>
            </w:tcBorders>
            <w:vAlign w:val="center"/>
          </w:tcPr>
          <w:p w:rsidR="00291C35" w:rsidRPr="00AD6854" w:rsidRDefault="00291C35" w:rsidP="00062FFC">
            <w:pPr>
              <w:widowControl w:val="0"/>
              <w:autoSpaceDE w:val="0"/>
              <w:autoSpaceDN w:val="0"/>
              <w:adjustRightInd w:val="0"/>
              <w:spacing w:after="0" w:line="245" w:lineRule="exact"/>
              <w:ind w:left="100"/>
              <w:jc w:val="center"/>
              <w:rPr>
                <w:rFonts w:ascii="Times New Roman" w:hAnsi="Times New Roman" w:cs="Times New Roman"/>
                <w:sz w:val="24"/>
                <w:szCs w:val="24"/>
                <w:lang w:val="ru-RU"/>
              </w:rPr>
            </w:pPr>
            <w:r w:rsidRPr="00AD6854">
              <w:rPr>
                <w:rFonts w:ascii="Times New Roman" w:hAnsi="Times New Roman" w:cs="Times New Roman"/>
                <w:w w:val="95"/>
                <w:sz w:val="24"/>
                <w:szCs w:val="24"/>
                <w:lang w:val="ru-RU"/>
              </w:rPr>
              <w:t xml:space="preserve">ны: учебно-опытная, физкультурно-спортивная, </w:t>
            </w:r>
            <w:r w:rsidR="00062FFC">
              <w:rPr>
                <w:rFonts w:ascii="Times New Roman" w:hAnsi="Times New Roman" w:cs="Times New Roman"/>
                <w:w w:val="95"/>
                <w:sz w:val="24"/>
                <w:szCs w:val="24"/>
                <w:lang w:val="ru-RU"/>
              </w:rPr>
              <w:t xml:space="preserve">          </w:t>
            </w:r>
            <w:r w:rsidRPr="00AD6854">
              <w:rPr>
                <w:rFonts w:ascii="Times New Roman" w:hAnsi="Times New Roman" w:cs="Times New Roman"/>
                <w:w w:val="95"/>
                <w:sz w:val="24"/>
                <w:szCs w:val="24"/>
                <w:lang w:val="ru-RU"/>
              </w:rPr>
              <w:t>от</w:t>
            </w:r>
            <w:r w:rsidR="00062FFC" w:rsidRPr="00062FFC">
              <w:rPr>
                <w:rFonts w:ascii="Times New Roman" w:hAnsi="Times New Roman" w:cs="Times New Roman"/>
                <w:sz w:val="24"/>
                <w:szCs w:val="24"/>
                <w:lang w:val="ru-RU"/>
              </w:rPr>
              <w:t>дыха, хозяйственная</w:t>
            </w:r>
          </w:p>
        </w:tc>
        <w:tc>
          <w:tcPr>
            <w:tcW w:w="2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291C35" w:rsidRPr="00AD6854" w:rsidTr="00062FFC">
        <w:trPr>
          <w:gridAfter w:val="1"/>
          <w:wAfter w:w="20" w:type="dxa"/>
          <w:trHeight w:val="307"/>
        </w:trPr>
        <w:tc>
          <w:tcPr>
            <w:tcW w:w="2000" w:type="dxa"/>
            <w:gridSpan w:val="3"/>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306" w:lineRule="exact"/>
              <w:ind w:left="120"/>
              <w:jc w:val="center"/>
              <w:rPr>
                <w:rFonts w:ascii="Times New Roman" w:hAnsi="Times New Roman" w:cs="Times New Roman"/>
                <w:sz w:val="24"/>
                <w:szCs w:val="24"/>
              </w:rPr>
            </w:pPr>
            <w:r w:rsidRPr="00AD6854">
              <w:rPr>
                <w:rFonts w:ascii="Times New Roman" w:hAnsi="Times New Roman" w:cs="Times New Roman"/>
                <w:sz w:val="24"/>
                <w:szCs w:val="24"/>
              </w:rPr>
              <w:t>до 400 – 50 м</w:t>
            </w:r>
            <w:r w:rsidRPr="00AD6854">
              <w:rPr>
                <w:rFonts w:ascii="Times New Roman" w:hAnsi="Times New Roman" w:cs="Times New Roman"/>
                <w:sz w:val="32"/>
                <w:szCs w:val="32"/>
                <w:vertAlign w:val="superscript"/>
              </w:rPr>
              <w:t>2</w:t>
            </w:r>
            <w:r w:rsidRPr="00AD6854">
              <w:rPr>
                <w:rFonts w:ascii="Times New Roman" w:hAnsi="Times New Roman" w:cs="Times New Roman"/>
                <w:sz w:val="24"/>
                <w:szCs w:val="24"/>
              </w:rPr>
              <w:t>;</w:t>
            </w:r>
          </w:p>
        </w:tc>
        <w:tc>
          <w:tcPr>
            <w:tcW w:w="2060" w:type="dxa"/>
            <w:vMerge w:val="restart"/>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0" w:lineRule="auto"/>
              <w:ind w:left="20"/>
              <w:jc w:val="center"/>
              <w:rPr>
                <w:rFonts w:ascii="Times New Roman" w:hAnsi="Times New Roman" w:cs="Times New Roman"/>
                <w:sz w:val="24"/>
                <w:szCs w:val="24"/>
              </w:rPr>
            </w:pPr>
            <w:r w:rsidRPr="00AD6854">
              <w:rPr>
                <w:rFonts w:ascii="Times New Roman" w:hAnsi="Times New Roman" w:cs="Times New Roman"/>
                <w:sz w:val="24"/>
                <w:szCs w:val="24"/>
              </w:rPr>
              <w:t>м</w:t>
            </w:r>
            <w:r w:rsidRPr="00AD6854">
              <w:rPr>
                <w:rFonts w:ascii="Times New Roman" w:hAnsi="Times New Roman" w:cs="Times New Roman"/>
                <w:sz w:val="32"/>
                <w:szCs w:val="32"/>
                <w:vertAlign w:val="superscript"/>
              </w:rPr>
              <w:t>2</w:t>
            </w:r>
            <w:r w:rsidRPr="00AD6854">
              <w:rPr>
                <w:rFonts w:ascii="Times New Roman" w:hAnsi="Times New Roman" w:cs="Times New Roman"/>
                <w:sz w:val="24"/>
                <w:szCs w:val="24"/>
              </w:rPr>
              <w:t>;</w:t>
            </w:r>
          </w:p>
        </w:tc>
        <w:tc>
          <w:tcPr>
            <w:tcW w:w="5600" w:type="dxa"/>
            <w:tcBorders>
              <w:top w:val="nil"/>
              <w:left w:val="nil"/>
              <w:bottom w:val="nil"/>
              <w:right w:val="nil"/>
            </w:tcBorders>
            <w:vAlign w:val="center"/>
          </w:tcPr>
          <w:p w:rsidR="00291C35" w:rsidRPr="00062FFC" w:rsidRDefault="00291C35" w:rsidP="00062FFC">
            <w:pPr>
              <w:widowControl w:val="0"/>
              <w:autoSpaceDE w:val="0"/>
              <w:autoSpaceDN w:val="0"/>
              <w:adjustRightInd w:val="0"/>
              <w:spacing w:after="0" w:line="240" w:lineRule="auto"/>
              <w:rPr>
                <w:rFonts w:ascii="Times New Roman" w:hAnsi="Times New Roman" w:cs="Times New Roman"/>
                <w:sz w:val="24"/>
                <w:szCs w:val="24"/>
                <w:lang w:val="ru-RU"/>
              </w:rPr>
            </w:pPr>
          </w:p>
        </w:tc>
        <w:tc>
          <w:tcPr>
            <w:tcW w:w="106"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0" w:lineRule="auto"/>
              <w:jc w:val="center"/>
              <w:rPr>
                <w:rFonts w:ascii="Times New Roman" w:hAnsi="Times New Roman" w:cs="Times New Roman"/>
                <w:sz w:val="2"/>
                <w:szCs w:val="2"/>
              </w:rPr>
            </w:pPr>
          </w:p>
        </w:tc>
      </w:tr>
      <w:tr w:rsidR="00291C35" w:rsidRPr="00621055" w:rsidTr="00062FFC">
        <w:trPr>
          <w:trHeight w:val="245"/>
        </w:trPr>
        <w:tc>
          <w:tcPr>
            <w:tcW w:w="80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5" w:lineRule="exact"/>
              <w:ind w:left="120"/>
              <w:jc w:val="center"/>
              <w:rPr>
                <w:rFonts w:ascii="Times New Roman" w:hAnsi="Times New Roman" w:cs="Times New Roman"/>
                <w:sz w:val="24"/>
                <w:szCs w:val="24"/>
              </w:rPr>
            </w:pPr>
            <w:r w:rsidRPr="00AD6854">
              <w:rPr>
                <w:rFonts w:ascii="Times New Roman" w:hAnsi="Times New Roman" w:cs="Times New Roman"/>
                <w:w w:val="92"/>
                <w:sz w:val="24"/>
                <w:szCs w:val="24"/>
              </w:rPr>
              <w:t>от 400</w:t>
            </w:r>
          </w:p>
        </w:tc>
        <w:tc>
          <w:tcPr>
            <w:tcW w:w="72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5" w:lineRule="exact"/>
              <w:ind w:left="20"/>
              <w:jc w:val="center"/>
              <w:rPr>
                <w:rFonts w:ascii="Times New Roman" w:hAnsi="Times New Roman" w:cs="Times New Roman"/>
                <w:sz w:val="24"/>
                <w:szCs w:val="24"/>
              </w:rPr>
            </w:pPr>
            <w:r w:rsidRPr="00AD6854">
              <w:rPr>
                <w:rFonts w:ascii="Times New Roman" w:hAnsi="Times New Roman" w:cs="Times New Roman"/>
                <w:w w:val="91"/>
                <w:sz w:val="24"/>
                <w:szCs w:val="24"/>
              </w:rPr>
              <w:t>до 500</w:t>
            </w:r>
          </w:p>
        </w:tc>
        <w:tc>
          <w:tcPr>
            <w:tcW w:w="48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5" w:lineRule="exact"/>
              <w:ind w:left="20"/>
              <w:jc w:val="center"/>
              <w:rPr>
                <w:rFonts w:ascii="Times New Roman" w:hAnsi="Times New Roman" w:cs="Times New Roman"/>
                <w:sz w:val="24"/>
                <w:szCs w:val="24"/>
              </w:rPr>
            </w:pPr>
            <w:r w:rsidRPr="00AD6854">
              <w:rPr>
                <w:rFonts w:ascii="Times New Roman" w:hAnsi="Times New Roman" w:cs="Times New Roman"/>
                <w:w w:val="98"/>
                <w:sz w:val="24"/>
                <w:szCs w:val="24"/>
              </w:rPr>
              <w:t>– 60</w:t>
            </w:r>
          </w:p>
        </w:tc>
        <w:tc>
          <w:tcPr>
            <w:tcW w:w="2060" w:type="dxa"/>
            <w:vMerge/>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0" w:lineRule="auto"/>
              <w:jc w:val="center"/>
              <w:rPr>
                <w:rFonts w:ascii="Times New Roman" w:hAnsi="Times New Roman" w:cs="Times New Roman"/>
                <w:sz w:val="21"/>
                <w:szCs w:val="21"/>
              </w:rPr>
            </w:pPr>
          </w:p>
        </w:tc>
        <w:tc>
          <w:tcPr>
            <w:tcW w:w="5706" w:type="dxa"/>
            <w:gridSpan w:val="2"/>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5" w:lineRule="exact"/>
              <w:ind w:left="100"/>
              <w:jc w:val="center"/>
              <w:rPr>
                <w:rFonts w:ascii="Times New Roman" w:hAnsi="Times New Roman" w:cs="Times New Roman"/>
                <w:sz w:val="24"/>
                <w:szCs w:val="24"/>
                <w:lang w:val="ru-RU"/>
              </w:rPr>
            </w:pPr>
            <w:r w:rsidRPr="00AD6854">
              <w:rPr>
                <w:rFonts w:ascii="Times New Roman" w:hAnsi="Times New Roman" w:cs="Times New Roman"/>
                <w:w w:val="95"/>
                <w:sz w:val="24"/>
                <w:szCs w:val="24"/>
                <w:lang w:val="ru-RU"/>
              </w:rPr>
              <w:t>Спортивная зона школы может быть объединена с</w:t>
            </w:r>
          </w:p>
        </w:tc>
        <w:tc>
          <w:tcPr>
            <w:tcW w:w="2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291C35" w:rsidRPr="00AD6854" w:rsidTr="00062FFC">
        <w:trPr>
          <w:trHeight w:val="276"/>
        </w:trPr>
        <w:tc>
          <w:tcPr>
            <w:tcW w:w="80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0" w:lineRule="auto"/>
              <w:ind w:left="120"/>
              <w:jc w:val="center"/>
              <w:rPr>
                <w:rFonts w:ascii="Times New Roman" w:hAnsi="Times New Roman" w:cs="Times New Roman"/>
                <w:sz w:val="24"/>
                <w:szCs w:val="24"/>
              </w:rPr>
            </w:pPr>
            <w:r w:rsidRPr="00AD6854">
              <w:rPr>
                <w:rFonts w:ascii="Times New Roman" w:hAnsi="Times New Roman" w:cs="Times New Roman"/>
                <w:w w:val="92"/>
                <w:sz w:val="24"/>
                <w:szCs w:val="24"/>
              </w:rPr>
              <w:t>от 500</w:t>
            </w:r>
          </w:p>
        </w:tc>
        <w:tc>
          <w:tcPr>
            <w:tcW w:w="72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0" w:lineRule="auto"/>
              <w:ind w:left="20"/>
              <w:jc w:val="center"/>
              <w:rPr>
                <w:rFonts w:ascii="Times New Roman" w:hAnsi="Times New Roman" w:cs="Times New Roman"/>
                <w:sz w:val="24"/>
                <w:szCs w:val="24"/>
              </w:rPr>
            </w:pPr>
            <w:r w:rsidRPr="00AD6854">
              <w:rPr>
                <w:rFonts w:ascii="Times New Roman" w:hAnsi="Times New Roman" w:cs="Times New Roman"/>
                <w:w w:val="91"/>
                <w:sz w:val="24"/>
                <w:szCs w:val="24"/>
              </w:rPr>
              <w:t>до 600</w:t>
            </w:r>
          </w:p>
        </w:tc>
        <w:tc>
          <w:tcPr>
            <w:tcW w:w="48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76" w:lineRule="exact"/>
              <w:ind w:left="20"/>
              <w:jc w:val="center"/>
              <w:rPr>
                <w:rFonts w:ascii="Times New Roman" w:hAnsi="Times New Roman" w:cs="Times New Roman"/>
                <w:sz w:val="24"/>
                <w:szCs w:val="24"/>
              </w:rPr>
            </w:pPr>
            <w:r w:rsidRPr="00AD6854">
              <w:rPr>
                <w:rFonts w:ascii="Times New Roman" w:hAnsi="Times New Roman" w:cs="Times New Roman"/>
                <w:w w:val="98"/>
                <w:sz w:val="24"/>
                <w:szCs w:val="24"/>
              </w:rPr>
              <w:t>– 50</w:t>
            </w:r>
          </w:p>
        </w:tc>
        <w:tc>
          <w:tcPr>
            <w:tcW w:w="206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76" w:lineRule="exact"/>
              <w:ind w:left="20"/>
              <w:jc w:val="center"/>
              <w:rPr>
                <w:rFonts w:ascii="Times New Roman" w:hAnsi="Times New Roman" w:cs="Times New Roman"/>
                <w:sz w:val="24"/>
                <w:szCs w:val="24"/>
              </w:rPr>
            </w:pPr>
            <w:r w:rsidRPr="00AD6854">
              <w:rPr>
                <w:rFonts w:ascii="Times New Roman" w:hAnsi="Times New Roman" w:cs="Times New Roman"/>
                <w:sz w:val="23"/>
                <w:szCs w:val="23"/>
              </w:rPr>
              <w:t>м</w:t>
            </w:r>
            <w:r w:rsidRPr="00AD6854">
              <w:rPr>
                <w:rFonts w:ascii="Times New Roman" w:hAnsi="Times New Roman" w:cs="Times New Roman"/>
                <w:sz w:val="31"/>
                <w:szCs w:val="31"/>
                <w:vertAlign w:val="superscript"/>
              </w:rPr>
              <w:t>2</w:t>
            </w:r>
            <w:r w:rsidRPr="00AD6854">
              <w:rPr>
                <w:rFonts w:ascii="Times New Roman" w:hAnsi="Times New Roman" w:cs="Times New Roman"/>
                <w:sz w:val="23"/>
                <w:szCs w:val="23"/>
              </w:rPr>
              <w:t>;</w:t>
            </w:r>
          </w:p>
        </w:tc>
        <w:tc>
          <w:tcPr>
            <w:tcW w:w="5706" w:type="dxa"/>
            <w:gridSpan w:val="2"/>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76" w:lineRule="exact"/>
              <w:ind w:left="100"/>
              <w:jc w:val="center"/>
              <w:rPr>
                <w:rFonts w:ascii="Times New Roman" w:hAnsi="Times New Roman" w:cs="Times New Roman"/>
                <w:sz w:val="24"/>
                <w:szCs w:val="24"/>
              </w:rPr>
            </w:pPr>
            <w:r w:rsidRPr="00AD6854">
              <w:rPr>
                <w:rFonts w:ascii="Times New Roman" w:hAnsi="Times New Roman" w:cs="Times New Roman"/>
                <w:w w:val="98"/>
                <w:sz w:val="24"/>
                <w:szCs w:val="24"/>
              </w:rPr>
              <w:t>физкультурно-оздоровительным комплексом для</w:t>
            </w:r>
          </w:p>
        </w:tc>
        <w:tc>
          <w:tcPr>
            <w:tcW w:w="2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0" w:lineRule="auto"/>
              <w:jc w:val="center"/>
              <w:rPr>
                <w:rFonts w:ascii="Times New Roman" w:hAnsi="Times New Roman" w:cs="Times New Roman"/>
                <w:sz w:val="2"/>
                <w:szCs w:val="2"/>
              </w:rPr>
            </w:pPr>
          </w:p>
        </w:tc>
      </w:tr>
      <w:tr w:rsidR="00291C35" w:rsidRPr="00AD6854" w:rsidTr="00062FFC">
        <w:trPr>
          <w:trHeight w:val="338"/>
        </w:trPr>
        <w:tc>
          <w:tcPr>
            <w:tcW w:w="80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0" w:lineRule="auto"/>
              <w:ind w:left="120"/>
              <w:jc w:val="center"/>
              <w:rPr>
                <w:rFonts w:ascii="Times New Roman" w:hAnsi="Times New Roman" w:cs="Times New Roman"/>
                <w:sz w:val="24"/>
                <w:szCs w:val="24"/>
              </w:rPr>
            </w:pPr>
            <w:r w:rsidRPr="00AD6854">
              <w:rPr>
                <w:rFonts w:ascii="Times New Roman" w:hAnsi="Times New Roman" w:cs="Times New Roman"/>
                <w:w w:val="92"/>
                <w:sz w:val="24"/>
                <w:szCs w:val="24"/>
              </w:rPr>
              <w:t>от 600</w:t>
            </w:r>
          </w:p>
        </w:tc>
        <w:tc>
          <w:tcPr>
            <w:tcW w:w="72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0" w:lineRule="auto"/>
              <w:ind w:left="20"/>
              <w:jc w:val="center"/>
              <w:rPr>
                <w:rFonts w:ascii="Times New Roman" w:hAnsi="Times New Roman" w:cs="Times New Roman"/>
                <w:sz w:val="24"/>
                <w:szCs w:val="24"/>
              </w:rPr>
            </w:pPr>
            <w:r w:rsidRPr="00AD6854">
              <w:rPr>
                <w:rFonts w:ascii="Times New Roman" w:hAnsi="Times New Roman" w:cs="Times New Roman"/>
                <w:w w:val="91"/>
                <w:sz w:val="24"/>
                <w:szCs w:val="24"/>
              </w:rPr>
              <w:t>до 800</w:t>
            </w:r>
          </w:p>
        </w:tc>
        <w:tc>
          <w:tcPr>
            <w:tcW w:w="48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0" w:lineRule="auto"/>
              <w:ind w:left="20"/>
              <w:jc w:val="center"/>
              <w:rPr>
                <w:rFonts w:ascii="Times New Roman" w:hAnsi="Times New Roman" w:cs="Times New Roman"/>
                <w:sz w:val="24"/>
                <w:szCs w:val="24"/>
              </w:rPr>
            </w:pPr>
            <w:r w:rsidRPr="00AD6854">
              <w:rPr>
                <w:rFonts w:ascii="Times New Roman" w:hAnsi="Times New Roman" w:cs="Times New Roman"/>
                <w:w w:val="98"/>
                <w:sz w:val="24"/>
                <w:szCs w:val="24"/>
              </w:rPr>
              <w:t>– 40</w:t>
            </w:r>
          </w:p>
        </w:tc>
        <w:tc>
          <w:tcPr>
            <w:tcW w:w="206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337" w:lineRule="exact"/>
              <w:ind w:left="20"/>
              <w:jc w:val="center"/>
              <w:rPr>
                <w:rFonts w:ascii="Times New Roman" w:hAnsi="Times New Roman" w:cs="Times New Roman"/>
                <w:sz w:val="24"/>
                <w:szCs w:val="24"/>
              </w:rPr>
            </w:pPr>
            <w:r w:rsidRPr="00AD6854">
              <w:rPr>
                <w:rFonts w:ascii="Times New Roman" w:hAnsi="Times New Roman" w:cs="Times New Roman"/>
                <w:sz w:val="24"/>
                <w:szCs w:val="24"/>
              </w:rPr>
              <w:t>м</w:t>
            </w:r>
            <w:r w:rsidRPr="00AD6854">
              <w:rPr>
                <w:rFonts w:ascii="Times New Roman" w:hAnsi="Times New Roman" w:cs="Times New Roman"/>
                <w:sz w:val="32"/>
                <w:szCs w:val="32"/>
                <w:vertAlign w:val="superscript"/>
              </w:rPr>
              <w:t>2</w:t>
            </w:r>
          </w:p>
        </w:tc>
        <w:tc>
          <w:tcPr>
            <w:tcW w:w="5706" w:type="dxa"/>
            <w:gridSpan w:val="2"/>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0" w:lineRule="auto"/>
              <w:ind w:left="100"/>
              <w:jc w:val="center"/>
              <w:rPr>
                <w:rFonts w:ascii="Times New Roman" w:hAnsi="Times New Roman" w:cs="Times New Roman"/>
                <w:sz w:val="24"/>
                <w:szCs w:val="24"/>
              </w:rPr>
            </w:pPr>
            <w:r w:rsidRPr="00AD6854">
              <w:rPr>
                <w:rFonts w:ascii="Times New Roman" w:hAnsi="Times New Roman" w:cs="Times New Roman"/>
                <w:sz w:val="24"/>
                <w:szCs w:val="24"/>
              </w:rPr>
              <w:t>населения ближайших жилых кварталов.</w:t>
            </w:r>
          </w:p>
        </w:tc>
        <w:tc>
          <w:tcPr>
            <w:tcW w:w="20" w:type="dxa"/>
            <w:tcBorders>
              <w:top w:val="nil"/>
              <w:left w:val="nil"/>
              <w:bottom w:val="nil"/>
              <w:right w:val="nil"/>
            </w:tcBorders>
            <w:vAlign w:val="center"/>
          </w:tcPr>
          <w:p w:rsidR="00291C35" w:rsidRPr="00AD6854" w:rsidRDefault="00291C35" w:rsidP="00AD6854">
            <w:pPr>
              <w:widowControl w:val="0"/>
              <w:autoSpaceDE w:val="0"/>
              <w:autoSpaceDN w:val="0"/>
              <w:adjustRightInd w:val="0"/>
              <w:spacing w:after="0" w:line="240" w:lineRule="auto"/>
              <w:jc w:val="center"/>
              <w:rPr>
                <w:rFonts w:ascii="Times New Roman" w:hAnsi="Times New Roman" w:cs="Times New Roman"/>
                <w:sz w:val="2"/>
                <w:szCs w:val="2"/>
              </w:rPr>
            </w:pPr>
          </w:p>
        </w:tc>
      </w:tr>
    </w:tbl>
    <w:p w:rsidR="00291C35" w:rsidRPr="0020746C" w:rsidRDefault="00880296" w:rsidP="00AD6854">
      <w:pPr>
        <w:pStyle w:val="3"/>
        <w:rPr>
          <w:lang w:val="ru-RU"/>
        </w:rPr>
      </w:pPr>
      <w:r w:rsidRPr="00880296">
        <w:rPr>
          <w:noProof/>
        </w:rPr>
        <w:pict>
          <v:line id="_x0000_s1116" style="position:absolute;left:0;text-align:left;z-index:-251620352;mso-position-horizontal-relative:text;mso-position-vertical-relative:text" from="20.95pt,.55pt" to="504.3pt,.55pt" o:allowincell="f" strokeweight="1.44pt"/>
        </w:pict>
      </w:r>
      <w:r w:rsidR="00291C35" w:rsidRPr="0020746C">
        <w:rPr>
          <w:lang w:val="ru-RU"/>
        </w:rPr>
        <w:t>2.2.9</w:t>
      </w:r>
      <w:r w:rsidR="004C6296" w:rsidRPr="004C6296">
        <w:rPr>
          <w:lang w:val="ru-RU"/>
        </w:rPr>
        <w:t>.</w:t>
      </w:r>
      <w:r w:rsidR="00291C35" w:rsidRPr="0020746C">
        <w:rPr>
          <w:lang w:val="ru-RU"/>
        </w:rPr>
        <w:t xml:space="preserve"> </w:t>
      </w:r>
      <w:r w:rsidR="00291C35" w:rsidRPr="0020746C">
        <w:rPr>
          <w:rFonts w:cs="Arial"/>
          <w:lang w:val="ru-RU"/>
        </w:rPr>
        <w:t>Радиус обслуживания общеобразовательными школами на территории сельских</w:t>
      </w:r>
      <w:r w:rsidR="00291C35" w:rsidRPr="0020746C">
        <w:rPr>
          <w:lang w:val="ru-RU"/>
        </w:rPr>
        <w:t xml:space="preserve"> </w:t>
      </w:r>
      <w:r w:rsidR="00291C35" w:rsidRPr="0020746C">
        <w:rPr>
          <w:rFonts w:cs="Arial"/>
          <w:lang w:val="ru-RU"/>
        </w:rPr>
        <w:t xml:space="preserve">населенных пунктов </w:t>
      </w:r>
      <w:r w:rsidR="00291C35" w:rsidRPr="0020746C">
        <w:rPr>
          <w:lang w:val="ru-RU"/>
        </w:rPr>
        <w:t>–</w:t>
      </w:r>
      <w:r w:rsidR="00291C35" w:rsidRPr="0020746C">
        <w:rPr>
          <w:rFonts w:cs="Arial"/>
          <w:lang w:val="ru-RU"/>
        </w:rPr>
        <w:t xml:space="preserve"> 4 км пешеходной или 30 мин. транспортной доступности, для начальных классов </w:t>
      </w:r>
      <w:r w:rsidR="00291C35" w:rsidRPr="0020746C">
        <w:rPr>
          <w:lang w:val="ru-RU"/>
        </w:rPr>
        <w:t>–</w:t>
      </w:r>
      <w:r w:rsidR="00291C35" w:rsidRPr="0020746C">
        <w:rPr>
          <w:rFonts w:cs="Arial"/>
          <w:lang w:val="ru-RU"/>
        </w:rPr>
        <w:t xml:space="preserve"> 2 км пешеходной или 15 мин. транспортной доступности. Предельный радиус обслуживания обучающихся в средних и старших классах (</w:t>
      </w:r>
      <w:r w:rsidR="00291C35">
        <w:t>II</w:t>
      </w:r>
      <w:r w:rsidR="00291C35" w:rsidRPr="0020746C">
        <w:rPr>
          <w:lang w:val="ru-RU"/>
        </w:rPr>
        <w:t>-</w:t>
      </w:r>
      <w:r w:rsidR="00291C35">
        <w:t>III</w:t>
      </w:r>
      <w:r w:rsidR="00291C35" w:rsidRPr="0020746C">
        <w:rPr>
          <w:rFonts w:cs="Arial"/>
          <w:lang w:val="ru-RU"/>
        </w:rPr>
        <w:t xml:space="preserve"> ступени) не должен превышать 15 км.</w:t>
      </w:r>
    </w:p>
    <w:p w:rsidR="00AD6854" w:rsidRPr="0020746C" w:rsidRDefault="00AD6854" w:rsidP="004C6296">
      <w:pPr>
        <w:pStyle w:val="3"/>
        <w:rPr>
          <w:rFonts w:cs="Times New Roman"/>
          <w:sz w:val="24"/>
          <w:szCs w:val="24"/>
          <w:lang w:val="ru-RU"/>
        </w:rPr>
      </w:pPr>
      <w:r w:rsidRPr="0020746C">
        <w:rPr>
          <w:lang w:val="ru-RU"/>
        </w:rPr>
        <w:t>Для школьников, проживающих на расстоянии свыше 1 км (в т. ч. в близлежащих мелких населенных пунктах) необходимо предусматривать организацию подвоза на транспорте, предназначенном для перевозки детей. Предельный пешеходный подход учащихся к месту сбора на остановке не должен превышать 500 м.</w:t>
      </w:r>
    </w:p>
    <w:p w:rsidR="00AD6854" w:rsidRPr="0020746C" w:rsidRDefault="00AD6854" w:rsidP="004C6296">
      <w:pPr>
        <w:pStyle w:val="3"/>
        <w:rPr>
          <w:rFonts w:cs="Times New Roman"/>
          <w:sz w:val="24"/>
          <w:szCs w:val="24"/>
          <w:lang w:val="ru-RU"/>
        </w:rPr>
      </w:pPr>
      <w:r w:rsidRPr="0020746C">
        <w:rPr>
          <w:rFonts w:cs="Times New Roman"/>
          <w:lang w:val="ru-RU"/>
        </w:rPr>
        <w:t>2.2.10</w:t>
      </w:r>
      <w:r w:rsidR="004C6296" w:rsidRPr="004C6296">
        <w:rPr>
          <w:rFonts w:cs="Times New Roman"/>
          <w:lang w:val="ru-RU"/>
        </w:rPr>
        <w:t>.</w:t>
      </w:r>
      <w:r w:rsidRPr="0020746C">
        <w:rPr>
          <w:rFonts w:cs="Times New Roman"/>
          <w:lang w:val="ru-RU"/>
        </w:rPr>
        <w:t xml:space="preserve"> </w:t>
      </w:r>
      <w:r w:rsidRPr="0020746C">
        <w:rPr>
          <w:lang w:val="ru-RU"/>
        </w:rPr>
        <w:t>Малокомплектные начальные школы рекомендуется размещать в комплексе с</w:t>
      </w:r>
      <w:r w:rsidRPr="0020746C">
        <w:rPr>
          <w:rFonts w:cs="Times New Roman"/>
          <w:lang w:val="ru-RU"/>
        </w:rPr>
        <w:t xml:space="preserve"> </w:t>
      </w:r>
      <w:r w:rsidRPr="0020746C">
        <w:rPr>
          <w:lang w:val="ru-RU"/>
        </w:rPr>
        <w:t>дошкольными образовательными учреждениями. Необходимая нормативная площадь участков образовательных учреждений при этом суммируется.</w:t>
      </w:r>
    </w:p>
    <w:p w:rsidR="00AD6854" w:rsidRPr="0020746C" w:rsidRDefault="00AD6854" w:rsidP="00AD6854">
      <w:pPr>
        <w:widowControl w:val="0"/>
        <w:autoSpaceDE w:val="0"/>
        <w:autoSpaceDN w:val="0"/>
        <w:adjustRightInd w:val="0"/>
        <w:spacing w:after="0" w:line="169" w:lineRule="exact"/>
        <w:rPr>
          <w:rFonts w:ascii="Times New Roman" w:hAnsi="Times New Roman" w:cs="Times New Roman"/>
          <w:sz w:val="24"/>
          <w:szCs w:val="24"/>
          <w:lang w:val="ru-RU"/>
        </w:rPr>
      </w:pPr>
    </w:p>
    <w:p w:rsidR="00AD6854" w:rsidRPr="0020746C" w:rsidRDefault="00AD6854" w:rsidP="004C6296">
      <w:pPr>
        <w:pStyle w:val="2"/>
      </w:pPr>
      <w:r w:rsidRPr="0020746C">
        <w:t>Внешкольные образовательные учреждения</w:t>
      </w:r>
    </w:p>
    <w:p w:rsidR="00AD6854" w:rsidRPr="0020746C" w:rsidRDefault="00AD6854" w:rsidP="00AD6854">
      <w:pPr>
        <w:widowControl w:val="0"/>
        <w:autoSpaceDE w:val="0"/>
        <w:autoSpaceDN w:val="0"/>
        <w:adjustRightInd w:val="0"/>
        <w:spacing w:after="0" w:line="1" w:lineRule="exact"/>
        <w:rPr>
          <w:rFonts w:ascii="Times New Roman" w:hAnsi="Times New Roman" w:cs="Times New Roman"/>
          <w:sz w:val="24"/>
          <w:szCs w:val="24"/>
          <w:lang w:val="ru-RU"/>
        </w:rPr>
      </w:pPr>
    </w:p>
    <w:p w:rsidR="00AD6854" w:rsidRPr="0020746C" w:rsidRDefault="00AD6854" w:rsidP="004C6296">
      <w:pPr>
        <w:pStyle w:val="3"/>
        <w:rPr>
          <w:rFonts w:cs="Times New Roman"/>
          <w:lang w:val="ru-RU"/>
        </w:rPr>
      </w:pPr>
      <w:r w:rsidRPr="0020746C">
        <w:rPr>
          <w:rFonts w:cs="Times New Roman"/>
          <w:lang w:val="ru-RU"/>
        </w:rPr>
        <w:t xml:space="preserve">2.2.11. </w:t>
      </w:r>
      <w:r w:rsidRPr="0020746C">
        <w:rPr>
          <w:lang w:val="ru-RU"/>
        </w:rPr>
        <w:t>Уровень обеспеченности внешкольными образовательными учреждениями</w:t>
      </w:r>
      <w:r w:rsidRPr="0020746C">
        <w:rPr>
          <w:rFonts w:cs="Times New Roman"/>
          <w:lang w:val="ru-RU"/>
        </w:rPr>
        <w:t xml:space="preserve"> </w:t>
      </w:r>
      <w:r w:rsidRPr="0020746C">
        <w:rPr>
          <w:lang w:val="ru-RU"/>
        </w:rPr>
        <w:t>принимается в размере 10% общего числа школьников, или 14 мест на 1000 жителей. Места для внешкольных учреждений рекомендуется предусматри</w:t>
      </w:r>
      <w:r w:rsidR="00062FFC">
        <w:rPr>
          <w:lang w:val="ru-RU"/>
        </w:rPr>
        <w:t>вать в зданиях общеобразователь</w:t>
      </w:r>
      <w:r w:rsidRPr="0020746C">
        <w:rPr>
          <w:lang w:val="ru-RU"/>
        </w:rPr>
        <w:t>ных школ.</w:t>
      </w:r>
    </w:p>
    <w:p w:rsidR="00AD6854" w:rsidRPr="0020746C" w:rsidRDefault="00AD6854" w:rsidP="00AD6854">
      <w:pPr>
        <w:widowControl w:val="0"/>
        <w:autoSpaceDE w:val="0"/>
        <w:autoSpaceDN w:val="0"/>
        <w:adjustRightInd w:val="0"/>
        <w:spacing w:after="0" w:line="191" w:lineRule="exact"/>
        <w:rPr>
          <w:rFonts w:ascii="Times New Roman" w:hAnsi="Times New Roman" w:cs="Times New Roman"/>
          <w:sz w:val="24"/>
          <w:szCs w:val="24"/>
          <w:lang w:val="ru-RU"/>
        </w:rPr>
      </w:pPr>
    </w:p>
    <w:p w:rsidR="00AD6854" w:rsidRPr="0020746C" w:rsidRDefault="00AD6854" w:rsidP="004C6296">
      <w:pPr>
        <w:pStyle w:val="2"/>
      </w:pPr>
      <w:r w:rsidRPr="0020746C">
        <w:t>Спортивные и физкультурно-оздоровительные учреждения</w:t>
      </w:r>
    </w:p>
    <w:p w:rsidR="00AD6854" w:rsidRPr="0020746C" w:rsidRDefault="00AD6854" w:rsidP="004C6296">
      <w:pPr>
        <w:pStyle w:val="3"/>
        <w:rPr>
          <w:rFonts w:cs="Times New Roman"/>
          <w:lang w:val="ru-RU"/>
        </w:rPr>
      </w:pPr>
      <w:r w:rsidRPr="0020746C">
        <w:rPr>
          <w:rFonts w:cs="Times New Roman"/>
          <w:lang w:val="ru-RU"/>
        </w:rPr>
        <w:t xml:space="preserve">2.2.12. </w:t>
      </w:r>
      <w:r w:rsidRPr="0020746C">
        <w:rPr>
          <w:lang w:val="ru-RU"/>
        </w:rPr>
        <w:t>Минимальный уровень обеспеченности территорией физкультурно</w:t>
      </w:r>
      <w:r w:rsidRPr="0020746C">
        <w:rPr>
          <w:rFonts w:cs="Times New Roman"/>
          <w:lang w:val="ru-RU"/>
        </w:rPr>
        <w:t>-</w:t>
      </w:r>
      <w:r w:rsidRPr="0020746C">
        <w:rPr>
          <w:lang w:val="ru-RU"/>
        </w:rPr>
        <w:t xml:space="preserve">спортивных сооружений принимается 0,7 га на 1000 жителей, спортивными залами общего пользования </w:t>
      </w:r>
      <w:r w:rsidRPr="0020746C">
        <w:rPr>
          <w:rFonts w:cs="Times New Roman"/>
          <w:lang w:val="ru-RU"/>
        </w:rPr>
        <w:t>–</w:t>
      </w:r>
      <w:r w:rsidRPr="0020746C">
        <w:rPr>
          <w:lang w:val="ru-RU"/>
        </w:rPr>
        <w:t xml:space="preserve"> 60 м</w:t>
      </w:r>
      <w:r w:rsidRPr="0020746C">
        <w:rPr>
          <w:rFonts w:cs="Times New Roman"/>
          <w:sz w:val="32"/>
          <w:szCs w:val="32"/>
          <w:vertAlign w:val="superscript"/>
          <w:lang w:val="ru-RU"/>
        </w:rPr>
        <w:t>2</w:t>
      </w:r>
      <w:r w:rsidRPr="0020746C">
        <w:rPr>
          <w:lang w:val="ru-RU"/>
        </w:rPr>
        <w:t xml:space="preserve"> площади пола на 1000 жителей, плавательными бассейнами общего пользования </w:t>
      </w:r>
      <w:r w:rsidRPr="0020746C">
        <w:rPr>
          <w:rFonts w:cs="Times New Roman"/>
          <w:lang w:val="ru-RU"/>
        </w:rPr>
        <w:t>–</w:t>
      </w:r>
      <w:r w:rsidRPr="0020746C">
        <w:rPr>
          <w:lang w:val="ru-RU"/>
        </w:rPr>
        <w:t xml:space="preserve"> 20 м</w:t>
      </w:r>
      <w:r w:rsidRPr="0020746C">
        <w:rPr>
          <w:rFonts w:cs="Times New Roman"/>
          <w:sz w:val="32"/>
          <w:szCs w:val="32"/>
          <w:vertAlign w:val="superscript"/>
          <w:lang w:val="ru-RU"/>
        </w:rPr>
        <w:t>2</w:t>
      </w:r>
      <w:r w:rsidRPr="0020746C">
        <w:rPr>
          <w:lang w:val="ru-RU"/>
        </w:rPr>
        <w:t xml:space="preserve"> зеркала воды на 1000 жителей.</w:t>
      </w:r>
    </w:p>
    <w:p w:rsidR="00AD6854" w:rsidRPr="0020746C" w:rsidRDefault="00AD6854" w:rsidP="00AD6854">
      <w:pPr>
        <w:widowControl w:val="0"/>
        <w:autoSpaceDE w:val="0"/>
        <w:autoSpaceDN w:val="0"/>
        <w:adjustRightInd w:val="0"/>
        <w:spacing w:after="0" w:line="93" w:lineRule="exact"/>
        <w:rPr>
          <w:rFonts w:ascii="Times New Roman" w:hAnsi="Times New Roman" w:cs="Times New Roman"/>
          <w:sz w:val="24"/>
          <w:szCs w:val="24"/>
          <w:lang w:val="ru-RU"/>
        </w:rPr>
      </w:pPr>
    </w:p>
    <w:p w:rsidR="00AD6854" w:rsidRPr="0020746C" w:rsidRDefault="00AD6854" w:rsidP="004C6296">
      <w:pPr>
        <w:pStyle w:val="2"/>
      </w:pPr>
      <w:r w:rsidRPr="0020746C">
        <w:t>Учреждения культуры</w:t>
      </w:r>
    </w:p>
    <w:p w:rsidR="00AD6854" w:rsidRPr="0020746C" w:rsidRDefault="00AD6854" w:rsidP="00AD6854">
      <w:pPr>
        <w:widowControl w:val="0"/>
        <w:autoSpaceDE w:val="0"/>
        <w:autoSpaceDN w:val="0"/>
        <w:adjustRightInd w:val="0"/>
        <w:spacing w:after="0" w:line="1" w:lineRule="exact"/>
        <w:rPr>
          <w:rFonts w:ascii="Times New Roman" w:hAnsi="Times New Roman" w:cs="Times New Roman"/>
          <w:sz w:val="24"/>
          <w:szCs w:val="24"/>
          <w:lang w:val="ru-RU"/>
        </w:rPr>
      </w:pPr>
    </w:p>
    <w:p w:rsidR="00AD6854" w:rsidRPr="0020746C" w:rsidRDefault="00AD6854" w:rsidP="004C6296">
      <w:pPr>
        <w:pStyle w:val="3"/>
        <w:rPr>
          <w:rFonts w:cs="Times New Roman"/>
          <w:lang w:val="ru-RU"/>
        </w:rPr>
      </w:pPr>
      <w:r w:rsidRPr="0020746C">
        <w:rPr>
          <w:rFonts w:cs="Times New Roman"/>
          <w:lang w:val="ru-RU"/>
        </w:rPr>
        <w:t xml:space="preserve">2.2.13. </w:t>
      </w:r>
      <w:r w:rsidRPr="0020746C">
        <w:rPr>
          <w:lang w:val="ru-RU"/>
        </w:rPr>
        <w:t>Минимальный уровень обеспеченности населения учреждениями культуры</w:t>
      </w:r>
      <w:r w:rsidRPr="0020746C">
        <w:rPr>
          <w:rFonts w:cs="Times New Roman"/>
          <w:lang w:val="ru-RU"/>
        </w:rPr>
        <w:t xml:space="preserve"> </w:t>
      </w:r>
      <w:r w:rsidRPr="0020746C">
        <w:rPr>
          <w:lang w:val="ru-RU"/>
        </w:rPr>
        <w:t>принимается по таблице 2.</w:t>
      </w:r>
      <w:r w:rsidRPr="0020746C">
        <w:rPr>
          <w:rFonts w:cs="Times New Roman"/>
          <w:lang w:val="ru-RU"/>
        </w:rPr>
        <w:t>2.4.</w:t>
      </w:r>
    </w:p>
    <w:p w:rsidR="00AD6854" w:rsidRPr="00F51C1A" w:rsidRDefault="00AD6854" w:rsidP="00AD6854">
      <w:pPr>
        <w:widowControl w:val="0"/>
        <w:overflowPunct w:val="0"/>
        <w:autoSpaceDE w:val="0"/>
        <w:autoSpaceDN w:val="0"/>
        <w:adjustRightInd w:val="0"/>
        <w:spacing w:after="0" w:line="275" w:lineRule="auto"/>
        <w:ind w:left="540" w:right="260" w:firstLine="708"/>
        <w:jc w:val="both"/>
        <w:rPr>
          <w:rFonts w:ascii="Arial" w:hAnsi="Arial" w:cs="Arial"/>
          <w:b/>
          <w:bCs/>
          <w:sz w:val="24"/>
          <w:szCs w:val="24"/>
          <w:lang w:val="ru-RU"/>
        </w:rPr>
      </w:pPr>
    </w:p>
    <w:p w:rsidR="00AD6854" w:rsidRPr="00F51C1A" w:rsidRDefault="00AD6854" w:rsidP="00AD6854">
      <w:pPr>
        <w:widowControl w:val="0"/>
        <w:overflowPunct w:val="0"/>
        <w:autoSpaceDE w:val="0"/>
        <w:autoSpaceDN w:val="0"/>
        <w:adjustRightInd w:val="0"/>
        <w:spacing w:after="0" w:line="275" w:lineRule="auto"/>
        <w:ind w:left="540" w:right="260" w:firstLine="708"/>
        <w:jc w:val="both"/>
        <w:rPr>
          <w:rFonts w:ascii="Arial" w:hAnsi="Arial" w:cs="Arial"/>
          <w:b/>
          <w:bCs/>
          <w:sz w:val="24"/>
          <w:szCs w:val="24"/>
          <w:lang w:val="ru-RU"/>
        </w:rPr>
      </w:pPr>
    </w:p>
    <w:p w:rsidR="00AD6854" w:rsidRPr="00F51C1A" w:rsidRDefault="00AD6854" w:rsidP="00AD6854">
      <w:pPr>
        <w:widowControl w:val="0"/>
        <w:overflowPunct w:val="0"/>
        <w:autoSpaceDE w:val="0"/>
        <w:autoSpaceDN w:val="0"/>
        <w:adjustRightInd w:val="0"/>
        <w:spacing w:after="0" w:line="275" w:lineRule="auto"/>
        <w:ind w:left="540" w:right="260" w:firstLine="708"/>
        <w:jc w:val="both"/>
        <w:rPr>
          <w:rFonts w:ascii="Arial" w:hAnsi="Arial" w:cs="Arial"/>
          <w:b/>
          <w:bCs/>
          <w:sz w:val="24"/>
          <w:szCs w:val="24"/>
          <w:lang w:val="ru-RU"/>
        </w:rPr>
      </w:pPr>
    </w:p>
    <w:p w:rsidR="00AD6854" w:rsidRPr="0020746C" w:rsidRDefault="00AD6854" w:rsidP="004C6296">
      <w:pPr>
        <w:pStyle w:val="2"/>
      </w:pPr>
      <w:r w:rsidRPr="0020746C">
        <w:t>Таблица 2.2.4 – Минимальный уровень обеспеченности населения учреждениями культуры</w:t>
      </w:r>
    </w:p>
    <w:p w:rsidR="00AD6854" w:rsidRPr="0020746C" w:rsidRDefault="00880296" w:rsidP="00AD6854">
      <w:pPr>
        <w:widowControl w:val="0"/>
        <w:autoSpaceDE w:val="0"/>
        <w:autoSpaceDN w:val="0"/>
        <w:adjustRightInd w:val="0"/>
        <w:spacing w:after="0" w:line="67" w:lineRule="exact"/>
        <w:rPr>
          <w:rFonts w:ascii="Times New Roman" w:hAnsi="Times New Roman" w:cs="Times New Roman"/>
          <w:sz w:val="24"/>
          <w:szCs w:val="24"/>
          <w:lang w:val="ru-RU"/>
        </w:rPr>
      </w:pPr>
      <w:r w:rsidRPr="00880296">
        <w:rPr>
          <w:noProof/>
        </w:rPr>
        <w:pict>
          <v:line id="_x0000_s1120" style="position:absolute;z-index:-251615232" from="509pt,3.15pt" to="509pt,133.35pt" o:allowincell="f" strokeweight=".50797mm"/>
        </w:pict>
      </w:r>
      <w:r w:rsidRPr="00880296">
        <w:rPr>
          <w:noProof/>
        </w:rPr>
        <w:pict>
          <v:line id="_x0000_s1121" style="position:absolute;z-index:-251614208" from="26.35pt,3.9pt" to="509.7pt,3.9pt" o:allowincell="f" strokeweight="1.44pt"/>
        </w:pict>
      </w:r>
      <w:r w:rsidRPr="00880296">
        <w:rPr>
          <w:noProof/>
        </w:rPr>
        <w:pict>
          <v:line id="_x0000_s1122" style="position:absolute;z-index:-251613184" from="158.7pt,3.15pt" to="158.7pt,133.35pt" o:allowincell="f" strokeweight=".16967mm"/>
        </w:pict>
      </w:r>
      <w:r w:rsidRPr="00880296">
        <w:rPr>
          <w:noProof/>
        </w:rPr>
        <w:pict>
          <v:line id="_x0000_s1123" style="position:absolute;z-index:-251612160" from="290.35pt,3.15pt" to="290.35pt,133.35pt" o:allowincell="f" strokeweight=".48pt"/>
        </w:pict>
      </w:r>
      <w:r w:rsidRPr="00880296">
        <w:rPr>
          <w:noProof/>
        </w:rPr>
        <w:pict>
          <v:line id="_x0000_s1124" style="position:absolute;z-index:-251611136" from="27.05pt,3.15pt" to="27.05pt,133.35pt" o:allowincell="f" strokeweight="1.44pt"/>
        </w:pict>
      </w:r>
    </w:p>
    <w:tbl>
      <w:tblPr>
        <w:tblW w:w="0" w:type="auto"/>
        <w:tblInd w:w="520" w:type="dxa"/>
        <w:tblLayout w:type="fixed"/>
        <w:tblCellMar>
          <w:left w:w="0" w:type="dxa"/>
          <w:right w:w="0" w:type="dxa"/>
        </w:tblCellMar>
        <w:tblLook w:val="0000"/>
      </w:tblPr>
      <w:tblGrid>
        <w:gridCol w:w="1000"/>
        <w:gridCol w:w="1580"/>
        <w:gridCol w:w="2700"/>
        <w:gridCol w:w="2120"/>
        <w:gridCol w:w="2280"/>
        <w:gridCol w:w="20"/>
      </w:tblGrid>
      <w:tr w:rsidR="00AD6854" w:rsidRPr="004C6296" w:rsidTr="004C6296">
        <w:trPr>
          <w:trHeight w:val="276"/>
        </w:trPr>
        <w:tc>
          <w:tcPr>
            <w:tcW w:w="2580" w:type="dxa"/>
            <w:gridSpan w:val="2"/>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b/>
                <w:bCs/>
                <w:w w:val="95"/>
                <w:sz w:val="24"/>
                <w:szCs w:val="24"/>
              </w:rPr>
              <w:t>Численность населе-</w:t>
            </w:r>
          </w:p>
        </w:tc>
        <w:tc>
          <w:tcPr>
            <w:tcW w:w="270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b/>
                <w:bCs/>
                <w:w w:val="96"/>
                <w:sz w:val="24"/>
                <w:szCs w:val="24"/>
              </w:rPr>
              <w:t>Вместимость клубов,</w:t>
            </w:r>
          </w:p>
        </w:tc>
        <w:tc>
          <w:tcPr>
            <w:tcW w:w="4400" w:type="dxa"/>
            <w:gridSpan w:val="2"/>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b/>
                <w:bCs/>
                <w:sz w:val="24"/>
                <w:szCs w:val="24"/>
              </w:rPr>
              <w:t>Сельские массовые библиотеки</w:t>
            </w:r>
          </w:p>
        </w:tc>
        <w:tc>
          <w:tcPr>
            <w:tcW w:w="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2"/>
                <w:szCs w:val="2"/>
              </w:rPr>
            </w:pPr>
          </w:p>
        </w:tc>
      </w:tr>
      <w:tr w:rsidR="00AD6854" w:rsidRPr="004C6296" w:rsidTr="004C6296">
        <w:trPr>
          <w:trHeight w:val="124"/>
        </w:trPr>
        <w:tc>
          <w:tcPr>
            <w:tcW w:w="2580" w:type="dxa"/>
            <w:gridSpan w:val="2"/>
            <w:vMerge w:val="restart"/>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b/>
                <w:bCs/>
                <w:sz w:val="24"/>
                <w:szCs w:val="24"/>
              </w:rPr>
              <w:t>ния сельских насе-</w:t>
            </w:r>
          </w:p>
        </w:tc>
        <w:tc>
          <w:tcPr>
            <w:tcW w:w="2700" w:type="dxa"/>
            <w:vMerge w:val="restart"/>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b/>
                <w:bCs/>
                <w:w w:val="97"/>
                <w:sz w:val="24"/>
                <w:szCs w:val="24"/>
              </w:rPr>
              <w:t>мест на 1000 жителей</w:t>
            </w:r>
          </w:p>
        </w:tc>
        <w:tc>
          <w:tcPr>
            <w:tcW w:w="2120" w:type="dxa"/>
            <w:tcBorders>
              <w:top w:val="nil"/>
              <w:left w:val="nil"/>
              <w:bottom w:val="single" w:sz="8" w:space="0" w:color="auto"/>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10"/>
                <w:szCs w:val="10"/>
              </w:rPr>
            </w:pPr>
          </w:p>
        </w:tc>
        <w:tc>
          <w:tcPr>
            <w:tcW w:w="2280" w:type="dxa"/>
            <w:tcBorders>
              <w:top w:val="nil"/>
              <w:left w:val="nil"/>
              <w:bottom w:val="single" w:sz="8" w:space="0" w:color="auto"/>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10"/>
                <w:szCs w:val="10"/>
              </w:rPr>
            </w:pPr>
          </w:p>
        </w:tc>
        <w:tc>
          <w:tcPr>
            <w:tcW w:w="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2"/>
                <w:szCs w:val="2"/>
              </w:rPr>
            </w:pPr>
          </w:p>
        </w:tc>
      </w:tr>
      <w:tr w:rsidR="00AD6854" w:rsidRPr="004C6296" w:rsidTr="004C6296">
        <w:trPr>
          <w:trHeight w:val="210"/>
        </w:trPr>
        <w:tc>
          <w:tcPr>
            <w:tcW w:w="2580" w:type="dxa"/>
            <w:gridSpan w:val="2"/>
            <w:vMerge/>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18"/>
                <w:szCs w:val="18"/>
              </w:rPr>
            </w:pPr>
          </w:p>
        </w:tc>
        <w:tc>
          <w:tcPr>
            <w:tcW w:w="2700" w:type="dxa"/>
            <w:vMerge/>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18"/>
                <w:szCs w:val="18"/>
              </w:rPr>
            </w:pPr>
          </w:p>
        </w:tc>
        <w:tc>
          <w:tcPr>
            <w:tcW w:w="212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09" w:lineRule="exact"/>
              <w:ind w:left="120"/>
              <w:jc w:val="center"/>
              <w:rPr>
                <w:rFonts w:ascii="Times New Roman" w:hAnsi="Times New Roman" w:cs="Times New Roman"/>
                <w:sz w:val="24"/>
                <w:szCs w:val="24"/>
              </w:rPr>
            </w:pPr>
            <w:r w:rsidRPr="004C6296">
              <w:rPr>
                <w:rFonts w:ascii="Times New Roman" w:hAnsi="Times New Roman" w:cs="Times New Roman"/>
                <w:b/>
                <w:bCs/>
                <w:w w:val="97"/>
                <w:sz w:val="24"/>
                <w:szCs w:val="24"/>
              </w:rPr>
              <w:t>тыс. единиц хра-</w:t>
            </w:r>
          </w:p>
        </w:tc>
        <w:tc>
          <w:tcPr>
            <w:tcW w:w="228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09" w:lineRule="exact"/>
              <w:ind w:left="180"/>
              <w:jc w:val="center"/>
              <w:rPr>
                <w:rFonts w:ascii="Times New Roman" w:hAnsi="Times New Roman" w:cs="Times New Roman"/>
                <w:sz w:val="24"/>
                <w:szCs w:val="24"/>
              </w:rPr>
            </w:pPr>
            <w:r w:rsidRPr="004C6296">
              <w:rPr>
                <w:rFonts w:ascii="Times New Roman" w:hAnsi="Times New Roman" w:cs="Times New Roman"/>
                <w:b/>
                <w:bCs/>
                <w:sz w:val="24"/>
                <w:szCs w:val="24"/>
              </w:rPr>
              <w:t>читательских</w:t>
            </w:r>
          </w:p>
        </w:tc>
        <w:tc>
          <w:tcPr>
            <w:tcW w:w="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2"/>
                <w:szCs w:val="2"/>
              </w:rPr>
            </w:pPr>
          </w:p>
        </w:tc>
      </w:tr>
      <w:tr w:rsidR="00AD6854" w:rsidRPr="004C6296" w:rsidTr="004C6296">
        <w:trPr>
          <w:trHeight w:val="198"/>
        </w:trPr>
        <w:tc>
          <w:tcPr>
            <w:tcW w:w="2580" w:type="dxa"/>
            <w:gridSpan w:val="2"/>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197" w:lineRule="exact"/>
              <w:ind w:left="120"/>
              <w:jc w:val="center"/>
              <w:rPr>
                <w:rFonts w:ascii="Times New Roman" w:hAnsi="Times New Roman" w:cs="Times New Roman"/>
                <w:sz w:val="24"/>
                <w:szCs w:val="24"/>
              </w:rPr>
            </w:pPr>
            <w:r w:rsidRPr="004C6296">
              <w:rPr>
                <w:rFonts w:ascii="Times New Roman" w:hAnsi="Times New Roman" w:cs="Times New Roman"/>
                <w:b/>
                <w:bCs/>
              </w:rPr>
              <w:t>ленных пунктов или</w:t>
            </w:r>
          </w:p>
        </w:tc>
        <w:tc>
          <w:tcPr>
            <w:tcW w:w="270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17"/>
                <w:szCs w:val="17"/>
              </w:rPr>
            </w:pPr>
          </w:p>
        </w:tc>
        <w:tc>
          <w:tcPr>
            <w:tcW w:w="2120" w:type="dxa"/>
            <w:vMerge w:val="restart"/>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b/>
                <w:bCs/>
                <w:sz w:val="24"/>
                <w:szCs w:val="24"/>
              </w:rPr>
              <w:t>нения</w:t>
            </w:r>
          </w:p>
        </w:tc>
        <w:tc>
          <w:tcPr>
            <w:tcW w:w="2280" w:type="dxa"/>
            <w:vMerge w:val="restart"/>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b/>
                <w:bCs/>
                <w:sz w:val="24"/>
                <w:szCs w:val="24"/>
              </w:rPr>
              <w:t>мест</w:t>
            </w:r>
          </w:p>
        </w:tc>
        <w:tc>
          <w:tcPr>
            <w:tcW w:w="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2"/>
                <w:szCs w:val="2"/>
              </w:rPr>
            </w:pPr>
          </w:p>
        </w:tc>
      </w:tr>
      <w:tr w:rsidR="00AD6854" w:rsidRPr="004C6296" w:rsidTr="004C6296">
        <w:trPr>
          <w:trHeight w:val="150"/>
        </w:trPr>
        <w:tc>
          <w:tcPr>
            <w:tcW w:w="2580" w:type="dxa"/>
            <w:gridSpan w:val="2"/>
            <w:vMerge w:val="restart"/>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b/>
                <w:bCs/>
                <w:sz w:val="24"/>
                <w:szCs w:val="24"/>
              </w:rPr>
              <w:t>их групп</w:t>
            </w:r>
          </w:p>
        </w:tc>
        <w:tc>
          <w:tcPr>
            <w:tcW w:w="270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13"/>
                <w:szCs w:val="13"/>
              </w:rPr>
            </w:pPr>
          </w:p>
        </w:tc>
        <w:tc>
          <w:tcPr>
            <w:tcW w:w="2120" w:type="dxa"/>
            <w:vMerge/>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13"/>
                <w:szCs w:val="13"/>
              </w:rPr>
            </w:pPr>
          </w:p>
        </w:tc>
        <w:tc>
          <w:tcPr>
            <w:tcW w:w="2280" w:type="dxa"/>
            <w:vMerge/>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13"/>
                <w:szCs w:val="13"/>
              </w:rPr>
            </w:pPr>
          </w:p>
        </w:tc>
        <w:tc>
          <w:tcPr>
            <w:tcW w:w="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2"/>
                <w:szCs w:val="2"/>
              </w:rPr>
            </w:pPr>
          </w:p>
        </w:tc>
      </w:tr>
      <w:tr w:rsidR="00AD6854" w:rsidRPr="004C6296" w:rsidTr="004C6296">
        <w:trPr>
          <w:trHeight w:val="160"/>
        </w:trPr>
        <w:tc>
          <w:tcPr>
            <w:tcW w:w="2580" w:type="dxa"/>
            <w:gridSpan w:val="2"/>
            <w:vMerge/>
            <w:tcBorders>
              <w:top w:val="nil"/>
              <w:left w:val="nil"/>
              <w:bottom w:val="single" w:sz="8" w:space="0" w:color="auto"/>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13"/>
                <w:szCs w:val="13"/>
              </w:rPr>
            </w:pPr>
          </w:p>
        </w:tc>
        <w:tc>
          <w:tcPr>
            <w:tcW w:w="2700" w:type="dxa"/>
            <w:tcBorders>
              <w:top w:val="nil"/>
              <w:left w:val="nil"/>
              <w:bottom w:val="single" w:sz="8" w:space="0" w:color="auto"/>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13"/>
                <w:szCs w:val="13"/>
              </w:rPr>
            </w:pPr>
          </w:p>
        </w:tc>
        <w:tc>
          <w:tcPr>
            <w:tcW w:w="2120" w:type="dxa"/>
            <w:tcBorders>
              <w:top w:val="nil"/>
              <w:left w:val="nil"/>
              <w:bottom w:val="single" w:sz="8" w:space="0" w:color="auto"/>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13"/>
                <w:szCs w:val="13"/>
              </w:rPr>
            </w:pPr>
          </w:p>
        </w:tc>
        <w:tc>
          <w:tcPr>
            <w:tcW w:w="2280" w:type="dxa"/>
            <w:tcBorders>
              <w:top w:val="nil"/>
              <w:left w:val="nil"/>
              <w:bottom w:val="single" w:sz="8" w:space="0" w:color="auto"/>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13"/>
                <w:szCs w:val="13"/>
              </w:rPr>
            </w:pPr>
          </w:p>
        </w:tc>
        <w:tc>
          <w:tcPr>
            <w:tcW w:w="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2"/>
                <w:szCs w:val="2"/>
              </w:rPr>
            </w:pPr>
          </w:p>
        </w:tc>
      </w:tr>
      <w:tr w:rsidR="00AD6854" w:rsidRPr="004C6296" w:rsidTr="004C6296">
        <w:trPr>
          <w:trHeight w:val="287"/>
        </w:trPr>
        <w:tc>
          <w:tcPr>
            <w:tcW w:w="1000" w:type="dxa"/>
            <w:tcBorders>
              <w:top w:val="nil"/>
              <w:left w:val="nil"/>
              <w:bottom w:val="single" w:sz="8" w:space="0" w:color="auto"/>
              <w:right w:val="nil"/>
            </w:tcBorders>
            <w:vAlign w:val="center"/>
          </w:tcPr>
          <w:p w:rsidR="00AD6854" w:rsidRPr="004C6296" w:rsidRDefault="00AD6854" w:rsidP="004C6296">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sz w:val="24"/>
                <w:szCs w:val="24"/>
              </w:rPr>
              <w:t>1</w:t>
            </w:r>
          </w:p>
        </w:tc>
        <w:tc>
          <w:tcPr>
            <w:tcW w:w="1580" w:type="dxa"/>
            <w:tcBorders>
              <w:top w:val="nil"/>
              <w:left w:val="nil"/>
              <w:bottom w:val="single" w:sz="8" w:space="0" w:color="auto"/>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2700" w:type="dxa"/>
            <w:tcBorders>
              <w:top w:val="nil"/>
              <w:left w:val="nil"/>
              <w:bottom w:val="single" w:sz="8" w:space="0" w:color="auto"/>
              <w:right w:val="nil"/>
            </w:tcBorders>
            <w:vAlign w:val="center"/>
          </w:tcPr>
          <w:p w:rsidR="00AD6854" w:rsidRPr="004C6296" w:rsidRDefault="00AD6854" w:rsidP="004C6296">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sz w:val="24"/>
                <w:szCs w:val="24"/>
              </w:rPr>
              <w:t>2</w:t>
            </w:r>
          </w:p>
        </w:tc>
        <w:tc>
          <w:tcPr>
            <w:tcW w:w="2120" w:type="dxa"/>
            <w:tcBorders>
              <w:top w:val="nil"/>
              <w:left w:val="nil"/>
              <w:bottom w:val="single" w:sz="8" w:space="0" w:color="auto"/>
              <w:right w:val="nil"/>
            </w:tcBorders>
            <w:vAlign w:val="center"/>
          </w:tcPr>
          <w:p w:rsidR="00AD6854" w:rsidRPr="004C6296" w:rsidRDefault="00AD6854" w:rsidP="004C6296">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sz w:val="24"/>
                <w:szCs w:val="24"/>
              </w:rPr>
              <w:t>3</w:t>
            </w:r>
          </w:p>
        </w:tc>
        <w:tc>
          <w:tcPr>
            <w:tcW w:w="2280" w:type="dxa"/>
            <w:tcBorders>
              <w:top w:val="nil"/>
              <w:left w:val="nil"/>
              <w:bottom w:val="single" w:sz="8" w:space="0" w:color="auto"/>
              <w:right w:val="nil"/>
            </w:tcBorders>
            <w:vAlign w:val="center"/>
          </w:tcPr>
          <w:p w:rsidR="00AD6854" w:rsidRPr="004C6296" w:rsidRDefault="00AD6854" w:rsidP="004C6296">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sz w:val="24"/>
                <w:szCs w:val="24"/>
              </w:rPr>
              <w:t>4</w:t>
            </w:r>
          </w:p>
        </w:tc>
        <w:tc>
          <w:tcPr>
            <w:tcW w:w="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2"/>
                <w:szCs w:val="2"/>
              </w:rPr>
            </w:pPr>
          </w:p>
        </w:tc>
      </w:tr>
      <w:tr w:rsidR="00AD6854" w:rsidRPr="004C6296" w:rsidTr="004C6296">
        <w:trPr>
          <w:trHeight w:val="250"/>
        </w:trPr>
        <w:tc>
          <w:tcPr>
            <w:tcW w:w="2580" w:type="dxa"/>
            <w:gridSpan w:val="2"/>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50" w:lineRule="exact"/>
              <w:ind w:left="120"/>
              <w:jc w:val="center"/>
              <w:rPr>
                <w:rFonts w:ascii="Times New Roman" w:hAnsi="Times New Roman" w:cs="Times New Roman"/>
                <w:sz w:val="24"/>
                <w:szCs w:val="24"/>
              </w:rPr>
            </w:pPr>
            <w:r w:rsidRPr="004C6296">
              <w:rPr>
                <w:rFonts w:ascii="Times New Roman" w:hAnsi="Times New Roman" w:cs="Times New Roman"/>
                <w:sz w:val="24"/>
                <w:szCs w:val="24"/>
              </w:rPr>
              <w:t>свыше 0,2 до 1</w:t>
            </w:r>
          </w:p>
        </w:tc>
        <w:tc>
          <w:tcPr>
            <w:tcW w:w="270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50" w:lineRule="exact"/>
              <w:ind w:left="180"/>
              <w:jc w:val="center"/>
              <w:rPr>
                <w:rFonts w:ascii="Times New Roman" w:hAnsi="Times New Roman" w:cs="Times New Roman"/>
                <w:sz w:val="24"/>
                <w:szCs w:val="24"/>
              </w:rPr>
            </w:pPr>
            <w:r w:rsidRPr="004C6296">
              <w:rPr>
                <w:rFonts w:ascii="Times New Roman" w:hAnsi="Times New Roman" w:cs="Times New Roman"/>
                <w:sz w:val="24"/>
                <w:szCs w:val="24"/>
              </w:rPr>
              <w:t>500-300</w:t>
            </w:r>
          </w:p>
        </w:tc>
        <w:tc>
          <w:tcPr>
            <w:tcW w:w="212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21"/>
                <w:szCs w:val="21"/>
              </w:rPr>
            </w:pPr>
          </w:p>
        </w:tc>
        <w:tc>
          <w:tcPr>
            <w:tcW w:w="228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21"/>
                <w:szCs w:val="21"/>
              </w:rPr>
            </w:pPr>
          </w:p>
        </w:tc>
        <w:tc>
          <w:tcPr>
            <w:tcW w:w="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2"/>
                <w:szCs w:val="2"/>
              </w:rPr>
            </w:pPr>
          </w:p>
        </w:tc>
      </w:tr>
      <w:tr w:rsidR="00AD6854" w:rsidRPr="004C6296" w:rsidTr="004C6296">
        <w:trPr>
          <w:trHeight w:val="276"/>
        </w:trPr>
        <w:tc>
          <w:tcPr>
            <w:tcW w:w="100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w w:val="90"/>
                <w:sz w:val="24"/>
                <w:szCs w:val="24"/>
              </w:rPr>
              <w:t>свыше 1</w:t>
            </w:r>
          </w:p>
        </w:tc>
        <w:tc>
          <w:tcPr>
            <w:tcW w:w="158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40"/>
              <w:jc w:val="center"/>
              <w:rPr>
                <w:rFonts w:ascii="Times New Roman" w:hAnsi="Times New Roman" w:cs="Times New Roman"/>
                <w:sz w:val="24"/>
                <w:szCs w:val="24"/>
              </w:rPr>
            </w:pPr>
            <w:r w:rsidRPr="004C6296">
              <w:rPr>
                <w:rFonts w:ascii="Times New Roman" w:hAnsi="Times New Roman" w:cs="Times New Roman"/>
                <w:sz w:val="24"/>
                <w:szCs w:val="24"/>
              </w:rPr>
              <w:t>до 2</w:t>
            </w:r>
          </w:p>
        </w:tc>
        <w:tc>
          <w:tcPr>
            <w:tcW w:w="270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sz w:val="24"/>
                <w:szCs w:val="24"/>
              </w:rPr>
              <w:t>300-230</w:t>
            </w:r>
          </w:p>
        </w:tc>
        <w:tc>
          <w:tcPr>
            <w:tcW w:w="212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sz w:val="24"/>
                <w:szCs w:val="24"/>
              </w:rPr>
              <w:t>6-7,5</w:t>
            </w:r>
          </w:p>
        </w:tc>
        <w:tc>
          <w:tcPr>
            <w:tcW w:w="228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sz w:val="24"/>
                <w:szCs w:val="24"/>
              </w:rPr>
              <w:t>5-6</w:t>
            </w:r>
          </w:p>
        </w:tc>
        <w:tc>
          <w:tcPr>
            <w:tcW w:w="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2"/>
                <w:szCs w:val="2"/>
              </w:rPr>
            </w:pPr>
          </w:p>
        </w:tc>
      </w:tr>
      <w:tr w:rsidR="00AD6854" w:rsidRPr="004C6296" w:rsidTr="004C6296">
        <w:trPr>
          <w:trHeight w:val="276"/>
        </w:trPr>
        <w:tc>
          <w:tcPr>
            <w:tcW w:w="100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w w:val="90"/>
                <w:sz w:val="24"/>
                <w:szCs w:val="24"/>
              </w:rPr>
              <w:t>свыше 2</w:t>
            </w:r>
          </w:p>
        </w:tc>
        <w:tc>
          <w:tcPr>
            <w:tcW w:w="158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40"/>
              <w:jc w:val="center"/>
              <w:rPr>
                <w:rFonts w:ascii="Times New Roman" w:hAnsi="Times New Roman" w:cs="Times New Roman"/>
                <w:sz w:val="24"/>
                <w:szCs w:val="24"/>
              </w:rPr>
            </w:pPr>
            <w:r w:rsidRPr="004C6296">
              <w:rPr>
                <w:rFonts w:ascii="Times New Roman" w:hAnsi="Times New Roman" w:cs="Times New Roman"/>
                <w:sz w:val="24"/>
                <w:szCs w:val="24"/>
              </w:rPr>
              <w:t>до 5</w:t>
            </w:r>
          </w:p>
        </w:tc>
        <w:tc>
          <w:tcPr>
            <w:tcW w:w="270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sz w:val="24"/>
                <w:szCs w:val="24"/>
              </w:rPr>
              <w:t>230-190</w:t>
            </w:r>
          </w:p>
        </w:tc>
        <w:tc>
          <w:tcPr>
            <w:tcW w:w="212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sz w:val="24"/>
                <w:szCs w:val="24"/>
              </w:rPr>
              <w:t>5-6</w:t>
            </w:r>
          </w:p>
        </w:tc>
        <w:tc>
          <w:tcPr>
            <w:tcW w:w="228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sz w:val="24"/>
                <w:szCs w:val="24"/>
              </w:rPr>
              <w:t>4-5</w:t>
            </w:r>
          </w:p>
        </w:tc>
        <w:tc>
          <w:tcPr>
            <w:tcW w:w="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2"/>
                <w:szCs w:val="2"/>
              </w:rPr>
            </w:pPr>
          </w:p>
        </w:tc>
      </w:tr>
      <w:tr w:rsidR="00AD6854" w:rsidRPr="004C6296" w:rsidTr="004C6296">
        <w:trPr>
          <w:trHeight w:val="306"/>
        </w:trPr>
        <w:tc>
          <w:tcPr>
            <w:tcW w:w="100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w w:val="90"/>
                <w:sz w:val="24"/>
                <w:szCs w:val="24"/>
              </w:rPr>
              <w:t>свыше 5</w:t>
            </w:r>
          </w:p>
        </w:tc>
        <w:tc>
          <w:tcPr>
            <w:tcW w:w="158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40"/>
              <w:jc w:val="center"/>
              <w:rPr>
                <w:rFonts w:ascii="Times New Roman" w:hAnsi="Times New Roman" w:cs="Times New Roman"/>
                <w:sz w:val="24"/>
                <w:szCs w:val="24"/>
              </w:rPr>
            </w:pPr>
            <w:r w:rsidRPr="004C6296">
              <w:rPr>
                <w:rFonts w:ascii="Times New Roman" w:hAnsi="Times New Roman" w:cs="Times New Roman"/>
                <w:sz w:val="24"/>
                <w:szCs w:val="24"/>
              </w:rPr>
              <w:t>до 10</w:t>
            </w:r>
          </w:p>
        </w:tc>
        <w:tc>
          <w:tcPr>
            <w:tcW w:w="270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sz w:val="24"/>
                <w:szCs w:val="24"/>
              </w:rPr>
              <w:t>190-140</w:t>
            </w:r>
          </w:p>
        </w:tc>
        <w:tc>
          <w:tcPr>
            <w:tcW w:w="212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sz w:val="24"/>
                <w:szCs w:val="24"/>
              </w:rPr>
              <w:t>4,5-5</w:t>
            </w:r>
          </w:p>
        </w:tc>
        <w:tc>
          <w:tcPr>
            <w:tcW w:w="228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ind w:left="180"/>
              <w:jc w:val="center"/>
              <w:rPr>
                <w:rFonts w:ascii="Times New Roman" w:hAnsi="Times New Roman" w:cs="Times New Roman"/>
                <w:sz w:val="24"/>
                <w:szCs w:val="24"/>
              </w:rPr>
            </w:pPr>
            <w:r w:rsidRPr="004C6296">
              <w:rPr>
                <w:rFonts w:ascii="Times New Roman" w:hAnsi="Times New Roman" w:cs="Times New Roman"/>
                <w:sz w:val="24"/>
                <w:szCs w:val="24"/>
              </w:rPr>
              <w:t>3-4</w:t>
            </w:r>
          </w:p>
        </w:tc>
        <w:tc>
          <w:tcPr>
            <w:tcW w:w="0" w:type="dxa"/>
            <w:tcBorders>
              <w:top w:val="nil"/>
              <w:left w:val="nil"/>
              <w:bottom w:val="nil"/>
              <w:right w:val="nil"/>
            </w:tcBorders>
            <w:vAlign w:val="center"/>
          </w:tcPr>
          <w:p w:rsidR="00AD6854" w:rsidRPr="004C6296" w:rsidRDefault="00AD6854" w:rsidP="004C6296">
            <w:pPr>
              <w:widowControl w:val="0"/>
              <w:autoSpaceDE w:val="0"/>
              <w:autoSpaceDN w:val="0"/>
              <w:adjustRightInd w:val="0"/>
              <w:spacing w:after="0" w:line="240" w:lineRule="auto"/>
              <w:jc w:val="center"/>
              <w:rPr>
                <w:rFonts w:ascii="Times New Roman" w:hAnsi="Times New Roman" w:cs="Times New Roman"/>
                <w:sz w:val="2"/>
                <w:szCs w:val="2"/>
              </w:rPr>
            </w:pPr>
          </w:p>
        </w:tc>
      </w:tr>
    </w:tbl>
    <w:p w:rsidR="00AD6854" w:rsidRPr="004C6296" w:rsidRDefault="00880296" w:rsidP="00AD6854">
      <w:pPr>
        <w:widowControl w:val="0"/>
        <w:autoSpaceDE w:val="0"/>
        <w:autoSpaceDN w:val="0"/>
        <w:adjustRightInd w:val="0"/>
        <w:spacing w:after="0" w:line="238" w:lineRule="auto"/>
        <w:ind w:left="1240"/>
        <w:rPr>
          <w:rFonts w:ascii="Times New Roman" w:hAnsi="Times New Roman" w:cs="Times New Roman"/>
          <w:sz w:val="24"/>
          <w:szCs w:val="24"/>
        </w:rPr>
      </w:pPr>
      <w:r w:rsidRPr="00880296">
        <w:rPr>
          <w:rFonts w:ascii="Times New Roman" w:hAnsi="Times New Roman" w:cs="Times New Roman"/>
          <w:noProof/>
        </w:rPr>
        <w:pict>
          <v:line id="_x0000_s1125" style="position:absolute;left:0;text-align:left;z-index:-251610112;mso-position-horizontal-relative:text;mso-position-vertical-relative:text" from="399.65pt,-108.7pt" to="399.65pt,1.3pt" o:allowincell="f" strokeweight=".48pt"/>
        </w:pict>
      </w:r>
      <w:r w:rsidRPr="00880296">
        <w:rPr>
          <w:rFonts w:ascii="Times New Roman" w:hAnsi="Times New Roman" w:cs="Times New Roman"/>
          <w:noProof/>
        </w:rPr>
        <w:pict>
          <v:line id="_x0000_s1126" style="position:absolute;left:0;text-align:left;z-index:-251609088;mso-position-horizontal-relative:text;mso-position-vertical-relative:text" from="26.35pt,.6pt" to="509.7pt,.6pt" o:allowincell="f" strokeweight="1.44pt"/>
        </w:pict>
      </w:r>
      <w:r w:rsidR="00AD6854" w:rsidRPr="004C6296">
        <w:rPr>
          <w:rFonts w:ascii="Times New Roman" w:hAnsi="Times New Roman" w:cs="Times New Roman"/>
          <w:i/>
          <w:iCs/>
        </w:rPr>
        <w:t>Примечание:</w:t>
      </w:r>
    </w:p>
    <w:p w:rsidR="00AD6854" w:rsidRPr="004C6296" w:rsidRDefault="00AD6854" w:rsidP="00AD6854">
      <w:pPr>
        <w:widowControl w:val="0"/>
        <w:numPr>
          <w:ilvl w:val="0"/>
          <w:numId w:val="7"/>
        </w:numPr>
        <w:tabs>
          <w:tab w:val="clear" w:pos="720"/>
          <w:tab w:val="num" w:pos="1600"/>
        </w:tabs>
        <w:overflowPunct w:val="0"/>
        <w:autoSpaceDE w:val="0"/>
        <w:autoSpaceDN w:val="0"/>
        <w:adjustRightInd w:val="0"/>
        <w:spacing w:after="0" w:line="239" w:lineRule="auto"/>
        <w:ind w:left="1600" w:right="260" w:hanging="350"/>
        <w:jc w:val="both"/>
        <w:rPr>
          <w:rFonts w:ascii="Times New Roman" w:hAnsi="Times New Roman" w:cs="Times New Roman"/>
          <w:i/>
          <w:iCs/>
          <w:lang w:val="ru-RU"/>
        </w:rPr>
      </w:pPr>
      <w:r w:rsidRPr="004C6296">
        <w:rPr>
          <w:rFonts w:ascii="Times New Roman" w:hAnsi="Times New Roman" w:cs="Times New Roman"/>
          <w:i/>
          <w:iCs/>
          <w:lang w:val="ru-RU"/>
        </w:rPr>
        <w:t xml:space="preserve">Меньшие значения вместимости клубов и библиотек следует принимать для больших населенных пунктов </w:t>
      </w:r>
    </w:p>
    <w:p w:rsidR="00AD6854" w:rsidRPr="004C6296" w:rsidRDefault="00AD6854" w:rsidP="00AD6854">
      <w:pPr>
        <w:widowControl w:val="0"/>
        <w:autoSpaceDE w:val="0"/>
        <w:autoSpaceDN w:val="0"/>
        <w:adjustRightInd w:val="0"/>
        <w:spacing w:after="0" w:line="1" w:lineRule="exact"/>
        <w:rPr>
          <w:rFonts w:ascii="Times New Roman" w:hAnsi="Times New Roman" w:cs="Times New Roman"/>
          <w:i/>
          <w:iCs/>
          <w:lang w:val="ru-RU"/>
        </w:rPr>
      </w:pPr>
    </w:p>
    <w:p w:rsidR="00AD6854" w:rsidRPr="004C6296" w:rsidRDefault="00AD6854" w:rsidP="00AD6854">
      <w:pPr>
        <w:widowControl w:val="0"/>
        <w:numPr>
          <w:ilvl w:val="0"/>
          <w:numId w:val="7"/>
        </w:numPr>
        <w:tabs>
          <w:tab w:val="clear" w:pos="720"/>
          <w:tab w:val="num" w:pos="1600"/>
        </w:tabs>
        <w:overflowPunct w:val="0"/>
        <w:autoSpaceDE w:val="0"/>
        <w:autoSpaceDN w:val="0"/>
        <w:adjustRightInd w:val="0"/>
        <w:spacing w:after="0" w:line="239" w:lineRule="auto"/>
        <w:ind w:left="1600" w:right="260" w:hanging="350"/>
        <w:jc w:val="both"/>
        <w:rPr>
          <w:rFonts w:ascii="Times New Roman" w:hAnsi="Times New Roman" w:cs="Times New Roman"/>
          <w:lang w:val="ru-RU"/>
        </w:rPr>
      </w:pPr>
      <w:r w:rsidRPr="004C6296">
        <w:rPr>
          <w:rFonts w:ascii="Times New Roman" w:hAnsi="Times New Roman" w:cs="Times New Roman"/>
          <w:i/>
          <w:iCs/>
          <w:lang w:val="ru-RU"/>
        </w:rPr>
        <w:t xml:space="preserve">Вместимость сельских библиотек принимается в расчете на 1 тыс. чел. зоны обслуживания при 30-минутной доступности </w:t>
      </w:r>
    </w:p>
    <w:p w:rsidR="00AD6854" w:rsidRPr="004C6296" w:rsidRDefault="00AD6854" w:rsidP="00AD6854">
      <w:pPr>
        <w:widowControl w:val="0"/>
        <w:numPr>
          <w:ilvl w:val="0"/>
          <w:numId w:val="7"/>
        </w:numPr>
        <w:tabs>
          <w:tab w:val="clear" w:pos="720"/>
          <w:tab w:val="num" w:pos="1600"/>
        </w:tabs>
        <w:overflowPunct w:val="0"/>
        <w:autoSpaceDE w:val="0"/>
        <w:autoSpaceDN w:val="0"/>
        <w:adjustRightInd w:val="0"/>
        <w:spacing w:after="0" w:line="257" w:lineRule="auto"/>
        <w:ind w:left="1600" w:right="260" w:hanging="350"/>
        <w:jc w:val="both"/>
        <w:rPr>
          <w:rFonts w:ascii="Times New Roman" w:hAnsi="Times New Roman" w:cs="Times New Roman"/>
          <w:i/>
          <w:iCs/>
          <w:lang w:val="ru-RU"/>
        </w:rPr>
      </w:pPr>
      <w:r w:rsidRPr="004C6296">
        <w:rPr>
          <w:rFonts w:ascii="Times New Roman" w:hAnsi="Times New Roman" w:cs="Times New Roman"/>
          <w:i/>
          <w:iCs/>
          <w:lang w:val="ru-RU"/>
        </w:rPr>
        <w:t xml:space="preserve">Дополнительно в центральной библиотеке местной системы расселения (муниципальный район) предусматривается 4-4,5 тыс. единиц хранения и 3-4 читательских места на 1000 жителей системы расселения (района). </w:t>
      </w:r>
    </w:p>
    <w:p w:rsidR="00AD6854" w:rsidRPr="0020746C" w:rsidRDefault="00AD6854" w:rsidP="00AD6854">
      <w:pPr>
        <w:widowControl w:val="0"/>
        <w:autoSpaceDE w:val="0"/>
        <w:autoSpaceDN w:val="0"/>
        <w:adjustRightInd w:val="0"/>
        <w:spacing w:after="0" w:line="184" w:lineRule="exact"/>
        <w:rPr>
          <w:rFonts w:ascii="Times New Roman" w:hAnsi="Times New Roman" w:cs="Times New Roman"/>
          <w:sz w:val="24"/>
          <w:szCs w:val="24"/>
          <w:lang w:val="ru-RU"/>
        </w:rPr>
      </w:pPr>
    </w:p>
    <w:p w:rsidR="00AD6854" w:rsidRPr="0020746C" w:rsidRDefault="00AD6854" w:rsidP="004C6296">
      <w:pPr>
        <w:pStyle w:val="2"/>
      </w:pPr>
      <w:r w:rsidRPr="0020746C">
        <w:t>Предприятия торговли и общественного питания</w:t>
      </w:r>
    </w:p>
    <w:p w:rsidR="00AD6854" w:rsidRPr="0020746C" w:rsidRDefault="00AD6854" w:rsidP="00AD6854">
      <w:pPr>
        <w:widowControl w:val="0"/>
        <w:autoSpaceDE w:val="0"/>
        <w:autoSpaceDN w:val="0"/>
        <w:adjustRightInd w:val="0"/>
        <w:spacing w:after="0" w:line="1" w:lineRule="exact"/>
        <w:rPr>
          <w:rFonts w:ascii="Times New Roman" w:hAnsi="Times New Roman" w:cs="Times New Roman"/>
          <w:sz w:val="24"/>
          <w:szCs w:val="24"/>
          <w:lang w:val="ru-RU"/>
        </w:rPr>
      </w:pPr>
    </w:p>
    <w:p w:rsidR="00AD6854" w:rsidRPr="004C6296" w:rsidRDefault="00AD6854" w:rsidP="004C6296">
      <w:pPr>
        <w:pStyle w:val="3"/>
        <w:rPr>
          <w:rFonts w:cs="Times New Roman"/>
          <w:sz w:val="24"/>
          <w:szCs w:val="24"/>
          <w:lang w:val="ru-RU"/>
        </w:rPr>
      </w:pPr>
      <w:r w:rsidRPr="0020746C">
        <w:rPr>
          <w:rFonts w:cs="Times New Roman"/>
          <w:lang w:val="ru-RU"/>
        </w:rPr>
        <w:t xml:space="preserve">2.2.14. </w:t>
      </w:r>
      <w:r w:rsidRPr="0020746C">
        <w:rPr>
          <w:lang w:val="ru-RU"/>
        </w:rPr>
        <w:t>Рекомендуемый уровень обеспеченности населения предприятиями торговли и</w:t>
      </w:r>
      <w:r w:rsidRPr="0020746C">
        <w:rPr>
          <w:rFonts w:cs="Times New Roman"/>
          <w:lang w:val="ru-RU"/>
        </w:rPr>
        <w:t xml:space="preserve"> </w:t>
      </w:r>
      <w:r w:rsidRPr="0020746C">
        <w:rPr>
          <w:lang w:val="ru-RU"/>
        </w:rPr>
        <w:t>общественного питания и нормативный размер земельных участков принимается по таблице</w:t>
      </w:r>
      <w:r w:rsidR="004C6296" w:rsidRPr="004C6296">
        <w:rPr>
          <w:lang w:val="ru-RU"/>
        </w:rPr>
        <w:t xml:space="preserve"> </w:t>
      </w:r>
      <w:r w:rsidRPr="004C6296">
        <w:rPr>
          <w:rFonts w:cs="Times New Roman"/>
          <w:szCs w:val="28"/>
          <w:lang w:val="ru-RU"/>
        </w:rPr>
        <w:t>2.2.5.</w:t>
      </w:r>
    </w:p>
    <w:p w:rsidR="004C6296" w:rsidRPr="0020746C" w:rsidRDefault="004C6296" w:rsidP="00EA18B2">
      <w:pPr>
        <w:pStyle w:val="2"/>
      </w:pPr>
      <w:r w:rsidRPr="0020746C">
        <w:t>Таблица 2.2.5 – Рекомендуемый уровень обес</w:t>
      </w:r>
      <w:r w:rsidR="00062FFC">
        <w:t>печенности населения предприяти</w:t>
      </w:r>
      <w:r w:rsidRPr="0020746C">
        <w:t>ями торговли и общественного питания</w:t>
      </w:r>
    </w:p>
    <w:p w:rsidR="004C6296" w:rsidRPr="0020746C" w:rsidRDefault="00880296" w:rsidP="004C6296">
      <w:pPr>
        <w:widowControl w:val="0"/>
        <w:autoSpaceDE w:val="0"/>
        <w:autoSpaceDN w:val="0"/>
        <w:adjustRightInd w:val="0"/>
        <w:spacing w:after="0" w:line="70" w:lineRule="exact"/>
        <w:rPr>
          <w:rFonts w:ascii="Times New Roman" w:hAnsi="Times New Roman" w:cs="Times New Roman"/>
          <w:sz w:val="24"/>
          <w:szCs w:val="24"/>
          <w:lang w:val="ru-RU"/>
        </w:rPr>
      </w:pPr>
      <w:r w:rsidRPr="00880296">
        <w:rPr>
          <w:noProof/>
        </w:rPr>
        <w:pict>
          <v:rect id="_x0000_s1130" style="position:absolute;margin-left:195.9pt;margin-top:4.15pt;width:.95pt;height:1pt;z-index:-251603968" o:allowincell="f" fillcolor="black" stroked="f"/>
        </w:pict>
      </w:r>
      <w:r w:rsidRPr="00880296">
        <w:rPr>
          <w:noProof/>
        </w:rPr>
        <w:pict>
          <v:rect id="_x0000_s1131" style="position:absolute;margin-left:292.25pt;margin-top:4.15pt;width:1pt;height:1pt;z-index:-251602944" o:allowincell="f" fillcolor="black" stroked="f"/>
        </w:pict>
      </w:r>
    </w:p>
    <w:tbl>
      <w:tblPr>
        <w:tblW w:w="0" w:type="auto"/>
        <w:tblInd w:w="520" w:type="dxa"/>
        <w:tblLayout w:type="fixed"/>
        <w:tblCellMar>
          <w:left w:w="0" w:type="dxa"/>
          <w:right w:w="0" w:type="dxa"/>
        </w:tblCellMar>
        <w:tblLook w:val="0000"/>
      </w:tblPr>
      <w:tblGrid>
        <w:gridCol w:w="3420"/>
        <w:gridCol w:w="1940"/>
        <w:gridCol w:w="4320"/>
        <w:gridCol w:w="30"/>
      </w:tblGrid>
      <w:tr w:rsidR="004C6296" w:rsidTr="004C6296">
        <w:trPr>
          <w:trHeight w:val="276"/>
        </w:trPr>
        <w:tc>
          <w:tcPr>
            <w:tcW w:w="3420" w:type="dxa"/>
            <w:tcBorders>
              <w:top w:val="single" w:sz="8" w:space="0" w:color="auto"/>
              <w:left w:val="single" w:sz="8" w:space="0" w:color="auto"/>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b/>
                <w:bCs/>
                <w:sz w:val="24"/>
                <w:szCs w:val="24"/>
              </w:rPr>
              <w:t>Объекты</w:t>
            </w:r>
          </w:p>
        </w:tc>
        <w:tc>
          <w:tcPr>
            <w:tcW w:w="1940" w:type="dxa"/>
            <w:tcBorders>
              <w:top w:val="single" w:sz="8" w:space="0" w:color="auto"/>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ind w:left="100"/>
              <w:jc w:val="center"/>
              <w:rPr>
                <w:rFonts w:ascii="Times New Roman" w:hAnsi="Times New Roman" w:cs="Times New Roman"/>
                <w:sz w:val="24"/>
                <w:szCs w:val="24"/>
              </w:rPr>
            </w:pPr>
            <w:r w:rsidRPr="004C6296">
              <w:rPr>
                <w:rFonts w:ascii="Times New Roman" w:hAnsi="Times New Roman" w:cs="Times New Roman"/>
                <w:b/>
                <w:bCs/>
                <w:sz w:val="24"/>
                <w:szCs w:val="24"/>
              </w:rPr>
              <w:t>Уровень обес-</w:t>
            </w:r>
          </w:p>
        </w:tc>
        <w:tc>
          <w:tcPr>
            <w:tcW w:w="4320" w:type="dxa"/>
            <w:tcBorders>
              <w:top w:val="single" w:sz="8" w:space="0" w:color="auto"/>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ind w:left="80"/>
              <w:jc w:val="center"/>
              <w:rPr>
                <w:rFonts w:ascii="Times New Roman" w:hAnsi="Times New Roman" w:cs="Times New Roman"/>
                <w:sz w:val="24"/>
                <w:szCs w:val="24"/>
              </w:rPr>
            </w:pPr>
            <w:r w:rsidRPr="004C6296">
              <w:rPr>
                <w:rFonts w:ascii="Times New Roman" w:hAnsi="Times New Roman" w:cs="Times New Roman"/>
                <w:b/>
                <w:bCs/>
                <w:sz w:val="24"/>
                <w:szCs w:val="24"/>
              </w:rPr>
              <w:t>Площадь земельного участка</w:t>
            </w:r>
          </w:p>
        </w:tc>
        <w:tc>
          <w:tcPr>
            <w:tcW w:w="0" w:type="dxa"/>
            <w:tcBorders>
              <w:top w:val="nil"/>
              <w:left w:val="single" w:sz="8" w:space="0" w:color="auto"/>
              <w:bottom w:val="nil"/>
              <w:right w:val="nil"/>
            </w:tcBorders>
            <w:vAlign w:val="bottom"/>
          </w:tcPr>
          <w:p w:rsidR="004C6296" w:rsidRDefault="004C6296" w:rsidP="004C6296">
            <w:pPr>
              <w:widowControl w:val="0"/>
              <w:autoSpaceDE w:val="0"/>
              <w:autoSpaceDN w:val="0"/>
              <w:adjustRightInd w:val="0"/>
              <w:spacing w:after="0" w:line="240" w:lineRule="auto"/>
              <w:rPr>
                <w:rFonts w:ascii="Times New Roman" w:hAnsi="Times New Roman" w:cs="Times New Roman"/>
                <w:sz w:val="2"/>
                <w:szCs w:val="2"/>
              </w:rPr>
            </w:pPr>
          </w:p>
        </w:tc>
      </w:tr>
      <w:tr w:rsidR="004C6296" w:rsidTr="004C6296">
        <w:trPr>
          <w:trHeight w:val="310"/>
        </w:trPr>
        <w:tc>
          <w:tcPr>
            <w:tcW w:w="3420" w:type="dxa"/>
            <w:tcBorders>
              <w:top w:val="nil"/>
              <w:left w:val="single" w:sz="8" w:space="0" w:color="auto"/>
              <w:bottom w:val="single" w:sz="8" w:space="0" w:color="auto"/>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1940" w:type="dxa"/>
            <w:tcBorders>
              <w:top w:val="nil"/>
              <w:left w:val="nil"/>
              <w:bottom w:val="single" w:sz="8" w:space="0" w:color="auto"/>
              <w:right w:val="single" w:sz="8" w:space="0" w:color="auto"/>
            </w:tcBorders>
            <w:vAlign w:val="bottom"/>
          </w:tcPr>
          <w:p w:rsidR="004C6296" w:rsidRPr="004C6296" w:rsidRDefault="004C6296" w:rsidP="004C6296">
            <w:pPr>
              <w:widowControl w:val="0"/>
              <w:autoSpaceDE w:val="0"/>
              <w:autoSpaceDN w:val="0"/>
              <w:adjustRightInd w:val="0"/>
              <w:spacing w:after="0" w:line="240" w:lineRule="auto"/>
              <w:ind w:left="100"/>
              <w:jc w:val="center"/>
              <w:rPr>
                <w:rFonts w:ascii="Times New Roman" w:hAnsi="Times New Roman" w:cs="Times New Roman"/>
                <w:sz w:val="24"/>
                <w:szCs w:val="24"/>
              </w:rPr>
            </w:pPr>
            <w:r w:rsidRPr="004C6296">
              <w:rPr>
                <w:rFonts w:ascii="Times New Roman" w:hAnsi="Times New Roman" w:cs="Times New Roman"/>
                <w:b/>
                <w:bCs/>
                <w:sz w:val="24"/>
                <w:szCs w:val="24"/>
              </w:rPr>
              <w:t>печенности</w:t>
            </w:r>
          </w:p>
        </w:tc>
        <w:tc>
          <w:tcPr>
            <w:tcW w:w="4320" w:type="dxa"/>
            <w:tcBorders>
              <w:top w:val="nil"/>
              <w:left w:val="nil"/>
              <w:bottom w:val="single" w:sz="8" w:space="0" w:color="auto"/>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bottom"/>
          </w:tcPr>
          <w:p w:rsidR="004C6296" w:rsidRDefault="004C6296" w:rsidP="004C6296">
            <w:pPr>
              <w:widowControl w:val="0"/>
              <w:autoSpaceDE w:val="0"/>
              <w:autoSpaceDN w:val="0"/>
              <w:adjustRightInd w:val="0"/>
              <w:spacing w:after="0" w:line="240" w:lineRule="auto"/>
              <w:rPr>
                <w:rFonts w:ascii="Times New Roman" w:hAnsi="Times New Roman" w:cs="Times New Roman"/>
                <w:sz w:val="2"/>
                <w:szCs w:val="2"/>
              </w:rPr>
            </w:pPr>
          </w:p>
        </w:tc>
      </w:tr>
      <w:tr w:rsidR="004C6296" w:rsidTr="004C6296">
        <w:trPr>
          <w:trHeight w:val="285"/>
        </w:trPr>
        <w:tc>
          <w:tcPr>
            <w:tcW w:w="3420" w:type="dxa"/>
            <w:tcBorders>
              <w:top w:val="nil"/>
              <w:left w:val="single" w:sz="8" w:space="0" w:color="auto"/>
              <w:bottom w:val="single" w:sz="8" w:space="0" w:color="auto"/>
              <w:right w:val="single" w:sz="8" w:space="0" w:color="auto"/>
            </w:tcBorders>
            <w:vAlign w:val="bottom"/>
          </w:tcPr>
          <w:p w:rsidR="004C6296" w:rsidRPr="004C6296" w:rsidRDefault="004C6296" w:rsidP="004C6296">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sz w:val="24"/>
                <w:szCs w:val="24"/>
              </w:rPr>
              <w:t>1</w:t>
            </w:r>
          </w:p>
        </w:tc>
        <w:tc>
          <w:tcPr>
            <w:tcW w:w="1940" w:type="dxa"/>
            <w:tcBorders>
              <w:top w:val="nil"/>
              <w:left w:val="nil"/>
              <w:bottom w:val="single" w:sz="8" w:space="0" w:color="auto"/>
              <w:right w:val="single" w:sz="8" w:space="0" w:color="auto"/>
            </w:tcBorders>
            <w:vAlign w:val="bottom"/>
          </w:tcPr>
          <w:p w:rsidR="004C6296" w:rsidRPr="004C6296" w:rsidRDefault="004C6296" w:rsidP="004C6296">
            <w:pPr>
              <w:widowControl w:val="0"/>
              <w:autoSpaceDE w:val="0"/>
              <w:autoSpaceDN w:val="0"/>
              <w:adjustRightInd w:val="0"/>
              <w:spacing w:after="0" w:line="240" w:lineRule="auto"/>
              <w:ind w:left="100"/>
              <w:jc w:val="center"/>
              <w:rPr>
                <w:rFonts w:ascii="Times New Roman" w:hAnsi="Times New Roman" w:cs="Times New Roman"/>
                <w:sz w:val="24"/>
                <w:szCs w:val="24"/>
              </w:rPr>
            </w:pPr>
            <w:r w:rsidRPr="004C6296">
              <w:rPr>
                <w:rFonts w:ascii="Times New Roman" w:hAnsi="Times New Roman" w:cs="Times New Roman"/>
                <w:sz w:val="24"/>
                <w:szCs w:val="24"/>
              </w:rPr>
              <w:t>2</w:t>
            </w:r>
          </w:p>
        </w:tc>
        <w:tc>
          <w:tcPr>
            <w:tcW w:w="4320" w:type="dxa"/>
            <w:tcBorders>
              <w:top w:val="nil"/>
              <w:left w:val="nil"/>
              <w:bottom w:val="single" w:sz="8" w:space="0" w:color="auto"/>
              <w:right w:val="single" w:sz="8" w:space="0" w:color="auto"/>
            </w:tcBorders>
            <w:vAlign w:val="bottom"/>
          </w:tcPr>
          <w:p w:rsidR="004C6296" w:rsidRPr="004C6296" w:rsidRDefault="004C6296" w:rsidP="004C6296">
            <w:pPr>
              <w:widowControl w:val="0"/>
              <w:autoSpaceDE w:val="0"/>
              <w:autoSpaceDN w:val="0"/>
              <w:adjustRightInd w:val="0"/>
              <w:spacing w:after="0" w:line="240" w:lineRule="auto"/>
              <w:ind w:left="80"/>
              <w:jc w:val="center"/>
              <w:rPr>
                <w:rFonts w:ascii="Times New Roman" w:hAnsi="Times New Roman" w:cs="Times New Roman"/>
                <w:sz w:val="24"/>
                <w:szCs w:val="24"/>
              </w:rPr>
            </w:pPr>
            <w:r w:rsidRPr="004C6296">
              <w:rPr>
                <w:rFonts w:ascii="Times New Roman" w:hAnsi="Times New Roman" w:cs="Times New Roman"/>
                <w:sz w:val="24"/>
                <w:szCs w:val="24"/>
              </w:rPr>
              <w:t>3</w:t>
            </w:r>
          </w:p>
        </w:tc>
        <w:tc>
          <w:tcPr>
            <w:tcW w:w="0" w:type="dxa"/>
            <w:tcBorders>
              <w:top w:val="nil"/>
              <w:left w:val="single" w:sz="8" w:space="0" w:color="auto"/>
              <w:bottom w:val="nil"/>
              <w:right w:val="nil"/>
            </w:tcBorders>
            <w:vAlign w:val="bottom"/>
          </w:tcPr>
          <w:p w:rsidR="004C6296" w:rsidRDefault="004C6296" w:rsidP="004C6296">
            <w:pPr>
              <w:widowControl w:val="0"/>
              <w:autoSpaceDE w:val="0"/>
              <w:autoSpaceDN w:val="0"/>
              <w:adjustRightInd w:val="0"/>
              <w:spacing w:after="0" w:line="240" w:lineRule="auto"/>
              <w:rPr>
                <w:rFonts w:ascii="Times New Roman" w:hAnsi="Times New Roman" w:cs="Times New Roman"/>
                <w:sz w:val="2"/>
                <w:szCs w:val="2"/>
              </w:rPr>
            </w:pPr>
          </w:p>
        </w:tc>
      </w:tr>
      <w:tr w:rsidR="004C6296" w:rsidRPr="00621055" w:rsidTr="004C6296">
        <w:trPr>
          <w:trHeight w:val="253"/>
        </w:trPr>
        <w:tc>
          <w:tcPr>
            <w:tcW w:w="3420" w:type="dxa"/>
            <w:tcBorders>
              <w:top w:val="nil"/>
              <w:left w:val="single" w:sz="8" w:space="0" w:color="auto"/>
              <w:bottom w:val="nil"/>
              <w:right w:val="single" w:sz="8" w:space="0" w:color="auto"/>
            </w:tcBorders>
            <w:vAlign w:val="bottom"/>
          </w:tcPr>
          <w:p w:rsidR="004C6296" w:rsidRPr="004C6296" w:rsidRDefault="004C6296" w:rsidP="00EA18B2">
            <w:pPr>
              <w:widowControl w:val="0"/>
              <w:autoSpaceDE w:val="0"/>
              <w:autoSpaceDN w:val="0"/>
              <w:adjustRightInd w:val="0"/>
              <w:spacing w:after="0" w:line="252" w:lineRule="exact"/>
              <w:ind w:left="120"/>
              <w:jc w:val="center"/>
              <w:rPr>
                <w:rFonts w:ascii="Times New Roman" w:hAnsi="Times New Roman" w:cs="Times New Roman"/>
                <w:sz w:val="24"/>
                <w:szCs w:val="24"/>
              </w:rPr>
            </w:pPr>
            <w:r w:rsidRPr="004C6296">
              <w:rPr>
                <w:rFonts w:ascii="Times New Roman" w:hAnsi="Times New Roman" w:cs="Times New Roman"/>
              </w:rPr>
              <w:t>Магазины, м</w:t>
            </w:r>
            <w:r w:rsidRPr="004C6296">
              <w:rPr>
                <w:rFonts w:ascii="Times New Roman" w:hAnsi="Times New Roman" w:cs="Times New Roman"/>
                <w:sz w:val="29"/>
                <w:szCs w:val="29"/>
                <w:vertAlign w:val="superscript"/>
              </w:rPr>
              <w:t>2</w:t>
            </w:r>
            <w:r w:rsidRPr="004C6296">
              <w:rPr>
                <w:rFonts w:ascii="Times New Roman" w:hAnsi="Times New Roman" w:cs="Times New Roman"/>
              </w:rPr>
              <w:t xml:space="preserve"> торговой пло</w:t>
            </w:r>
            <w:r w:rsidR="00EA18B2">
              <w:rPr>
                <w:rFonts w:ascii="Times New Roman" w:hAnsi="Times New Roman" w:cs="Times New Roman"/>
              </w:rPr>
              <w:t>-</w:t>
            </w:r>
          </w:p>
        </w:tc>
        <w:tc>
          <w:tcPr>
            <w:tcW w:w="194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52" w:lineRule="exact"/>
              <w:ind w:left="100"/>
              <w:jc w:val="center"/>
              <w:rPr>
                <w:rFonts w:ascii="Times New Roman" w:hAnsi="Times New Roman" w:cs="Times New Roman"/>
                <w:sz w:val="24"/>
                <w:szCs w:val="24"/>
              </w:rPr>
            </w:pPr>
            <w:r w:rsidRPr="004C6296">
              <w:rPr>
                <w:rFonts w:ascii="Times New Roman" w:hAnsi="Times New Roman" w:cs="Times New Roman"/>
                <w:sz w:val="24"/>
                <w:szCs w:val="24"/>
              </w:rPr>
              <w:t>300</w:t>
            </w:r>
          </w:p>
        </w:tc>
        <w:tc>
          <w:tcPr>
            <w:tcW w:w="432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52" w:lineRule="exact"/>
              <w:ind w:left="80"/>
              <w:jc w:val="center"/>
              <w:rPr>
                <w:rFonts w:ascii="Times New Roman" w:hAnsi="Times New Roman" w:cs="Times New Roman"/>
                <w:sz w:val="24"/>
                <w:szCs w:val="24"/>
                <w:lang w:val="ru-RU"/>
              </w:rPr>
            </w:pPr>
            <w:r w:rsidRPr="004C6296">
              <w:rPr>
                <w:rFonts w:ascii="Times New Roman" w:hAnsi="Times New Roman" w:cs="Times New Roman"/>
                <w:w w:val="94"/>
                <w:sz w:val="24"/>
                <w:szCs w:val="24"/>
                <w:lang w:val="ru-RU"/>
              </w:rPr>
              <w:t xml:space="preserve">Торговые центры </w:t>
            </w:r>
            <w:r w:rsidR="00497419">
              <w:rPr>
                <w:rFonts w:ascii="Times New Roman" w:hAnsi="Times New Roman" w:cs="Times New Roman"/>
                <w:w w:val="94"/>
                <w:sz w:val="24"/>
                <w:szCs w:val="24"/>
                <w:lang w:val="ru-RU"/>
              </w:rPr>
              <w:t xml:space="preserve">муниципального района </w:t>
            </w:r>
            <w:r w:rsidRPr="004C6296">
              <w:rPr>
                <w:rFonts w:ascii="Times New Roman" w:hAnsi="Times New Roman" w:cs="Times New Roman"/>
                <w:w w:val="94"/>
                <w:sz w:val="24"/>
                <w:szCs w:val="24"/>
                <w:lang w:val="ru-RU"/>
              </w:rPr>
              <w:t xml:space="preserve"> с</w:t>
            </w:r>
          </w:p>
        </w:tc>
        <w:tc>
          <w:tcPr>
            <w:tcW w:w="0" w:type="dxa"/>
            <w:tcBorders>
              <w:top w:val="nil"/>
              <w:left w:val="single" w:sz="8" w:space="0" w:color="auto"/>
              <w:bottom w:val="nil"/>
              <w:right w:val="nil"/>
            </w:tcBorders>
            <w:vAlign w:val="bottom"/>
          </w:tcPr>
          <w:p w:rsidR="004C6296" w:rsidRPr="0020746C" w:rsidRDefault="004C6296"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4C6296" w:rsidTr="004C6296">
        <w:trPr>
          <w:trHeight w:val="276"/>
        </w:trPr>
        <w:tc>
          <w:tcPr>
            <w:tcW w:w="3420" w:type="dxa"/>
            <w:tcBorders>
              <w:top w:val="nil"/>
              <w:left w:val="single" w:sz="8" w:space="0" w:color="auto"/>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sz w:val="24"/>
                <w:szCs w:val="24"/>
              </w:rPr>
              <w:t>щади на 1000 жителей</w:t>
            </w:r>
          </w:p>
        </w:tc>
        <w:tc>
          <w:tcPr>
            <w:tcW w:w="194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432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ind w:left="80"/>
              <w:jc w:val="center"/>
              <w:rPr>
                <w:rFonts w:ascii="Times New Roman" w:hAnsi="Times New Roman" w:cs="Times New Roman"/>
                <w:sz w:val="24"/>
                <w:szCs w:val="24"/>
              </w:rPr>
            </w:pPr>
            <w:r w:rsidRPr="004C6296">
              <w:rPr>
                <w:rFonts w:ascii="Times New Roman" w:hAnsi="Times New Roman" w:cs="Times New Roman"/>
                <w:sz w:val="24"/>
                <w:szCs w:val="24"/>
              </w:rPr>
              <w:t>числом жителей, тыс. чел.:</w:t>
            </w:r>
          </w:p>
        </w:tc>
        <w:tc>
          <w:tcPr>
            <w:tcW w:w="0" w:type="dxa"/>
            <w:tcBorders>
              <w:top w:val="nil"/>
              <w:left w:val="single" w:sz="8" w:space="0" w:color="auto"/>
              <w:bottom w:val="nil"/>
              <w:right w:val="nil"/>
            </w:tcBorders>
            <w:vAlign w:val="bottom"/>
          </w:tcPr>
          <w:p w:rsidR="004C6296" w:rsidRDefault="004C6296" w:rsidP="004C6296">
            <w:pPr>
              <w:widowControl w:val="0"/>
              <w:autoSpaceDE w:val="0"/>
              <w:autoSpaceDN w:val="0"/>
              <w:adjustRightInd w:val="0"/>
              <w:spacing w:after="0" w:line="240" w:lineRule="auto"/>
              <w:rPr>
                <w:rFonts w:ascii="Times New Roman" w:hAnsi="Times New Roman" w:cs="Times New Roman"/>
                <w:sz w:val="2"/>
                <w:szCs w:val="2"/>
              </w:rPr>
            </w:pPr>
          </w:p>
        </w:tc>
      </w:tr>
      <w:tr w:rsidR="004C6296" w:rsidRPr="00621055" w:rsidTr="004C6296">
        <w:trPr>
          <w:trHeight w:val="26"/>
        </w:trPr>
        <w:tc>
          <w:tcPr>
            <w:tcW w:w="3420" w:type="dxa"/>
            <w:tcBorders>
              <w:top w:val="nil"/>
              <w:left w:val="single" w:sz="8" w:space="0" w:color="auto"/>
              <w:bottom w:val="single" w:sz="8" w:space="0" w:color="auto"/>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
                <w:szCs w:val="2"/>
              </w:rPr>
            </w:pPr>
          </w:p>
        </w:tc>
        <w:tc>
          <w:tcPr>
            <w:tcW w:w="1940" w:type="dxa"/>
            <w:tcBorders>
              <w:top w:val="nil"/>
              <w:left w:val="nil"/>
              <w:bottom w:val="single" w:sz="8" w:space="0" w:color="auto"/>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
                <w:szCs w:val="2"/>
              </w:rPr>
            </w:pPr>
          </w:p>
        </w:tc>
        <w:tc>
          <w:tcPr>
            <w:tcW w:w="4320" w:type="dxa"/>
            <w:vMerge w:val="restart"/>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76" w:lineRule="exact"/>
              <w:ind w:left="80"/>
              <w:jc w:val="center"/>
              <w:rPr>
                <w:rFonts w:ascii="Times New Roman" w:hAnsi="Times New Roman" w:cs="Times New Roman"/>
                <w:sz w:val="24"/>
                <w:szCs w:val="24"/>
                <w:lang w:val="ru-RU"/>
              </w:rPr>
            </w:pPr>
            <w:r w:rsidRPr="004C6296">
              <w:rPr>
                <w:rFonts w:ascii="Times New Roman" w:hAnsi="Times New Roman" w:cs="Times New Roman"/>
                <w:sz w:val="24"/>
                <w:szCs w:val="24"/>
                <w:lang w:val="ru-RU"/>
              </w:rPr>
              <w:t>до 1 тыс. чел. – 0,1 - 0,2 га на объект;</w:t>
            </w:r>
          </w:p>
        </w:tc>
        <w:tc>
          <w:tcPr>
            <w:tcW w:w="0" w:type="dxa"/>
            <w:tcBorders>
              <w:top w:val="nil"/>
              <w:left w:val="single" w:sz="8" w:space="0" w:color="auto"/>
              <w:bottom w:val="nil"/>
              <w:right w:val="nil"/>
            </w:tcBorders>
            <w:vAlign w:val="bottom"/>
          </w:tcPr>
          <w:p w:rsidR="004C6296" w:rsidRPr="0020746C" w:rsidRDefault="004C6296"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4C6296" w:rsidTr="004C6296">
        <w:trPr>
          <w:trHeight w:val="230"/>
        </w:trPr>
        <w:tc>
          <w:tcPr>
            <w:tcW w:w="3420" w:type="dxa"/>
            <w:tcBorders>
              <w:top w:val="nil"/>
              <w:left w:val="single" w:sz="8" w:space="0" w:color="auto"/>
              <w:bottom w:val="nil"/>
              <w:right w:val="single" w:sz="8" w:space="0" w:color="auto"/>
            </w:tcBorders>
            <w:vAlign w:val="bottom"/>
          </w:tcPr>
          <w:p w:rsidR="004C6296" w:rsidRPr="004C6296" w:rsidRDefault="004C6296" w:rsidP="004C6296">
            <w:pPr>
              <w:widowControl w:val="0"/>
              <w:autoSpaceDE w:val="0"/>
              <w:autoSpaceDN w:val="0"/>
              <w:adjustRightInd w:val="0"/>
              <w:spacing w:after="0" w:line="230" w:lineRule="exact"/>
              <w:ind w:left="120"/>
              <w:jc w:val="center"/>
              <w:rPr>
                <w:rFonts w:ascii="Times New Roman" w:hAnsi="Times New Roman" w:cs="Times New Roman"/>
                <w:sz w:val="24"/>
                <w:szCs w:val="24"/>
              </w:rPr>
            </w:pPr>
            <w:r w:rsidRPr="004C6296">
              <w:rPr>
                <w:rFonts w:ascii="Times New Roman" w:hAnsi="Times New Roman" w:cs="Times New Roman"/>
                <w:sz w:val="24"/>
                <w:szCs w:val="24"/>
              </w:rPr>
              <w:t>в т. ч. продовольственные</w:t>
            </w:r>
          </w:p>
        </w:tc>
        <w:tc>
          <w:tcPr>
            <w:tcW w:w="194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30" w:lineRule="exact"/>
              <w:ind w:left="100"/>
              <w:jc w:val="center"/>
              <w:rPr>
                <w:rFonts w:ascii="Times New Roman" w:hAnsi="Times New Roman" w:cs="Times New Roman"/>
                <w:sz w:val="24"/>
                <w:szCs w:val="24"/>
              </w:rPr>
            </w:pPr>
            <w:r w:rsidRPr="004C6296">
              <w:rPr>
                <w:rFonts w:ascii="Times New Roman" w:hAnsi="Times New Roman" w:cs="Times New Roman"/>
                <w:sz w:val="24"/>
                <w:szCs w:val="24"/>
              </w:rPr>
              <w:t>100</w:t>
            </w:r>
          </w:p>
        </w:tc>
        <w:tc>
          <w:tcPr>
            <w:tcW w:w="4320" w:type="dxa"/>
            <w:vMerge/>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0"/>
                <w:szCs w:val="20"/>
              </w:rPr>
            </w:pPr>
          </w:p>
        </w:tc>
        <w:tc>
          <w:tcPr>
            <w:tcW w:w="0" w:type="dxa"/>
            <w:tcBorders>
              <w:top w:val="nil"/>
              <w:left w:val="single" w:sz="8" w:space="0" w:color="auto"/>
              <w:bottom w:val="nil"/>
              <w:right w:val="nil"/>
            </w:tcBorders>
            <w:vAlign w:val="bottom"/>
          </w:tcPr>
          <w:p w:rsidR="004C6296" w:rsidRDefault="004C6296" w:rsidP="004C6296">
            <w:pPr>
              <w:widowControl w:val="0"/>
              <w:autoSpaceDE w:val="0"/>
              <w:autoSpaceDN w:val="0"/>
              <w:adjustRightInd w:val="0"/>
              <w:spacing w:after="0" w:line="240" w:lineRule="auto"/>
              <w:rPr>
                <w:rFonts w:ascii="Times New Roman" w:hAnsi="Times New Roman" w:cs="Times New Roman"/>
                <w:sz w:val="2"/>
                <w:szCs w:val="2"/>
              </w:rPr>
            </w:pPr>
          </w:p>
        </w:tc>
      </w:tr>
      <w:tr w:rsidR="004C6296" w:rsidRPr="00621055" w:rsidTr="004C6296">
        <w:trPr>
          <w:trHeight w:val="35"/>
        </w:trPr>
        <w:tc>
          <w:tcPr>
            <w:tcW w:w="3420" w:type="dxa"/>
            <w:tcBorders>
              <w:top w:val="nil"/>
              <w:left w:val="single" w:sz="8" w:space="0" w:color="auto"/>
              <w:bottom w:val="single" w:sz="8" w:space="0" w:color="auto"/>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3"/>
                <w:szCs w:val="3"/>
              </w:rPr>
            </w:pPr>
          </w:p>
        </w:tc>
        <w:tc>
          <w:tcPr>
            <w:tcW w:w="1940" w:type="dxa"/>
            <w:tcBorders>
              <w:top w:val="nil"/>
              <w:left w:val="nil"/>
              <w:bottom w:val="single" w:sz="8" w:space="0" w:color="auto"/>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3"/>
                <w:szCs w:val="3"/>
              </w:rPr>
            </w:pPr>
          </w:p>
        </w:tc>
        <w:tc>
          <w:tcPr>
            <w:tcW w:w="4320" w:type="dxa"/>
            <w:vMerge w:val="restart"/>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76" w:lineRule="exact"/>
              <w:ind w:left="80"/>
              <w:jc w:val="center"/>
              <w:rPr>
                <w:rFonts w:ascii="Times New Roman" w:hAnsi="Times New Roman" w:cs="Times New Roman"/>
                <w:sz w:val="24"/>
                <w:szCs w:val="24"/>
                <w:lang w:val="ru-RU"/>
              </w:rPr>
            </w:pPr>
            <w:r w:rsidRPr="004C6296">
              <w:rPr>
                <w:rFonts w:ascii="Times New Roman" w:hAnsi="Times New Roman" w:cs="Times New Roman"/>
                <w:sz w:val="24"/>
                <w:szCs w:val="24"/>
                <w:lang w:val="ru-RU"/>
              </w:rPr>
              <w:t>св. 1 до 3 тыс. чел. – 0,2-0,4 га.</w:t>
            </w:r>
          </w:p>
        </w:tc>
        <w:tc>
          <w:tcPr>
            <w:tcW w:w="0" w:type="dxa"/>
            <w:tcBorders>
              <w:top w:val="nil"/>
              <w:left w:val="single" w:sz="8" w:space="0" w:color="auto"/>
              <w:bottom w:val="nil"/>
              <w:right w:val="nil"/>
            </w:tcBorders>
            <w:vAlign w:val="bottom"/>
          </w:tcPr>
          <w:p w:rsidR="004C6296" w:rsidRPr="0020746C" w:rsidRDefault="004C6296"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4C6296" w:rsidTr="004C6296">
        <w:trPr>
          <w:trHeight w:val="221"/>
        </w:trPr>
        <w:tc>
          <w:tcPr>
            <w:tcW w:w="3420" w:type="dxa"/>
            <w:tcBorders>
              <w:top w:val="nil"/>
              <w:left w:val="single" w:sz="8" w:space="0" w:color="auto"/>
              <w:bottom w:val="nil"/>
              <w:right w:val="single" w:sz="8" w:space="0" w:color="auto"/>
            </w:tcBorders>
            <w:vAlign w:val="bottom"/>
          </w:tcPr>
          <w:p w:rsidR="004C6296" w:rsidRPr="004C6296" w:rsidRDefault="004C6296" w:rsidP="004C6296">
            <w:pPr>
              <w:widowControl w:val="0"/>
              <w:autoSpaceDE w:val="0"/>
              <w:autoSpaceDN w:val="0"/>
              <w:adjustRightInd w:val="0"/>
              <w:spacing w:after="0" w:line="220" w:lineRule="exact"/>
              <w:ind w:left="820"/>
              <w:jc w:val="center"/>
              <w:rPr>
                <w:rFonts w:ascii="Times New Roman" w:hAnsi="Times New Roman" w:cs="Times New Roman"/>
                <w:sz w:val="24"/>
                <w:szCs w:val="24"/>
              </w:rPr>
            </w:pPr>
            <w:r w:rsidRPr="004C6296">
              <w:rPr>
                <w:rFonts w:ascii="Times New Roman" w:hAnsi="Times New Roman" w:cs="Times New Roman"/>
                <w:sz w:val="24"/>
                <w:szCs w:val="24"/>
              </w:rPr>
              <w:t>непродовольственные</w:t>
            </w:r>
          </w:p>
        </w:tc>
        <w:tc>
          <w:tcPr>
            <w:tcW w:w="194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20" w:lineRule="exact"/>
              <w:ind w:left="100"/>
              <w:jc w:val="center"/>
              <w:rPr>
                <w:rFonts w:ascii="Times New Roman" w:hAnsi="Times New Roman" w:cs="Times New Roman"/>
                <w:sz w:val="24"/>
                <w:szCs w:val="24"/>
              </w:rPr>
            </w:pPr>
            <w:r w:rsidRPr="004C6296">
              <w:rPr>
                <w:rFonts w:ascii="Times New Roman" w:hAnsi="Times New Roman" w:cs="Times New Roman"/>
                <w:sz w:val="24"/>
                <w:szCs w:val="24"/>
              </w:rPr>
              <w:t>200</w:t>
            </w:r>
          </w:p>
        </w:tc>
        <w:tc>
          <w:tcPr>
            <w:tcW w:w="4320" w:type="dxa"/>
            <w:vMerge/>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19"/>
                <w:szCs w:val="19"/>
              </w:rPr>
            </w:pPr>
          </w:p>
        </w:tc>
        <w:tc>
          <w:tcPr>
            <w:tcW w:w="0" w:type="dxa"/>
            <w:tcBorders>
              <w:top w:val="nil"/>
              <w:left w:val="single" w:sz="8" w:space="0" w:color="auto"/>
              <w:bottom w:val="nil"/>
              <w:right w:val="nil"/>
            </w:tcBorders>
            <w:vAlign w:val="bottom"/>
          </w:tcPr>
          <w:p w:rsidR="004C6296" w:rsidRDefault="004C6296" w:rsidP="004C6296">
            <w:pPr>
              <w:widowControl w:val="0"/>
              <w:autoSpaceDE w:val="0"/>
              <w:autoSpaceDN w:val="0"/>
              <w:adjustRightInd w:val="0"/>
              <w:spacing w:after="0" w:line="240" w:lineRule="auto"/>
              <w:rPr>
                <w:rFonts w:ascii="Times New Roman" w:hAnsi="Times New Roman" w:cs="Times New Roman"/>
                <w:sz w:val="2"/>
                <w:szCs w:val="2"/>
              </w:rPr>
            </w:pPr>
          </w:p>
        </w:tc>
      </w:tr>
      <w:tr w:rsidR="004C6296" w:rsidTr="004C6296">
        <w:trPr>
          <w:trHeight w:val="245"/>
        </w:trPr>
        <w:tc>
          <w:tcPr>
            <w:tcW w:w="3420" w:type="dxa"/>
            <w:tcBorders>
              <w:top w:val="nil"/>
              <w:left w:val="single" w:sz="8" w:space="0" w:color="auto"/>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1"/>
                <w:szCs w:val="21"/>
              </w:rPr>
            </w:pPr>
          </w:p>
        </w:tc>
        <w:tc>
          <w:tcPr>
            <w:tcW w:w="194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1"/>
                <w:szCs w:val="21"/>
              </w:rPr>
            </w:pPr>
          </w:p>
        </w:tc>
        <w:tc>
          <w:tcPr>
            <w:tcW w:w="432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45" w:lineRule="exact"/>
              <w:ind w:left="80"/>
              <w:jc w:val="center"/>
              <w:rPr>
                <w:rFonts w:ascii="Times New Roman" w:hAnsi="Times New Roman" w:cs="Times New Roman"/>
                <w:sz w:val="24"/>
                <w:szCs w:val="24"/>
              </w:rPr>
            </w:pPr>
            <w:r w:rsidRPr="004C6296">
              <w:rPr>
                <w:rFonts w:ascii="Times New Roman" w:hAnsi="Times New Roman" w:cs="Times New Roman"/>
                <w:w w:val="97"/>
                <w:sz w:val="24"/>
                <w:szCs w:val="24"/>
              </w:rPr>
              <w:t>Предприятия торговли, при вместимо-</w:t>
            </w:r>
          </w:p>
        </w:tc>
        <w:tc>
          <w:tcPr>
            <w:tcW w:w="0" w:type="dxa"/>
            <w:tcBorders>
              <w:top w:val="nil"/>
              <w:left w:val="single" w:sz="8" w:space="0" w:color="auto"/>
              <w:bottom w:val="nil"/>
              <w:right w:val="nil"/>
            </w:tcBorders>
            <w:vAlign w:val="bottom"/>
          </w:tcPr>
          <w:p w:rsidR="004C6296" w:rsidRDefault="004C6296" w:rsidP="004C6296">
            <w:pPr>
              <w:widowControl w:val="0"/>
              <w:autoSpaceDE w:val="0"/>
              <w:autoSpaceDN w:val="0"/>
              <w:adjustRightInd w:val="0"/>
              <w:spacing w:after="0" w:line="240" w:lineRule="auto"/>
              <w:rPr>
                <w:rFonts w:ascii="Times New Roman" w:hAnsi="Times New Roman" w:cs="Times New Roman"/>
                <w:sz w:val="2"/>
                <w:szCs w:val="2"/>
              </w:rPr>
            </w:pPr>
          </w:p>
        </w:tc>
      </w:tr>
      <w:tr w:rsidR="004C6296" w:rsidRPr="00621055" w:rsidTr="004C6296">
        <w:trPr>
          <w:trHeight w:val="307"/>
        </w:trPr>
        <w:tc>
          <w:tcPr>
            <w:tcW w:w="3420" w:type="dxa"/>
            <w:tcBorders>
              <w:top w:val="nil"/>
              <w:left w:val="single" w:sz="8" w:space="0" w:color="auto"/>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194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432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306" w:lineRule="exact"/>
              <w:ind w:left="80"/>
              <w:jc w:val="center"/>
              <w:rPr>
                <w:rFonts w:ascii="Times New Roman" w:hAnsi="Times New Roman" w:cs="Times New Roman"/>
                <w:sz w:val="24"/>
                <w:szCs w:val="24"/>
                <w:lang w:val="ru-RU"/>
              </w:rPr>
            </w:pPr>
            <w:r w:rsidRPr="004C6296">
              <w:rPr>
                <w:rFonts w:ascii="Times New Roman" w:hAnsi="Times New Roman" w:cs="Times New Roman"/>
                <w:sz w:val="24"/>
                <w:szCs w:val="24"/>
                <w:lang w:val="ru-RU"/>
              </w:rPr>
              <w:t>сти (м</w:t>
            </w:r>
            <w:r w:rsidRPr="004C6296">
              <w:rPr>
                <w:rFonts w:ascii="Times New Roman" w:hAnsi="Times New Roman" w:cs="Times New Roman"/>
                <w:sz w:val="32"/>
                <w:szCs w:val="32"/>
                <w:vertAlign w:val="superscript"/>
                <w:lang w:val="ru-RU"/>
              </w:rPr>
              <w:t>2</w:t>
            </w:r>
            <w:r w:rsidRPr="004C6296">
              <w:rPr>
                <w:rFonts w:ascii="Times New Roman" w:hAnsi="Times New Roman" w:cs="Times New Roman"/>
                <w:sz w:val="24"/>
                <w:szCs w:val="24"/>
                <w:lang w:val="ru-RU"/>
              </w:rPr>
              <w:t xml:space="preserve"> торговой площади) на 100 м</w:t>
            </w:r>
            <w:r w:rsidRPr="004C6296">
              <w:rPr>
                <w:rFonts w:ascii="Times New Roman" w:hAnsi="Times New Roman" w:cs="Times New Roman"/>
                <w:sz w:val="32"/>
                <w:szCs w:val="32"/>
                <w:vertAlign w:val="superscript"/>
                <w:lang w:val="ru-RU"/>
              </w:rPr>
              <w:t>2</w:t>
            </w:r>
          </w:p>
        </w:tc>
        <w:tc>
          <w:tcPr>
            <w:tcW w:w="0" w:type="dxa"/>
            <w:tcBorders>
              <w:top w:val="nil"/>
              <w:left w:val="single" w:sz="8" w:space="0" w:color="auto"/>
              <w:bottom w:val="nil"/>
              <w:right w:val="nil"/>
            </w:tcBorders>
            <w:vAlign w:val="bottom"/>
          </w:tcPr>
          <w:p w:rsidR="004C6296" w:rsidRPr="0020746C" w:rsidRDefault="004C6296"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4C6296" w:rsidTr="004C6296">
        <w:trPr>
          <w:trHeight w:val="276"/>
        </w:trPr>
        <w:tc>
          <w:tcPr>
            <w:tcW w:w="3420" w:type="dxa"/>
            <w:tcBorders>
              <w:top w:val="nil"/>
              <w:left w:val="single" w:sz="8" w:space="0" w:color="auto"/>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94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432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ind w:left="80"/>
              <w:jc w:val="center"/>
              <w:rPr>
                <w:rFonts w:ascii="Times New Roman" w:hAnsi="Times New Roman" w:cs="Times New Roman"/>
                <w:sz w:val="24"/>
                <w:szCs w:val="24"/>
              </w:rPr>
            </w:pPr>
            <w:r w:rsidRPr="004C6296">
              <w:rPr>
                <w:rFonts w:ascii="Times New Roman" w:hAnsi="Times New Roman" w:cs="Times New Roman"/>
                <w:sz w:val="24"/>
                <w:szCs w:val="24"/>
              </w:rPr>
              <w:t>торговой площади:</w:t>
            </w:r>
          </w:p>
        </w:tc>
        <w:tc>
          <w:tcPr>
            <w:tcW w:w="0" w:type="dxa"/>
            <w:tcBorders>
              <w:top w:val="nil"/>
              <w:left w:val="single" w:sz="8" w:space="0" w:color="auto"/>
              <w:bottom w:val="nil"/>
              <w:right w:val="nil"/>
            </w:tcBorders>
            <w:vAlign w:val="bottom"/>
          </w:tcPr>
          <w:p w:rsidR="004C6296" w:rsidRDefault="004C6296" w:rsidP="004C6296">
            <w:pPr>
              <w:widowControl w:val="0"/>
              <w:autoSpaceDE w:val="0"/>
              <w:autoSpaceDN w:val="0"/>
              <w:adjustRightInd w:val="0"/>
              <w:spacing w:after="0" w:line="240" w:lineRule="auto"/>
              <w:rPr>
                <w:rFonts w:ascii="Times New Roman" w:hAnsi="Times New Roman" w:cs="Times New Roman"/>
                <w:sz w:val="2"/>
                <w:szCs w:val="2"/>
              </w:rPr>
            </w:pPr>
          </w:p>
        </w:tc>
      </w:tr>
      <w:tr w:rsidR="004C6296" w:rsidTr="004C6296">
        <w:trPr>
          <w:trHeight w:val="276"/>
        </w:trPr>
        <w:tc>
          <w:tcPr>
            <w:tcW w:w="3420" w:type="dxa"/>
            <w:tcBorders>
              <w:top w:val="nil"/>
              <w:left w:val="single" w:sz="8" w:space="0" w:color="auto"/>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194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432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76" w:lineRule="exact"/>
              <w:ind w:left="80"/>
              <w:jc w:val="center"/>
              <w:rPr>
                <w:rFonts w:ascii="Times New Roman" w:hAnsi="Times New Roman" w:cs="Times New Roman"/>
                <w:sz w:val="24"/>
                <w:szCs w:val="24"/>
              </w:rPr>
            </w:pPr>
            <w:r w:rsidRPr="004C6296">
              <w:rPr>
                <w:rFonts w:ascii="Times New Roman" w:hAnsi="Times New Roman" w:cs="Times New Roman"/>
                <w:sz w:val="24"/>
                <w:szCs w:val="24"/>
              </w:rPr>
              <w:t>до 250 – 0,08 га</w:t>
            </w:r>
          </w:p>
        </w:tc>
        <w:tc>
          <w:tcPr>
            <w:tcW w:w="0" w:type="dxa"/>
            <w:tcBorders>
              <w:top w:val="nil"/>
              <w:left w:val="single" w:sz="8" w:space="0" w:color="auto"/>
              <w:bottom w:val="nil"/>
              <w:right w:val="nil"/>
            </w:tcBorders>
            <w:vAlign w:val="bottom"/>
          </w:tcPr>
          <w:p w:rsidR="004C6296" w:rsidRDefault="004C6296" w:rsidP="004C6296">
            <w:pPr>
              <w:widowControl w:val="0"/>
              <w:autoSpaceDE w:val="0"/>
              <w:autoSpaceDN w:val="0"/>
              <w:adjustRightInd w:val="0"/>
              <w:spacing w:after="0" w:line="240" w:lineRule="auto"/>
              <w:rPr>
                <w:rFonts w:ascii="Times New Roman" w:hAnsi="Times New Roman" w:cs="Times New Roman"/>
                <w:sz w:val="2"/>
                <w:szCs w:val="2"/>
              </w:rPr>
            </w:pPr>
          </w:p>
        </w:tc>
      </w:tr>
      <w:tr w:rsidR="004C6296" w:rsidTr="004C6296">
        <w:trPr>
          <w:trHeight w:val="276"/>
        </w:trPr>
        <w:tc>
          <w:tcPr>
            <w:tcW w:w="3420" w:type="dxa"/>
            <w:tcBorders>
              <w:top w:val="nil"/>
              <w:left w:val="single" w:sz="8" w:space="0" w:color="auto"/>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194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432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76" w:lineRule="exact"/>
              <w:ind w:left="80"/>
              <w:jc w:val="center"/>
              <w:rPr>
                <w:rFonts w:ascii="Times New Roman" w:hAnsi="Times New Roman" w:cs="Times New Roman"/>
                <w:sz w:val="24"/>
                <w:szCs w:val="24"/>
              </w:rPr>
            </w:pPr>
            <w:r w:rsidRPr="004C6296">
              <w:rPr>
                <w:rFonts w:ascii="Times New Roman" w:hAnsi="Times New Roman" w:cs="Times New Roman"/>
                <w:sz w:val="24"/>
                <w:szCs w:val="24"/>
              </w:rPr>
              <w:t>свыше 250 до 650 – 0,08 - 0,06 га</w:t>
            </w:r>
          </w:p>
        </w:tc>
        <w:tc>
          <w:tcPr>
            <w:tcW w:w="0" w:type="dxa"/>
            <w:tcBorders>
              <w:top w:val="nil"/>
              <w:left w:val="single" w:sz="8" w:space="0" w:color="auto"/>
              <w:bottom w:val="nil"/>
              <w:right w:val="nil"/>
            </w:tcBorders>
            <w:vAlign w:val="bottom"/>
          </w:tcPr>
          <w:p w:rsidR="004C6296" w:rsidRDefault="004C6296" w:rsidP="004C6296">
            <w:pPr>
              <w:widowControl w:val="0"/>
              <w:autoSpaceDE w:val="0"/>
              <w:autoSpaceDN w:val="0"/>
              <w:adjustRightInd w:val="0"/>
              <w:spacing w:after="0" w:line="240" w:lineRule="auto"/>
              <w:rPr>
                <w:rFonts w:ascii="Times New Roman" w:hAnsi="Times New Roman" w:cs="Times New Roman"/>
                <w:sz w:val="2"/>
                <w:szCs w:val="2"/>
              </w:rPr>
            </w:pPr>
          </w:p>
        </w:tc>
      </w:tr>
      <w:tr w:rsidR="004C6296" w:rsidTr="004C6296">
        <w:trPr>
          <w:trHeight w:val="302"/>
        </w:trPr>
        <w:tc>
          <w:tcPr>
            <w:tcW w:w="3420" w:type="dxa"/>
            <w:tcBorders>
              <w:top w:val="nil"/>
              <w:left w:val="single" w:sz="8" w:space="0" w:color="auto"/>
              <w:bottom w:val="single" w:sz="8" w:space="0" w:color="auto"/>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1940" w:type="dxa"/>
            <w:tcBorders>
              <w:top w:val="nil"/>
              <w:left w:val="nil"/>
              <w:bottom w:val="single" w:sz="8" w:space="0" w:color="auto"/>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4320" w:type="dxa"/>
            <w:tcBorders>
              <w:top w:val="nil"/>
              <w:left w:val="nil"/>
              <w:bottom w:val="single" w:sz="8" w:space="0" w:color="auto"/>
              <w:right w:val="single" w:sz="8" w:space="0" w:color="auto"/>
            </w:tcBorders>
            <w:vAlign w:val="bottom"/>
          </w:tcPr>
          <w:p w:rsidR="004C6296" w:rsidRPr="004C6296" w:rsidRDefault="004C6296" w:rsidP="004C6296">
            <w:pPr>
              <w:widowControl w:val="0"/>
              <w:autoSpaceDE w:val="0"/>
              <w:autoSpaceDN w:val="0"/>
              <w:adjustRightInd w:val="0"/>
              <w:spacing w:after="0" w:line="240" w:lineRule="auto"/>
              <w:ind w:left="80"/>
              <w:jc w:val="center"/>
              <w:rPr>
                <w:rFonts w:ascii="Times New Roman" w:hAnsi="Times New Roman" w:cs="Times New Roman"/>
                <w:sz w:val="24"/>
                <w:szCs w:val="24"/>
              </w:rPr>
            </w:pPr>
            <w:r w:rsidRPr="004C6296">
              <w:rPr>
                <w:rFonts w:ascii="Times New Roman" w:hAnsi="Times New Roman" w:cs="Times New Roman"/>
                <w:sz w:val="24"/>
                <w:szCs w:val="24"/>
              </w:rPr>
              <w:t>свыше 650 до 1500 – 0,06 - 0,04 га</w:t>
            </w:r>
          </w:p>
        </w:tc>
        <w:tc>
          <w:tcPr>
            <w:tcW w:w="0" w:type="dxa"/>
            <w:tcBorders>
              <w:top w:val="nil"/>
              <w:left w:val="single" w:sz="8" w:space="0" w:color="auto"/>
              <w:bottom w:val="nil"/>
              <w:right w:val="nil"/>
            </w:tcBorders>
            <w:vAlign w:val="bottom"/>
          </w:tcPr>
          <w:p w:rsidR="004C6296" w:rsidRDefault="004C6296" w:rsidP="004C6296">
            <w:pPr>
              <w:widowControl w:val="0"/>
              <w:autoSpaceDE w:val="0"/>
              <w:autoSpaceDN w:val="0"/>
              <w:adjustRightInd w:val="0"/>
              <w:spacing w:after="0" w:line="240" w:lineRule="auto"/>
              <w:rPr>
                <w:rFonts w:ascii="Times New Roman" w:hAnsi="Times New Roman" w:cs="Times New Roman"/>
                <w:sz w:val="2"/>
                <w:szCs w:val="2"/>
              </w:rPr>
            </w:pPr>
          </w:p>
        </w:tc>
      </w:tr>
      <w:tr w:rsidR="004C6296" w:rsidRPr="00621055" w:rsidTr="004C6296">
        <w:trPr>
          <w:trHeight w:val="240"/>
        </w:trPr>
        <w:tc>
          <w:tcPr>
            <w:tcW w:w="3420" w:type="dxa"/>
            <w:tcBorders>
              <w:top w:val="nil"/>
              <w:left w:val="single" w:sz="8" w:space="0" w:color="auto"/>
              <w:bottom w:val="nil"/>
              <w:right w:val="single" w:sz="8" w:space="0" w:color="auto"/>
            </w:tcBorders>
            <w:vAlign w:val="bottom"/>
          </w:tcPr>
          <w:p w:rsidR="004C6296" w:rsidRPr="004C6296" w:rsidRDefault="004C6296" w:rsidP="004C6296">
            <w:pPr>
              <w:widowControl w:val="0"/>
              <w:autoSpaceDE w:val="0"/>
              <w:autoSpaceDN w:val="0"/>
              <w:adjustRightInd w:val="0"/>
              <w:spacing w:after="0" w:line="239" w:lineRule="exact"/>
              <w:ind w:left="120"/>
              <w:jc w:val="center"/>
              <w:rPr>
                <w:rFonts w:ascii="Times New Roman" w:hAnsi="Times New Roman" w:cs="Times New Roman"/>
                <w:sz w:val="24"/>
                <w:szCs w:val="24"/>
              </w:rPr>
            </w:pPr>
            <w:r w:rsidRPr="004C6296">
              <w:rPr>
                <w:rFonts w:ascii="Times New Roman" w:hAnsi="Times New Roman" w:cs="Times New Roman"/>
                <w:sz w:val="21"/>
                <w:szCs w:val="21"/>
              </w:rPr>
              <w:t>Рыночные комплексы, м</w:t>
            </w:r>
            <w:r w:rsidRPr="004C6296">
              <w:rPr>
                <w:rFonts w:ascii="Times New Roman" w:hAnsi="Times New Roman" w:cs="Times New Roman"/>
                <w:sz w:val="27"/>
                <w:szCs w:val="27"/>
                <w:vertAlign w:val="superscript"/>
              </w:rPr>
              <w:t>2</w:t>
            </w:r>
            <w:r w:rsidRPr="004C6296">
              <w:rPr>
                <w:rFonts w:ascii="Times New Roman" w:hAnsi="Times New Roman" w:cs="Times New Roman"/>
                <w:sz w:val="21"/>
                <w:szCs w:val="21"/>
              </w:rPr>
              <w:t xml:space="preserve"> тор-</w:t>
            </w:r>
          </w:p>
        </w:tc>
        <w:tc>
          <w:tcPr>
            <w:tcW w:w="194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39" w:lineRule="exact"/>
              <w:ind w:left="100"/>
              <w:jc w:val="center"/>
              <w:rPr>
                <w:rFonts w:ascii="Times New Roman" w:hAnsi="Times New Roman" w:cs="Times New Roman"/>
                <w:sz w:val="24"/>
                <w:szCs w:val="24"/>
              </w:rPr>
            </w:pPr>
            <w:r w:rsidRPr="004C6296">
              <w:rPr>
                <w:rFonts w:ascii="Times New Roman" w:hAnsi="Times New Roman" w:cs="Times New Roman"/>
                <w:sz w:val="24"/>
                <w:szCs w:val="24"/>
              </w:rPr>
              <w:t>24</w:t>
            </w:r>
          </w:p>
        </w:tc>
        <w:tc>
          <w:tcPr>
            <w:tcW w:w="432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39" w:lineRule="exact"/>
              <w:ind w:left="80"/>
              <w:jc w:val="center"/>
              <w:rPr>
                <w:rFonts w:ascii="Times New Roman" w:hAnsi="Times New Roman" w:cs="Times New Roman"/>
                <w:sz w:val="24"/>
                <w:szCs w:val="24"/>
                <w:lang w:val="ru-RU"/>
              </w:rPr>
            </w:pPr>
            <w:r w:rsidRPr="004C6296">
              <w:rPr>
                <w:rFonts w:ascii="Times New Roman" w:hAnsi="Times New Roman" w:cs="Times New Roman"/>
                <w:sz w:val="21"/>
                <w:szCs w:val="21"/>
                <w:lang w:val="ru-RU"/>
              </w:rPr>
              <w:t>от 7 до 14 м</w:t>
            </w:r>
            <w:r w:rsidRPr="004C6296">
              <w:rPr>
                <w:rFonts w:ascii="Times New Roman" w:hAnsi="Times New Roman" w:cs="Times New Roman"/>
                <w:sz w:val="27"/>
                <w:szCs w:val="27"/>
                <w:vertAlign w:val="superscript"/>
                <w:lang w:val="ru-RU"/>
              </w:rPr>
              <w:t>2</w:t>
            </w:r>
            <w:r w:rsidRPr="004C6296">
              <w:rPr>
                <w:rFonts w:ascii="Times New Roman" w:hAnsi="Times New Roman" w:cs="Times New Roman"/>
                <w:sz w:val="21"/>
                <w:szCs w:val="21"/>
                <w:lang w:val="ru-RU"/>
              </w:rPr>
              <w:t xml:space="preserve"> на 1 м</w:t>
            </w:r>
            <w:r w:rsidRPr="004C6296">
              <w:rPr>
                <w:rFonts w:ascii="Times New Roman" w:hAnsi="Times New Roman" w:cs="Times New Roman"/>
                <w:sz w:val="27"/>
                <w:szCs w:val="27"/>
                <w:vertAlign w:val="superscript"/>
                <w:lang w:val="ru-RU"/>
              </w:rPr>
              <w:t>2</w:t>
            </w:r>
            <w:r w:rsidRPr="004C6296">
              <w:rPr>
                <w:rFonts w:ascii="Times New Roman" w:hAnsi="Times New Roman" w:cs="Times New Roman"/>
                <w:sz w:val="21"/>
                <w:szCs w:val="21"/>
                <w:lang w:val="ru-RU"/>
              </w:rPr>
              <w:t xml:space="preserve"> торговой площади,</w:t>
            </w:r>
          </w:p>
        </w:tc>
        <w:tc>
          <w:tcPr>
            <w:tcW w:w="0" w:type="dxa"/>
            <w:tcBorders>
              <w:top w:val="nil"/>
              <w:left w:val="single" w:sz="8" w:space="0" w:color="auto"/>
              <w:bottom w:val="nil"/>
              <w:right w:val="nil"/>
            </w:tcBorders>
            <w:vAlign w:val="bottom"/>
          </w:tcPr>
          <w:p w:rsidR="004C6296" w:rsidRPr="0020746C" w:rsidRDefault="004C6296"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4C6296" w:rsidTr="004C6296">
        <w:trPr>
          <w:trHeight w:val="245"/>
        </w:trPr>
        <w:tc>
          <w:tcPr>
            <w:tcW w:w="3420" w:type="dxa"/>
            <w:tcBorders>
              <w:top w:val="nil"/>
              <w:left w:val="single" w:sz="8" w:space="0" w:color="auto"/>
              <w:bottom w:val="nil"/>
              <w:right w:val="single" w:sz="8" w:space="0" w:color="auto"/>
            </w:tcBorders>
            <w:vAlign w:val="bottom"/>
          </w:tcPr>
          <w:p w:rsidR="004C6296" w:rsidRPr="004C6296" w:rsidRDefault="004C6296" w:rsidP="004C6296">
            <w:pPr>
              <w:widowControl w:val="0"/>
              <w:autoSpaceDE w:val="0"/>
              <w:autoSpaceDN w:val="0"/>
              <w:adjustRightInd w:val="0"/>
              <w:spacing w:after="0" w:line="245" w:lineRule="exact"/>
              <w:ind w:left="120"/>
              <w:jc w:val="center"/>
              <w:rPr>
                <w:rFonts w:ascii="Times New Roman" w:hAnsi="Times New Roman" w:cs="Times New Roman"/>
                <w:sz w:val="24"/>
                <w:szCs w:val="24"/>
              </w:rPr>
            </w:pPr>
            <w:r w:rsidRPr="004C6296">
              <w:rPr>
                <w:rFonts w:ascii="Times New Roman" w:hAnsi="Times New Roman" w:cs="Times New Roman"/>
                <w:w w:val="98"/>
                <w:sz w:val="24"/>
                <w:szCs w:val="24"/>
              </w:rPr>
              <w:t>говой площади на 1000 жите-</w:t>
            </w:r>
          </w:p>
        </w:tc>
        <w:tc>
          <w:tcPr>
            <w:tcW w:w="194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1"/>
                <w:szCs w:val="21"/>
              </w:rPr>
            </w:pPr>
          </w:p>
        </w:tc>
        <w:tc>
          <w:tcPr>
            <w:tcW w:w="432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45" w:lineRule="exact"/>
              <w:ind w:left="80"/>
              <w:jc w:val="center"/>
              <w:rPr>
                <w:rFonts w:ascii="Times New Roman" w:hAnsi="Times New Roman" w:cs="Times New Roman"/>
                <w:sz w:val="24"/>
                <w:szCs w:val="24"/>
              </w:rPr>
            </w:pPr>
            <w:r w:rsidRPr="004C6296">
              <w:rPr>
                <w:rFonts w:ascii="Times New Roman" w:hAnsi="Times New Roman" w:cs="Times New Roman"/>
                <w:sz w:val="24"/>
                <w:szCs w:val="24"/>
              </w:rPr>
              <w:t>при вместимости комплекса:</w:t>
            </w:r>
          </w:p>
        </w:tc>
        <w:tc>
          <w:tcPr>
            <w:tcW w:w="0" w:type="dxa"/>
            <w:tcBorders>
              <w:top w:val="nil"/>
              <w:left w:val="single" w:sz="8" w:space="0" w:color="auto"/>
              <w:bottom w:val="nil"/>
              <w:right w:val="nil"/>
            </w:tcBorders>
            <w:vAlign w:val="bottom"/>
          </w:tcPr>
          <w:p w:rsidR="004C6296" w:rsidRDefault="004C6296" w:rsidP="004C6296">
            <w:pPr>
              <w:widowControl w:val="0"/>
              <w:autoSpaceDE w:val="0"/>
              <w:autoSpaceDN w:val="0"/>
              <w:adjustRightInd w:val="0"/>
              <w:spacing w:after="0" w:line="240" w:lineRule="auto"/>
              <w:rPr>
                <w:rFonts w:ascii="Times New Roman" w:hAnsi="Times New Roman" w:cs="Times New Roman"/>
                <w:sz w:val="2"/>
                <w:szCs w:val="2"/>
              </w:rPr>
            </w:pPr>
          </w:p>
        </w:tc>
      </w:tr>
      <w:tr w:rsidR="004C6296" w:rsidRPr="00621055" w:rsidTr="004C6296">
        <w:trPr>
          <w:trHeight w:val="332"/>
        </w:trPr>
        <w:tc>
          <w:tcPr>
            <w:tcW w:w="3420" w:type="dxa"/>
            <w:tcBorders>
              <w:top w:val="nil"/>
              <w:left w:val="single" w:sz="8" w:space="0" w:color="auto"/>
              <w:bottom w:val="single" w:sz="8" w:space="0" w:color="auto"/>
              <w:right w:val="single" w:sz="8" w:space="0" w:color="auto"/>
            </w:tcBorders>
            <w:vAlign w:val="bottom"/>
          </w:tcPr>
          <w:p w:rsidR="004C6296" w:rsidRPr="004C6296" w:rsidRDefault="004C6296" w:rsidP="004C6296">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sz w:val="24"/>
                <w:szCs w:val="24"/>
              </w:rPr>
              <w:t>лей</w:t>
            </w:r>
          </w:p>
        </w:tc>
        <w:tc>
          <w:tcPr>
            <w:tcW w:w="1940" w:type="dxa"/>
            <w:tcBorders>
              <w:top w:val="nil"/>
              <w:left w:val="nil"/>
              <w:bottom w:val="single" w:sz="8" w:space="0" w:color="auto"/>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4320" w:type="dxa"/>
            <w:tcBorders>
              <w:top w:val="nil"/>
              <w:left w:val="nil"/>
              <w:bottom w:val="single" w:sz="8" w:space="0" w:color="auto"/>
              <w:right w:val="single" w:sz="8" w:space="0" w:color="auto"/>
            </w:tcBorders>
            <w:vAlign w:val="bottom"/>
          </w:tcPr>
          <w:p w:rsidR="004C6296" w:rsidRPr="004C6296" w:rsidRDefault="004C6296" w:rsidP="004C6296">
            <w:pPr>
              <w:widowControl w:val="0"/>
              <w:autoSpaceDE w:val="0"/>
              <w:autoSpaceDN w:val="0"/>
              <w:adjustRightInd w:val="0"/>
              <w:spacing w:after="0" w:line="331" w:lineRule="exact"/>
              <w:ind w:left="80"/>
              <w:jc w:val="center"/>
              <w:rPr>
                <w:rFonts w:ascii="Times New Roman" w:hAnsi="Times New Roman" w:cs="Times New Roman"/>
                <w:sz w:val="24"/>
                <w:szCs w:val="24"/>
                <w:lang w:val="ru-RU"/>
              </w:rPr>
            </w:pPr>
            <w:r w:rsidRPr="004C6296">
              <w:rPr>
                <w:rFonts w:ascii="Times New Roman" w:hAnsi="Times New Roman" w:cs="Times New Roman"/>
                <w:w w:val="94"/>
                <w:sz w:val="24"/>
                <w:szCs w:val="24"/>
                <w:lang w:val="ru-RU"/>
              </w:rPr>
              <w:t>до 600 м</w:t>
            </w:r>
            <w:r w:rsidRPr="004C6296">
              <w:rPr>
                <w:rFonts w:ascii="Times New Roman" w:hAnsi="Times New Roman" w:cs="Times New Roman"/>
                <w:w w:val="94"/>
                <w:sz w:val="32"/>
                <w:szCs w:val="32"/>
                <w:vertAlign w:val="superscript"/>
                <w:lang w:val="ru-RU"/>
              </w:rPr>
              <w:t>2</w:t>
            </w:r>
            <w:r w:rsidRPr="004C6296">
              <w:rPr>
                <w:rFonts w:ascii="Times New Roman" w:hAnsi="Times New Roman" w:cs="Times New Roman"/>
                <w:w w:val="94"/>
                <w:sz w:val="24"/>
                <w:szCs w:val="24"/>
                <w:lang w:val="ru-RU"/>
              </w:rPr>
              <w:t xml:space="preserve"> – 14 м</w:t>
            </w:r>
            <w:r w:rsidRPr="004C6296">
              <w:rPr>
                <w:rFonts w:ascii="Times New Roman" w:hAnsi="Times New Roman" w:cs="Times New Roman"/>
                <w:w w:val="94"/>
                <w:sz w:val="32"/>
                <w:szCs w:val="32"/>
                <w:vertAlign w:val="superscript"/>
                <w:lang w:val="ru-RU"/>
              </w:rPr>
              <w:t>2</w:t>
            </w:r>
            <w:r w:rsidRPr="004C6296">
              <w:rPr>
                <w:rFonts w:ascii="Times New Roman" w:hAnsi="Times New Roman" w:cs="Times New Roman"/>
                <w:w w:val="94"/>
                <w:sz w:val="24"/>
                <w:szCs w:val="24"/>
                <w:lang w:val="ru-RU"/>
              </w:rPr>
              <w:t>; свыше 3000 м</w:t>
            </w:r>
            <w:r w:rsidRPr="004C6296">
              <w:rPr>
                <w:rFonts w:ascii="Times New Roman" w:hAnsi="Times New Roman" w:cs="Times New Roman"/>
                <w:w w:val="94"/>
                <w:sz w:val="32"/>
                <w:szCs w:val="32"/>
                <w:vertAlign w:val="superscript"/>
                <w:lang w:val="ru-RU"/>
              </w:rPr>
              <w:t>2</w:t>
            </w:r>
            <w:r w:rsidRPr="004C6296">
              <w:rPr>
                <w:rFonts w:ascii="Times New Roman" w:hAnsi="Times New Roman" w:cs="Times New Roman"/>
                <w:w w:val="94"/>
                <w:sz w:val="24"/>
                <w:szCs w:val="24"/>
                <w:lang w:val="ru-RU"/>
              </w:rPr>
              <w:t xml:space="preserve"> – 7 м</w:t>
            </w:r>
            <w:r w:rsidRPr="004C6296">
              <w:rPr>
                <w:rFonts w:ascii="Times New Roman" w:hAnsi="Times New Roman" w:cs="Times New Roman"/>
                <w:w w:val="94"/>
                <w:sz w:val="32"/>
                <w:szCs w:val="32"/>
                <w:vertAlign w:val="superscript"/>
                <w:lang w:val="ru-RU"/>
              </w:rPr>
              <w:t>2</w:t>
            </w:r>
          </w:p>
        </w:tc>
        <w:tc>
          <w:tcPr>
            <w:tcW w:w="0" w:type="dxa"/>
            <w:tcBorders>
              <w:top w:val="nil"/>
              <w:left w:val="single" w:sz="8" w:space="0" w:color="auto"/>
              <w:bottom w:val="nil"/>
              <w:right w:val="nil"/>
            </w:tcBorders>
            <w:vAlign w:val="bottom"/>
          </w:tcPr>
          <w:p w:rsidR="004C6296" w:rsidRPr="0020746C" w:rsidRDefault="004C6296"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4C6296" w:rsidRPr="00621055" w:rsidTr="004C6296">
        <w:trPr>
          <w:trHeight w:val="240"/>
        </w:trPr>
        <w:tc>
          <w:tcPr>
            <w:tcW w:w="3420" w:type="dxa"/>
            <w:tcBorders>
              <w:top w:val="nil"/>
              <w:left w:val="single" w:sz="8" w:space="0" w:color="auto"/>
              <w:bottom w:val="nil"/>
              <w:right w:val="single" w:sz="8" w:space="0" w:color="auto"/>
            </w:tcBorders>
            <w:vAlign w:val="bottom"/>
          </w:tcPr>
          <w:p w:rsidR="004C6296" w:rsidRPr="004C6296" w:rsidRDefault="004C6296" w:rsidP="004C6296">
            <w:pPr>
              <w:widowControl w:val="0"/>
              <w:autoSpaceDE w:val="0"/>
              <w:autoSpaceDN w:val="0"/>
              <w:adjustRightInd w:val="0"/>
              <w:spacing w:after="0" w:line="239" w:lineRule="exact"/>
              <w:ind w:left="120"/>
              <w:jc w:val="center"/>
              <w:rPr>
                <w:rFonts w:ascii="Times New Roman" w:hAnsi="Times New Roman" w:cs="Times New Roman"/>
                <w:sz w:val="24"/>
                <w:szCs w:val="24"/>
              </w:rPr>
            </w:pPr>
            <w:r w:rsidRPr="004C6296">
              <w:rPr>
                <w:rFonts w:ascii="Times New Roman" w:hAnsi="Times New Roman" w:cs="Times New Roman"/>
                <w:w w:val="99"/>
                <w:sz w:val="24"/>
                <w:szCs w:val="24"/>
              </w:rPr>
              <w:t>Предприятия общественного</w:t>
            </w:r>
          </w:p>
        </w:tc>
        <w:tc>
          <w:tcPr>
            <w:tcW w:w="194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39" w:lineRule="exact"/>
              <w:ind w:left="100"/>
              <w:jc w:val="center"/>
              <w:rPr>
                <w:rFonts w:ascii="Times New Roman" w:hAnsi="Times New Roman" w:cs="Times New Roman"/>
                <w:sz w:val="24"/>
                <w:szCs w:val="24"/>
              </w:rPr>
            </w:pPr>
            <w:r w:rsidRPr="004C6296">
              <w:rPr>
                <w:rFonts w:ascii="Times New Roman" w:hAnsi="Times New Roman" w:cs="Times New Roman"/>
                <w:sz w:val="24"/>
                <w:szCs w:val="24"/>
              </w:rPr>
              <w:t>40</w:t>
            </w:r>
          </w:p>
        </w:tc>
        <w:tc>
          <w:tcPr>
            <w:tcW w:w="432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39" w:lineRule="exact"/>
              <w:ind w:left="80"/>
              <w:jc w:val="center"/>
              <w:rPr>
                <w:rFonts w:ascii="Times New Roman" w:hAnsi="Times New Roman" w:cs="Times New Roman"/>
                <w:sz w:val="24"/>
                <w:szCs w:val="24"/>
                <w:lang w:val="ru-RU"/>
              </w:rPr>
            </w:pPr>
            <w:r w:rsidRPr="004C6296">
              <w:rPr>
                <w:rFonts w:ascii="Times New Roman" w:hAnsi="Times New Roman" w:cs="Times New Roman"/>
                <w:sz w:val="24"/>
                <w:szCs w:val="24"/>
                <w:lang w:val="ru-RU"/>
              </w:rPr>
              <w:t>га на 100 мест, при числе мест:</w:t>
            </w:r>
          </w:p>
        </w:tc>
        <w:tc>
          <w:tcPr>
            <w:tcW w:w="0" w:type="dxa"/>
            <w:tcBorders>
              <w:top w:val="nil"/>
              <w:left w:val="single" w:sz="8" w:space="0" w:color="auto"/>
              <w:bottom w:val="nil"/>
              <w:right w:val="nil"/>
            </w:tcBorders>
            <w:vAlign w:val="bottom"/>
          </w:tcPr>
          <w:p w:rsidR="004C6296" w:rsidRPr="0020746C" w:rsidRDefault="004C6296" w:rsidP="004C6296">
            <w:pPr>
              <w:widowControl w:val="0"/>
              <w:autoSpaceDE w:val="0"/>
              <w:autoSpaceDN w:val="0"/>
              <w:adjustRightInd w:val="0"/>
              <w:spacing w:after="0" w:line="240" w:lineRule="auto"/>
              <w:rPr>
                <w:rFonts w:ascii="Times New Roman" w:hAnsi="Times New Roman" w:cs="Times New Roman"/>
                <w:sz w:val="2"/>
                <w:szCs w:val="2"/>
                <w:lang w:val="ru-RU"/>
              </w:rPr>
            </w:pPr>
          </w:p>
        </w:tc>
      </w:tr>
      <w:tr w:rsidR="004C6296" w:rsidTr="004C6296">
        <w:trPr>
          <w:trHeight w:val="276"/>
        </w:trPr>
        <w:tc>
          <w:tcPr>
            <w:tcW w:w="3420" w:type="dxa"/>
            <w:tcBorders>
              <w:top w:val="nil"/>
              <w:left w:val="single" w:sz="8" w:space="0" w:color="auto"/>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w w:val="98"/>
                <w:sz w:val="24"/>
                <w:szCs w:val="24"/>
              </w:rPr>
              <w:t>питания, место на 1000 жите-</w:t>
            </w:r>
          </w:p>
        </w:tc>
        <w:tc>
          <w:tcPr>
            <w:tcW w:w="194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432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76" w:lineRule="exact"/>
              <w:ind w:left="80"/>
              <w:jc w:val="center"/>
              <w:rPr>
                <w:rFonts w:ascii="Times New Roman" w:hAnsi="Times New Roman" w:cs="Times New Roman"/>
                <w:sz w:val="24"/>
                <w:szCs w:val="24"/>
              </w:rPr>
            </w:pPr>
            <w:r w:rsidRPr="004C6296">
              <w:rPr>
                <w:rFonts w:ascii="Times New Roman" w:hAnsi="Times New Roman" w:cs="Times New Roman"/>
                <w:sz w:val="24"/>
                <w:szCs w:val="24"/>
              </w:rPr>
              <w:t>до 50 – 0,2 - 0,25</w:t>
            </w:r>
          </w:p>
        </w:tc>
        <w:tc>
          <w:tcPr>
            <w:tcW w:w="0" w:type="dxa"/>
            <w:tcBorders>
              <w:top w:val="nil"/>
              <w:left w:val="single" w:sz="8" w:space="0" w:color="auto"/>
              <w:bottom w:val="nil"/>
              <w:right w:val="nil"/>
            </w:tcBorders>
            <w:vAlign w:val="bottom"/>
          </w:tcPr>
          <w:p w:rsidR="004C6296" w:rsidRDefault="004C6296" w:rsidP="004C6296">
            <w:pPr>
              <w:widowControl w:val="0"/>
              <w:autoSpaceDE w:val="0"/>
              <w:autoSpaceDN w:val="0"/>
              <w:adjustRightInd w:val="0"/>
              <w:spacing w:after="0" w:line="240" w:lineRule="auto"/>
              <w:rPr>
                <w:rFonts w:ascii="Times New Roman" w:hAnsi="Times New Roman" w:cs="Times New Roman"/>
                <w:sz w:val="2"/>
                <w:szCs w:val="2"/>
              </w:rPr>
            </w:pPr>
          </w:p>
        </w:tc>
      </w:tr>
      <w:tr w:rsidR="004C6296" w:rsidTr="004C6296">
        <w:trPr>
          <w:trHeight w:val="276"/>
        </w:trPr>
        <w:tc>
          <w:tcPr>
            <w:tcW w:w="3420" w:type="dxa"/>
            <w:tcBorders>
              <w:top w:val="nil"/>
              <w:left w:val="single" w:sz="8" w:space="0" w:color="auto"/>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6296">
              <w:rPr>
                <w:rFonts w:ascii="Times New Roman" w:hAnsi="Times New Roman" w:cs="Times New Roman"/>
                <w:sz w:val="24"/>
                <w:szCs w:val="24"/>
              </w:rPr>
              <w:t>лей</w:t>
            </w:r>
          </w:p>
        </w:tc>
        <w:tc>
          <w:tcPr>
            <w:tcW w:w="194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4320" w:type="dxa"/>
            <w:tcBorders>
              <w:top w:val="nil"/>
              <w:left w:val="nil"/>
              <w:bottom w:val="nil"/>
              <w:right w:val="single" w:sz="8" w:space="0" w:color="auto"/>
            </w:tcBorders>
            <w:vAlign w:val="bottom"/>
          </w:tcPr>
          <w:p w:rsidR="004C6296" w:rsidRPr="004C6296" w:rsidRDefault="004C6296" w:rsidP="004C6296">
            <w:pPr>
              <w:widowControl w:val="0"/>
              <w:autoSpaceDE w:val="0"/>
              <w:autoSpaceDN w:val="0"/>
              <w:adjustRightInd w:val="0"/>
              <w:spacing w:after="0" w:line="276" w:lineRule="exact"/>
              <w:ind w:left="80"/>
              <w:jc w:val="center"/>
              <w:rPr>
                <w:rFonts w:ascii="Times New Roman" w:hAnsi="Times New Roman" w:cs="Times New Roman"/>
                <w:sz w:val="24"/>
                <w:szCs w:val="24"/>
              </w:rPr>
            </w:pPr>
            <w:r w:rsidRPr="004C6296">
              <w:rPr>
                <w:rFonts w:ascii="Times New Roman" w:hAnsi="Times New Roman" w:cs="Times New Roman"/>
                <w:sz w:val="24"/>
                <w:szCs w:val="24"/>
              </w:rPr>
              <w:t>свыше 50 до 150 – 0,2- 0,15</w:t>
            </w:r>
          </w:p>
        </w:tc>
        <w:tc>
          <w:tcPr>
            <w:tcW w:w="0" w:type="dxa"/>
            <w:tcBorders>
              <w:top w:val="nil"/>
              <w:left w:val="single" w:sz="8" w:space="0" w:color="auto"/>
              <w:bottom w:val="nil"/>
              <w:right w:val="nil"/>
            </w:tcBorders>
            <w:vAlign w:val="bottom"/>
          </w:tcPr>
          <w:p w:rsidR="004C6296" w:rsidRDefault="004C6296" w:rsidP="004C6296">
            <w:pPr>
              <w:widowControl w:val="0"/>
              <w:autoSpaceDE w:val="0"/>
              <w:autoSpaceDN w:val="0"/>
              <w:adjustRightInd w:val="0"/>
              <w:spacing w:after="0" w:line="240" w:lineRule="auto"/>
              <w:rPr>
                <w:rFonts w:ascii="Times New Roman" w:hAnsi="Times New Roman" w:cs="Times New Roman"/>
                <w:sz w:val="2"/>
                <w:szCs w:val="2"/>
              </w:rPr>
            </w:pPr>
          </w:p>
        </w:tc>
      </w:tr>
      <w:tr w:rsidR="004C6296" w:rsidTr="004C6296">
        <w:trPr>
          <w:trHeight w:val="310"/>
        </w:trPr>
        <w:tc>
          <w:tcPr>
            <w:tcW w:w="3420" w:type="dxa"/>
            <w:tcBorders>
              <w:top w:val="nil"/>
              <w:left w:val="single" w:sz="8" w:space="0" w:color="auto"/>
              <w:bottom w:val="single" w:sz="8" w:space="0" w:color="auto"/>
              <w:right w:val="single" w:sz="8" w:space="0" w:color="auto"/>
            </w:tcBorders>
            <w:vAlign w:val="bottom"/>
          </w:tcPr>
          <w:p w:rsidR="004C6296" w:rsidRPr="004C6296" w:rsidRDefault="004C6296" w:rsidP="004C6296">
            <w:pPr>
              <w:widowControl w:val="0"/>
              <w:autoSpaceDE w:val="0"/>
              <w:autoSpaceDN w:val="0"/>
              <w:adjustRightInd w:val="0"/>
              <w:spacing w:after="0" w:line="240" w:lineRule="auto"/>
              <w:jc w:val="center"/>
              <w:rPr>
                <w:rFonts w:ascii="Times New Roman" w:hAnsi="Times New Roman" w:cs="Times New Roman"/>
                <w:sz w:val="24"/>
                <w:szCs w:val="24"/>
              </w:rPr>
            </w:pPr>
          </w:p>
        </w:tc>
        <w:tc>
          <w:tcPr>
            <w:tcW w:w="1940" w:type="dxa"/>
            <w:tcBorders>
              <w:top w:val="nil"/>
              <w:left w:val="nil"/>
              <w:bottom w:val="single" w:sz="8" w:space="0" w:color="auto"/>
              <w:right w:val="single" w:sz="8" w:space="0" w:color="auto"/>
            </w:tcBorders>
            <w:vAlign w:val="bottom"/>
          </w:tcPr>
          <w:p w:rsidR="004C6296" w:rsidRDefault="004C6296" w:rsidP="004C6296">
            <w:pPr>
              <w:widowControl w:val="0"/>
              <w:autoSpaceDE w:val="0"/>
              <w:autoSpaceDN w:val="0"/>
              <w:adjustRightInd w:val="0"/>
              <w:spacing w:after="0" w:line="240" w:lineRule="auto"/>
              <w:rPr>
                <w:rFonts w:ascii="Times New Roman" w:hAnsi="Times New Roman" w:cs="Times New Roman"/>
                <w:sz w:val="24"/>
                <w:szCs w:val="24"/>
              </w:rPr>
            </w:pPr>
          </w:p>
        </w:tc>
        <w:tc>
          <w:tcPr>
            <w:tcW w:w="4320" w:type="dxa"/>
            <w:tcBorders>
              <w:top w:val="nil"/>
              <w:left w:val="nil"/>
              <w:bottom w:val="single" w:sz="8" w:space="0" w:color="auto"/>
              <w:right w:val="single" w:sz="8" w:space="0" w:color="auto"/>
            </w:tcBorders>
            <w:vAlign w:val="bottom"/>
          </w:tcPr>
          <w:p w:rsidR="004C6296" w:rsidRPr="004C6296" w:rsidRDefault="004C6296" w:rsidP="004C6296">
            <w:pPr>
              <w:widowControl w:val="0"/>
              <w:autoSpaceDE w:val="0"/>
              <w:autoSpaceDN w:val="0"/>
              <w:adjustRightInd w:val="0"/>
              <w:spacing w:after="0" w:line="240" w:lineRule="auto"/>
              <w:ind w:left="80"/>
              <w:jc w:val="center"/>
              <w:rPr>
                <w:rFonts w:ascii="Times New Roman" w:hAnsi="Times New Roman" w:cs="Times New Roman"/>
                <w:sz w:val="24"/>
                <w:szCs w:val="24"/>
              </w:rPr>
            </w:pPr>
            <w:r w:rsidRPr="004C6296">
              <w:rPr>
                <w:rFonts w:ascii="Times New Roman" w:hAnsi="Times New Roman" w:cs="Times New Roman"/>
                <w:sz w:val="24"/>
                <w:szCs w:val="24"/>
              </w:rPr>
              <w:t>свыше 150 – 0,1</w:t>
            </w:r>
          </w:p>
        </w:tc>
        <w:tc>
          <w:tcPr>
            <w:tcW w:w="0" w:type="dxa"/>
            <w:tcBorders>
              <w:top w:val="nil"/>
              <w:left w:val="single" w:sz="8" w:space="0" w:color="auto"/>
              <w:bottom w:val="nil"/>
              <w:right w:val="nil"/>
            </w:tcBorders>
            <w:vAlign w:val="bottom"/>
          </w:tcPr>
          <w:p w:rsidR="004C6296" w:rsidRDefault="004C6296" w:rsidP="004C6296">
            <w:pPr>
              <w:widowControl w:val="0"/>
              <w:autoSpaceDE w:val="0"/>
              <w:autoSpaceDN w:val="0"/>
              <w:adjustRightInd w:val="0"/>
              <w:spacing w:after="0" w:line="240" w:lineRule="auto"/>
              <w:rPr>
                <w:rFonts w:ascii="Times New Roman" w:hAnsi="Times New Roman" w:cs="Times New Roman"/>
                <w:sz w:val="2"/>
                <w:szCs w:val="2"/>
              </w:rPr>
            </w:pPr>
          </w:p>
        </w:tc>
      </w:tr>
      <w:tr w:rsidR="004C6296" w:rsidRPr="004C6296" w:rsidTr="004C6296">
        <w:trPr>
          <w:trHeight w:val="228"/>
        </w:trPr>
        <w:tc>
          <w:tcPr>
            <w:tcW w:w="3420" w:type="dxa"/>
            <w:tcBorders>
              <w:top w:val="nil"/>
              <w:left w:val="nil"/>
              <w:bottom w:val="nil"/>
              <w:right w:val="nil"/>
            </w:tcBorders>
            <w:vAlign w:val="bottom"/>
          </w:tcPr>
          <w:p w:rsidR="004C6296" w:rsidRPr="004C6296" w:rsidRDefault="004C6296" w:rsidP="004C6296">
            <w:pPr>
              <w:widowControl w:val="0"/>
              <w:autoSpaceDE w:val="0"/>
              <w:autoSpaceDN w:val="0"/>
              <w:adjustRightInd w:val="0"/>
              <w:spacing w:after="0" w:line="228" w:lineRule="exact"/>
              <w:ind w:left="120"/>
              <w:rPr>
                <w:rFonts w:ascii="Times New Roman" w:hAnsi="Times New Roman" w:cs="Times New Roman"/>
                <w:sz w:val="24"/>
                <w:szCs w:val="24"/>
              </w:rPr>
            </w:pPr>
            <w:r w:rsidRPr="004C6296">
              <w:rPr>
                <w:rFonts w:ascii="Times New Roman" w:hAnsi="Times New Roman" w:cs="Times New Roman"/>
                <w:i/>
                <w:iCs/>
              </w:rPr>
              <w:lastRenderedPageBreak/>
              <w:t>Примечание:</w:t>
            </w:r>
          </w:p>
        </w:tc>
        <w:tc>
          <w:tcPr>
            <w:tcW w:w="1940" w:type="dxa"/>
            <w:tcBorders>
              <w:top w:val="nil"/>
              <w:left w:val="nil"/>
              <w:bottom w:val="nil"/>
              <w:right w:val="nil"/>
            </w:tcBorders>
            <w:vAlign w:val="bottom"/>
          </w:tcPr>
          <w:p w:rsidR="004C6296" w:rsidRPr="004C6296" w:rsidRDefault="004C6296" w:rsidP="004C6296">
            <w:pPr>
              <w:widowControl w:val="0"/>
              <w:autoSpaceDE w:val="0"/>
              <w:autoSpaceDN w:val="0"/>
              <w:adjustRightInd w:val="0"/>
              <w:spacing w:after="0" w:line="240" w:lineRule="auto"/>
              <w:rPr>
                <w:rFonts w:ascii="Times New Roman" w:hAnsi="Times New Roman" w:cs="Times New Roman"/>
                <w:sz w:val="19"/>
                <w:szCs w:val="19"/>
              </w:rPr>
            </w:pPr>
          </w:p>
        </w:tc>
        <w:tc>
          <w:tcPr>
            <w:tcW w:w="4320" w:type="dxa"/>
            <w:tcBorders>
              <w:top w:val="nil"/>
              <w:left w:val="nil"/>
              <w:bottom w:val="nil"/>
              <w:right w:val="nil"/>
            </w:tcBorders>
            <w:vAlign w:val="bottom"/>
          </w:tcPr>
          <w:p w:rsidR="004C6296" w:rsidRPr="004C6296" w:rsidRDefault="004C6296" w:rsidP="004C6296">
            <w:pPr>
              <w:widowControl w:val="0"/>
              <w:autoSpaceDE w:val="0"/>
              <w:autoSpaceDN w:val="0"/>
              <w:adjustRightInd w:val="0"/>
              <w:spacing w:after="0" w:line="240" w:lineRule="auto"/>
              <w:rPr>
                <w:rFonts w:ascii="Times New Roman" w:hAnsi="Times New Roman" w:cs="Times New Roman"/>
                <w:sz w:val="19"/>
                <w:szCs w:val="19"/>
              </w:rPr>
            </w:pPr>
          </w:p>
        </w:tc>
        <w:tc>
          <w:tcPr>
            <w:tcW w:w="0" w:type="dxa"/>
            <w:tcBorders>
              <w:top w:val="nil"/>
              <w:left w:val="nil"/>
              <w:bottom w:val="nil"/>
              <w:right w:val="nil"/>
            </w:tcBorders>
            <w:vAlign w:val="bottom"/>
          </w:tcPr>
          <w:p w:rsidR="004C6296" w:rsidRPr="004C6296" w:rsidRDefault="004C6296" w:rsidP="004C6296">
            <w:pPr>
              <w:widowControl w:val="0"/>
              <w:autoSpaceDE w:val="0"/>
              <w:autoSpaceDN w:val="0"/>
              <w:adjustRightInd w:val="0"/>
              <w:spacing w:after="0" w:line="240" w:lineRule="auto"/>
              <w:rPr>
                <w:rFonts w:ascii="Times New Roman" w:hAnsi="Times New Roman" w:cs="Times New Roman"/>
                <w:sz w:val="2"/>
                <w:szCs w:val="2"/>
              </w:rPr>
            </w:pPr>
          </w:p>
        </w:tc>
      </w:tr>
    </w:tbl>
    <w:p w:rsidR="004C6296" w:rsidRPr="004C6296" w:rsidRDefault="004C6296" w:rsidP="004C6296">
      <w:pPr>
        <w:widowControl w:val="0"/>
        <w:overflowPunct w:val="0"/>
        <w:autoSpaceDE w:val="0"/>
        <w:autoSpaceDN w:val="0"/>
        <w:adjustRightInd w:val="0"/>
        <w:spacing w:after="0" w:line="230" w:lineRule="auto"/>
        <w:ind w:left="640" w:right="360"/>
        <w:jc w:val="both"/>
        <w:rPr>
          <w:rFonts w:ascii="Times New Roman" w:hAnsi="Times New Roman" w:cs="Times New Roman"/>
          <w:sz w:val="24"/>
          <w:szCs w:val="24"/>
          <w:lang w:val="ru-RU"/>
        </w:rPr>
      </w:pPr>
      <w:r w:rsidRPr="004C6296">
        <w:rPr>
          <w:rFonts w:ascii="Times New Roman" w:hAnsi="Times New Roman" w:cs="Times New Roman"/>
          <w:i/>
          <w:iCs/>
          <w:lang w:val="ru-RU"/>
        </w:rPr>
        <w:t>В случае автономного обеспечения предприятий инженерными системами и коммуникациями, а также размещения на их территории подсобных зданий и сооружений площадь участка может быть увеличена до 50%.</w:t>
      </w:r>
    </w:p>
    <w:p w:rsidR="004C6296" w:rsidRPr="004C6296" w:rsidRDefault="004C6296" w:rsidP="004C6296">
      <w:pPr>
        <w:widowControl w:val="0"/>
        <w:autoSpaceDE w:val="0"/>
        <w:autoSpaceDN w:val="0"/>
        <w:adjustRightInd w:val="0"/>
        <w:spacing w:after="0" w:line="2" w:lineRule="exact"/>
        <w:rPr>
          <w:rFonts w:ascii="Times New Roman" w:hAnsi="Times New Roman" w:cs="Times New Roman"/>
          <w:sz w:val="24"/>
          <w:szCs w:val="24"/>
          <w:lang w:val="ru-RU"/>
        </w:rPr>
      </w:pPr>
    </w:p>
    <w:p w:rsidR="004C6296" w:rsidRPr="004C6296" w:rsidRDefault="004C6296" w:rsidP="004C6296">
      <w:pPr>
        <w:widowControl w:val="0"/>
        <w:overflowPunct w:val="0"/>
        <w:autoSpaceDE w:val="0"/>
        <w:autoSpaceDN w:val="0"/>
        <w:adjustRightInd w:val="0"/>
        <w:spacing w:after="0" w:line="234" w:lineRule="auto"/>
        <w:ind w:left="640" w:right="360"/>
        <w:rPr>
          <w:rFonts w:ascii="Times New Roman" w:hAnsi="Times New Roman" w:cs="Times New Roman"/>
          <w:sz w:val="24"/>
          <w:szCs w:val="24"/>
          <w:lang w:val="ru-RU"/>
        </w:rPr>
      </w:pPr>
      <w:r w:rsidRPr="004C6296">
        <w:rPr>
          <w:rFonts w:ascii="Times New Roman" w:hAnsi="Times New Roman" w:cs="Times New Roman"/>
          <w:i/>
          <w:iCs/>
          <w:lang w:val="ru-RU"/>
        </w:rPr>
        <w:t>Для рыночного комплекса на 1 торговое место следует принимать 6 м</w:t>
      </w:r>
      <w:r w:rsidRPr="004C6296">
        <w:rPr>
          <w:rFonts w:ascii="Times New Roman" w:hAnsi="Times New Roman" w:cs="Times New Roman"/>
          <w:sz w:val="32"/>
          <w:szCs w:val="32"/>
          <w:vertAlign w:val="superscript"/>
          <w:lang w:val="ru-RU"/>
        </w:rPr>
        <w:t>2</w:t>
      </w:r>
      <w:r w:rsidRPr="004C6296">
        <w:rPr>
          <w:rFonts w:ascii="Times New Roman" w:hAnsi="Times New Roman" w:cs="Times New Roman"/>
          <w:i/>
          <w:iCs/>
          <w:lang w:val="ru-RU"/>
        </w:rPr>
        <w:t xml:space="preserve"> торговой площади Потребность в предприятиях питания на производственных предприятиях, организациях и учебных заведениях рассчитываются по ведомственным нормам на 1 тыс. работающих (учащихся) в максимальную смену.</w:t>
      </w:r>
    </w:p>
    <w:p w:rsidR="004C6296" w:rsidRPr="0020746C" w:rsidRDefault="004C6296" w:rsidP="004C6296">
      <w:pPr>
        <w:widowControl w:val="0"/>
        <w:autoSpaceDE w:val="0"/>
        <w:autoSpaceDN w:val="0"/>
        <w:adjustRightInd w:val="0"/>
        <w:spacing w:after="0" w:line="234" w:lineRule="exact"/>
        <w:rPr>
          <w:rFonts w:ascii="Times New Roman" w:hAnsi="Times New Roman" w:cs="Times New Roman"/>
          <w:sz w:val="24"/>
          <w:szCs w:val="24"/>
          <w:lang w:val="ru-RU"/>
        </w:rPr>
      </w:pPr>
    </w:p>
    <w:p w:rsidR="004C6296" w:rsidRPr="0020746C" w:rsidRDefault="004C6296" w:rsidP="00EA18B2">
      <w:pPr>
        <w:pStyle w:val="2"/>
      </w:pPr>
      <w:r w:rsidRPr="0020746C">
        <w:t>Предприятия коммунально-бытового обслуживания</w:t>
      </w:r>
    </w:p>
    <w:p w:rsidR="004C6296" w:rsidRPr="0020746C" w:rsidRDefault="004C6296" w:rsidP="00EA18B2">
      <w:pPr>
        <w:pStyle w:val="3"/>
        <w:rPr>
          <w:rFonts w:cs="Times New Roman"/>
          <w:lang w:val="ru-RU"/>
        </w:rPr>
      </w:pPr>
      <w:r w:rsidRPr="0020746C">
        <w:rPr>
          <w:rFonts w:cs="Times New Roman"/>
          <w:lang w:val="ru-RU"/>
        </w:rPr>
        <w:t xml:space="preserve">2.2.15. </w:t>
      </w:r>
      <w:r w:rsidRPr="0020746C">
        <w:rPr>
          <w:lang w:val="ru-RU"/>
        </w:rPr>
        <w:t>Рекомендуемый уровень обеспеченности населения предприятиями коммунально</w:t>
      </w:r>
      <w:r w:rsidRPr="0020746C">
        <w:rPr>
          <w:rFonts w:cs="Times New Roman"/>
          <w:lang w:val="ru-RU"/>
        </w:rPr>
        <w:t>-</w:t>
      </w:r>
      <w:r w:rsidRPr="0020746C">
        <w:rPr>
          <w:lang w:val="ru-RU"/>
        </w:rPr>
        <w:t xml:space="preserve">бытового обслуживания и нормативный размер земельных участков принимается по таблице </w:t>
      </w:r>
      <w:r w:rsidRPr="0020746C">
        <w:rPr>
          <w:rFonts w:cs="Times New Roman"/>
          <w:lang w:val="ru-RU"/>
        </w:rPr>
        <w:t>2.2.6.</w:t>
      </w:r>
    </w:p>
    <w:p w:rsidR="004C6296" w:rsidRPr="0020746C" w:rsidRDefault="004C6296" w:rsidP="004C6296">
      <w:pPr>
        <w:widowControl w:val="0"/>
        <w:autoSpaceDE w:val="0"/>
        <w:autoSpaceDN w:val="0"/>
        <w:adjustRightInd w:val="0"/>
        <w:spacing w:after="0" w:line="1" w:lineRule="exact"/>
        <w:rPr>
          <w:rFonts w:ascii="Times New Roman" w:hAnsi="Times New Roman" w:cs="Times New Roman"/>
          <w:sz w:val="24"/>
          <w:szCs w:val="24"/>
          <w:lang w:val="ru-RU"/>
        </w:rPr>
      </w:pPr>
    </w:p>
    <w:p w:rsidR="004C6296" w:rsidRPr="0020746C" w:rsidRDefault="004C6296" w:rsidP="00EA18B2">
      <w:pPr>
        <w:pStyle w:val="2"/>
      </w:pPr>
      <w:r w:rsidRPr="0020746C">
        <w:t>Таблица 2.2.6 – Рекомендуемый уровень обеспеченности населения предприятиями к</w:t>
      </w:r>
      <w:r w:rsidR="00BD72CF">
        <w:t>омуналь</w:t>
      </w:r>
      <w:r w:rsidRPr="0020746C">
        <w:t>но-бытового обслуживания</w:t>
      </w:r>
    </w:p>
    <w:p w:rsidR="004C6296" w:rsidRPr="0020746C" w:rsidRDefault="004C6296" w:rsidP="004C6296">
      <w:pPr>
        <w:widowControl w:val="0"/>
        <w:autoSpaceDE w:val="0"/>
        <w:autoSpaceDN w:val="0"/>
        <w:adjustRightInd w:val="0"/>
        <w:spacing w:after="0" w:line="45" w:lineRule="exact"/>
        <w:rPr>
          <w:rFonts w:ascii="Times New Roman" w:hAnsi="Times New Roman" w:cs="Times New Roman"/>
          <w:sz w:val="24"/>
          <w:szCs w:val="24"/>
          <w:lang w:val="ru-RU"/>
        </w:rPr>
      </w:pPr>
    </w:p>
    <w:tbl>
      <w:tblPr>
        <w:tblW w:w="10460" w:type="dxa"/>
        <w:tblLayout w:type="fixed"/>
        <w:tblCellMar>
          <w:left w:w="0" w:type="dxa"/>
          <w:right w:w="0" w:type="dxa"/>
        </w:tblCellMar>
        <w:tblLook w:val="0000"/>
      </w:tblPr>
      <w:tblGrid>
        <w:gridCol w:w="560"/>
        <w:gridCol w:w="60"/>
        <w:gridCol w:w="560"/>
        <w:gridCol w:w="560"/>
        <w:gridCol w:w="560"/>
        <w:gridCol w:w="840"/>
        <w:gridCol w:w="640"/>
        <w:gridCol w:w="400"/>
        <w:gridCol w:w="1960"/>
        <w:gridCol w:w="3740"/>
        <w:gridCol w:w="320"/>
        <w:gridCol w:w="240"/>
        <w:gridCol w:w="20"/>
      </w:tblGrid>
      <w:tr w:rsidR="004C6296" w:rsidRPr="00EA18B2" w:rsidTr="00EA18B2">
        <w:trPr>
          <w:trHeight w:val="279"/>
        </w:trPr>
        <w:tc>
          <w:tcPr>
            <w:tcW w:w="56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 w:type="dxa"/>
            <w:tcBorders>
              <w:top w:val="single" w:sz="8" w:space="0" w:color="auto"/>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560" w:type="dxa"/>
            <w:gridSpan w:val="6"/>
            <w:tcBorders>
              <w:top w:val="single" w:sz="8" w:space="0" w:color="auto"/>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ind w:left="20"/>
              <w:jc w:val="center"/>
              <w:rPr>
                <w:rFonts w:ascii="Times New Roman" w:hAnsi="Times New Roman" w:cs="Times New Roman"/>
                <w:sz w:val="24"/>
                <w:szCs w:val="24"/>
              </w:rPr>
            </w:pPr>
            <w:r w:rsidRPr="00EA18B2">
              <w:rPr>
                <w:rFonts w:ascii="Times New Roman" w:hAnsi="Times New Roman" w:cs="Times New Roman"/>
                <w:b/>
                <w:bCs/>
                <w:sz w:val="24"/>
                <w:szCs w:val="24"/>
              </w:rPr>
              <w:t>Объекты</w:t>
            </w:r>
          </w:p>
        </w:tc>
        <w:tc>
          <w:tcPr>
            <w:tcW w:w="1960" w:type="dxa"/>
            <w:tcBorders>
              <w:top w:val="single" w:sz="8" w:space="0" w:color="auto"/>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ind w:left="100"/>
              <w:jc w:val="center"/>
              <w:rPr>
                <w:rFonts w:ascii="Times New Roman" w:hAnsi="Times New Roman" w:cs="Times New Roman"/>
                <w:sz w:val="24"/>
                <w:szCs w:val="24"/>
              </w:rPr>
            </w:pPr>
            <w:r w:rsidRPr="00EA18B2">
              <w:rPr>
                <w:rFonts w:ascii="Times New Roman" w:hAnsi="Times New Roman" w:cs="Times New Roman"/>
                <w:b/>
                <w:bCs/>
                <w:sz w:val="24"/>
                <w:szCs w:val="24"/>
              </w:rPr>
              <w:t>Уровень обес-</w:t>
            </w:r>
          </w:p>
        </w:tc>
        <w:tc>
          <w:tcPr>
            <w:tcW w:w="3740" w:type="dxa"/>
            <w:tcBorders>
              <w:top w:val="single" w:sz="8" w:space="0" w:color="auto"/>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ind w:left="100"/>
              <w:jc w:val="center"/>
              <w:rPr>
                <w:rFonts w:ascii="Times New Roman" w:hAnsi="Times New Roman" w:cs="Times New Roman"/>
                <w:sz w:val="24"/>
                <w:szCs w:val="24"/>
              </w:rPr>
            </w:pPr>
            <w:r w:rsidRPr="00EA18B2">
              <w:rPr>
                <w:rFonts w:ascii="Times New Roman" w:hAnsi="Times New Roman" w:cs="Times New Roman"/>
                <w:b/>
                <w:bCs/>
                <w:sz w:val="24"/>
                <w:szCs w:val="24"/>
              </w:rPr>
              <w:t>Площадь земельного участка</w:t>
            </w:r>
          </w:p>
        </w:tc>
        <w:tc>
          <w:tcPr>
            <w:tcW w:w="320" w:type="dxa"/>
            <w:tcBorders>
              <w:top w:val="single" w:sz="8" w:space="0" w:color="auto"/>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
                <w:szCs w:val="2"/>
              </w:rPr>
            </w:pPr>
          </w:p>
        </w:tc>
      </w:tr>
      <w:tr w:rsidR="004C6296" w:rsidRPr="00EA18B2" w:rsidTr="00EA18B2">
        <w:trPr>
          <w:trHeight w:val="310"/>
        </w:trPr>
        <w:tc>
          <w:tcPr>
            <w:tcW w:w="56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single" w:sz="8" w:space="0" w:color="auto"/>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400" w:type="dxa"/>
            <w:tcBorders>
              <w:top w:val="nil"/>
              <w:left w:val="nil"/>
              <w:bottom w:val="single" w:sz="8" w:space="0" w:color="auto"/>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1960" w:type="dxa"/>
            <w:tcBorders>
              <w:top w:val="nil"/>
              <w:left w:val="nil"/>
              <w:bottom w:val="single" w:sz="8" w:space="0" w:color="auto"/>
              <w:right w:val="single" w:sz="8" w:space="0" w:color="auto"/>
            </w:tcBorders>
            <w:vAlign w:val="center"/>
          </w:tcPr>
          <w:p w:rsidR="004C6296" w:rsidRPr="00EA18B2" w:rsidRDefault="004C6296" w:rsidP="00EA18B2">
            <w:pPr>
              <w:widowControl w:val="0"/>
              <w:autoSpaceDE w:val="0"/>
              <w:autoSpaceDN w:val="0"/>
              <w:adjustRightInd w:val="0"/>
              <w:spacing w:after="0" w:line="240" w:lineRule="auto"/>
              <w:ind w:left="100"/>
              <w:jc w:val="center"/>
              <w:rPr>
                <w:rFonts w:ascii="Times New Roman" w:hAnsi="Times New Roman" w:cs="Times New Roman"/>
                <w:sz w:val="24"/>
                <w:szCs w:val="24"/>
              </w:rPr>
            </w:pPr>
            <w:r w:rsidRPr="00EA18B2">
              <w:rPr>
                <w:rFonts w:ascii="Times New Roman" w:hAnsi="Times New Roman" w:cs="Times New Roman"/>
                <w:b/>
                <w:bCs/>
                <w:sz w:val="24"/>
                <w:szCs w:val="24"/>
              </w:rPr>
              <w:t>печенности</w:t>
            </w:r>
          </w:p>
        </w:tc>
        <w:tc>
          <w:tcPr>
            <w:tcW w:w="3740" w:type="dxa"/>
            <w:tcBorders>
              <w:top w:val="nil"/>
              <w:left w:val="nil"/>
              <w:bottom w:val="single" w:sz="8" w:space="0" w:color="auto"/>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320" w:type="dxa"/>
            <w:tcBorders>
              <w:top w:val="nil"/>
              <w:left w:val="nil"/>
              <w:bottom w:val="single" w:sz="8" w:space="0" w:color="auto"/>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
                <w:szCs w:val="2"/>
              </w:rPr>
            </w:pPr>
          </w:p>
        </w:tc>
      </w:tr>
      <w:tr w:rsidR="00EA18B2" w:rsidRPr="00EA18B2" w:rsidTr="00EA18B2">
        <w:trPr>
          <w:trHeight w:val="323"/>
        </w:trPr>
        <w:tc>
          <w:tcPr>
            <w:tcW w:w="560" w:type="dxa"/>
            <w:tcBorders>
              <w:top w:val="nil"/>
              <w:left w:val="nil"/>
              <w:bottom w:val="nil"/>
              <w:right w:val="single" w:sz="8" w:space="0" w:color="auto"/>
            </w:tcBorders>
            <w:vAlign w:val="center"/>
          </w:tcPr>
          <w:p w:rsidR="00EA18B2" w:rsidRPr="00EA18B2" w:rsidRDefault="00EA18B2"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3620" w:type="dxa"/>
            <w:gridSpan w:val="7"/>
            <w:tcBorders>
              <w:top w:val="nil"/>
              <w:left w:val="nil"/>
              <w:bottom w:val="single" w:sz="8" w:space="0" w:color="auto"/>
              <w:right w:val="single" w:sz="8" w:space="0" w:color="auto"/>
            </w:tcBorders>
            <w:vAlign w:val="center"/>
          </w:tcPr>
          <w:p w:rsidR="00EA18B2" w:rsidRPr="00EA18B2" w:rsidRDefault="00EA18B2" w:rsidP="00EA18B2">
            <w:pPr>
              <w:widowControl w:val="0"/>
              <w:autoSpaceDE w:val="0"/>
              <w:autoSpaceDN w:val="0"/>
              <w:adjustRightInd w:val="0"/>
              <w:spacing w:after="0" w:line="240" w:lineRule="auto"/>
              <w:jc w:val="center"/>
              <w:rPr>
                <w:rFonts w:ascii="Times New Roman" w:hAnsi="Times New Roman" w:cs="Times New Roman"/>
                <w:sz w:val="24"/>
                <w:szCs w:val="24"/>
              </w:rPr>
            </w:pPr>
            <w:r w:rsidRPr="00EA18B2">
              <w:rPr>
                <w:rFonts w:ascii="Times New Roman" w:hAnsi="Times New Roman" w:cs="Times New Roman"/>
                <w:sz w:val="24"/>
                <w:szCs w:val="24"/>
              </w:rPr>
              <w:t>1</w:t>
            </w:r>
          </w:p>
        </w:tc>
        <w:tc>
          <w:tcPr>
            <w:tcW w:w="1960" w:type="dxa"/>
            <w:tcBorders>
              <w:top w:val="nil"/>
              <w:left w:val="nil"/>
              <w:bottom w:val="single" w:sz="8" w:space="0" w:color="auto"/>
              <w:right w:val="single" w:sz="8" w:space="0" w:color="auto"/>
            </w:tcBorders>
            <w:vAlign w:val="center"/>
          </w:tcPr>
          <w:p w:rsidR="00EA18B2" w:rsidRPr="00EA18B2" w:rsidRDefault="00EA18B2" w:rsidP="00EA18B2">
            <w:pPr>
              <w:widowControl w:val="0"/>
              <w:autoSpaceDE w:val="0"/>
              <w:autoSpaceDN w:val="0"/>
              <w:adjustRightInd w:val="0"/>
              <w:spacing w:after="0" w:line="240" w:lineRule="auto"/>
              <w:ind w:left="100"/>
              <w:jc w:val="center"/>
              <w:rPr>
                <w:rFonts w:ascii="Times New Roman" w:hAnsi="Times New Roman" w:cs="Times New Roman"/>
                <w:sz w:val="24"/>
                <w:szCs w:val="24"/>
              </w:rPr>
            </w:pPr>
            <w:r w:rsidRPr="00EA18B2">
              <w:rPr>
                <w:rFonts w:ascii="Times New Roman" w:hAnsi="Times New Roman" w:cs="Times New Roman"/>
                <w:sz w:val="24"/>
                <w:szCs w:val="24"/>
              </w:rPr>
              <w:t>2</w:t>
            </w:r>
          </w:p>
        </w:tc>
        <w:tc>
          <w:tcPr>
            <w:tcW w:w="3740" w:type="dxa"/>
            <w:tcBorders>
              <w:top w:val="nil"/>
              <w:left w:val="nil"/>
              <w:bottom w:val="single" w:sz="8" w:space="0" w:color="auto"/>
              <w:right w:val="nil"/>
            </w:tcBorders>
            <w:vAlign w:val="center"/>
          </w:tcPr>
          <w:p w:rsidR="00EA18B2" w:rsidRPr="00EA18B2" w:rsidRDefault="00EA18B2" w:rsidP="00EA18B2">
            <w:pPr>
              <w:widowControl w:val="0"/>
              <w:autoSpaceDE w:val="0"/>
              <w:autoSpaceDN w:val="0"/>
              <w:adjustRightInd w:val="0"/>
              <w:spacing w:after="0" w:line="240" w:lineRule="auto"/>
              <w:ind w:left="100"/>
              <w:jc w:val="center"/>
              <w:rPr>
                <w:rFonts w:ascii="Times New Roman" w:hAnsi="Times New Roman" w:cs="Times New Roman"/>
                <w:sz w:val="24"/>
                <w:szCs w:val="24"/>
              </w:rPr>
            </w:pPr>
            <w:r w:rsidRPr="00EA18B2">
              <w:rPr>
                <w:rFonts w:ascii="Times New Roman" w:hAnsi="Times New Roman" w:cs="Times New Roman"/>
                <w:sz w:val="24"/>
                <w:szCs w:val="24"/>
              </w:rPr>
              <w:t>3</w:t>
            </w:r>
          </w:p>
        </w:tc>
        <w:tc>
          <w:tcPr>
            <w:tcW w:w="320" w:type="dxa"/>
            <w:tcBorders>
              <w:top w:val="nil"/>
              <w:left w:val="nil"/>
              <w:bottom w:val="single" w:sz="8" w:space="0" w:color="auto"/>
              <w:right w:val="single" w:sz="8" w:space="0" w:color="auto"/>
            </w:tcBorders>
            <w:vAlign w:val="center"/>
          </w:tcPr>
          <w:p w:rsidR="00EA18B2" w:rsidRPr="00EA18B2" w:rsidRDefault="00EA18B2"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EA18B2" w:rsidRPr="00EA18B2" w:rsidRDefault="00EA18B2"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EA18B2" w:rsidRPr="00EA18B2" w:rsidRDefault="00EA18B2" w:rsidP="00EA18B2">
            <w:pPr>
              <w:widowControl w:val="0"/>
              <w:autoSpaceDE w:val="0"/>
              <w:autoSpaceDN w:val="0"/>
              <w:adjustRightInd w:val="0"/>
              <w:spacing w:after="0" w:line="240" w:lineRule="auto"/>
              <w:jc w:val="center"/>
              <w:rPr>
                <w:rFonts w:ascii="Times New Roman" w:hAnsi="Times New Roman" w:cs="Times New Roman"/>
                <w:sz w:val="2"/>
                <w:szCs w:val="2"/>
              </w:rPr>
            </w:pPr>
          </w:p>
        </w:tc>
      </w:tr>
      <w:tr w:rsidR="004C6296" w:rsidRPr="00EA18B2" w:rsidTr="00EA18B2">
        <w:trPr>
          <w:trHeight w:val="250"/>
        </w:trPr>
        <w:tc>
          <w:tcPr>
            <w:tcW w:w="56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1"/>
                <w:szCs w:val="21"/>
              </w:rPr>
            </w:pPr>
          </w:p>
        </w:tc>
        <w:tc>
          <w:tcPr>
            <w:tcW w:w="6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1"/>
                <w:szCs w:val="21"/>
              </w:rPr>
            </w:pPr>
          </w:p>
        </w:tc>
        <w:tc>
          <w:tcPr>
            <w:tcW w:w="3560" w:type="dxa"/>
            <w:gridSpan w:val="6"/>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50" w:lineRule="exact"/>
              <w:ind w:left="20"/>
              <w:jc w:val="center"/>
              <w:rPr>
                <w:rFonts w:ascii="Times New Roman" w:hAnsi="Times New Roman" w:cs="Times New Roman"/>
                <w:sz w:val="24"/>
                <w:szCs w:val="24"/>
              </w:rPr>
            </w:pPr>
            <w:r w:rsidRPr="00EA18B2">
              <w:rPr>
                <w:rFonts w:ascii="Times New Roman" w:hAnsi="Times New Roman" w:cs="Times New Roman"/>
                <w:w w:val="94"/>
                <w:sz w:val="24"/>
                <w:szCs w:val="24"/>
              </w:rPr>
              <w:t>Предприятия непосредственного</w:t>
            </w:r>
          </w:p>
        </w:tc>
        <w:tc>
          <w:tcPr>
            <w:tcW w:w="196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50" w:lineRule="exact"/>
              <w:ind w:left="100"/>
              <w:jc w:val="center"/>
              <w:rPr>
                <w:rFonts w:ascii="Times New Roman" w:hAnsi="Times New Roman" w:cs="Times New Roman"/>
                <w:sz w:val="24"/>
                <w:szCs w:val="24"/>
              </w:rPr>
            </w:pPr>
            <w:r w:rsidRPr="00EA18B2">
              <w:rPr>
                <w:rFonts w:ascii="Times New Roman" w:hAnsi="Times New Roman" w:cs="Times New Roman"/>
                <w:sz w:val="24"/>
                <w:szCs w:val="24"/>
              </w:rPr>
              <w:t>4</w:t>
            </w:r>
          </w:p>
        </w:tc>
        <w:tc>
          <w:tcPr>
            <w:tcW w:w="37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50" w:lineRule="exact"/>
              <w:ind w:left="100"/>
              <w:jc w:val="center"/>
              <w:rPr>
                <w:rFonts w:ascii="Times New Roman" w:hAnsi="Times New Roman" w:cs="Times New Roman"/>
                <w:sz w:val="24"/>
                <w:szCs w:val="24"/>
              </w:rPr>
            </w:pPr>
            <w:r w:rsidRPr="00EA18B2">
              <w:rPr>
                <w:rFonts w:ascii="Times New Roman" w:hAnsi="Times New Roman" w:cs="Times New Roman"/>
                <w:w w:val="96"/>
                <w:sz w:val="24"/>
                <w:szCs w:val="24"/>
              </w:rPr>
              <w:t>при вместимости (рабочих мест):</w:t>
            </w:r>
          </w:p>
        </w:tc>
        <w:tc>
          <w:tcPr>
            <w:tcW w:w="32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1"/>
                <w:szCs w:val="21"/>
              </w:rPr>
            </w:pPr>
          </w:p>
        </w:tc>
        <w:tc>
          <w:tcPr>
            <w:tcW w:w="2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
                <w:szCs w:val="2"/>
              </w:rPr>
            </w:pPr>
          </w:p>
        </w:tc>
      </w:tr>
      <w:tr w:rsidR="004C6296" w:rsidRPr="00EA18B2" w:rsidTr="00EA18B2">
        <w:trPr>
          <w:trHeight w:val="276"/>
        </w:trPr>
        <w:tc>
          <w:tcPr>
            <w:tcW w:w="56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3560" w:type="dxa"/>
            <w:gridSpan w:val="6"/>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ind w:left="20"/>
              <w:jc w:val="center"/>
              <w:rPr>
                <w:rFonts w:ascii="Times New Roman" w:hAnsi="Times New Roman" w:cs="Times New Roman"/>
                <w:sz w:val="24"/>
                <w:szCs w:val="24"/>
              </w:rPr>
            </w:pPr>
            <w:r w:rsidRPr="00EA18B2">
              <w:rPr>
                <w:rFonts w:ascii="Times New Roman" w:hAnsi="Times New Roman" w:cs="Times New Roman"/>
                <w:sz w:val="24"/>
                <w:szCs w:val="24"/>
              </w:rPr>
              <w:t>бытового обслуживания, рабо-</w:t>
            </w:r>
          </w:p>
        </w:tc>
        <w:tc>
          <w:tcPr>
            <w:tcW w:w="196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37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76" w:lineRule="exact"/>
              <w:ind w:left="100"/>
              <w:jc w:val="center"/>
              <w:rPr>
                <w:rFonts w:ascii="Times New Roman" w:hAnsi="Times New Roman" w:cs="Times New Roman"/>
                <w:sz w:val="24"/>
                <w:szCs w:val="24"/>
              </w:rPr>
            </w:pPr>
            <w:r w:rsidRPr="00EA18B2">
              <w:rPr>
                <w:rFonts w:ascii="Times New Roman" w:hAnsi="Times New Roman" w:cs="Times New Roman"/>
                <w:sz w:val="24"/>
                <w:szCs w:val="24"/>
              </w:rPr>
              <w:t>10 - 50 – 0,1 - 0,2 га</w:t>
            </w:r>
          </w:p>
        </w:tc>
        <w:tc>
          <w:tcPr>
            <w:tcW w:w="32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
                <w:szCs w:val="2"/>
              </w:rPr>
            </w:pPr>
          </w:p>
        </w:tc>
      </w:tr>
      <w:tr w:rsidR="004C6296" w:rsidRPr="00EA18B2" w:rsidTr="00EA18B2">
        <w:trPr>
          <w:trHeight w:val="314"/>
        </w:trPr>
        <w:tc>
          <w:tcPr>
            <w:tcW w:w="56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3560" w:type="dxa"/>
            <w:gridSpan w:val="6"/>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ind w:left="20"/>
              <w:jc w:val="center"/>
              <w:rPr>
                <w:rFonts w:ascii="Times New Roman" w:hAnsi="Times New Roman" w:cs="Times New Roman"/>
                <w:sz w:val="24"/>
                <w:szCs w:val="24"/>
              </w:rPr>
            </w:pPr>
            <w:r w:rsidRPr="00EA18B2">
              <w:rPr>
                <w:rFonts w:ascii="Times New Roman" w:hAnsi="Times New Roman" w:cs="Times New Roman"/>
                <w:sz w:val="24"/>
                <w:szCs w:val="24"/>
              </w:rPr>
              <w:t>чее место на 1000 жителей</w:t>
            </w:r>
          </w:p>
        </w:tc>
        <w:tc>
          <w:tcPr>
            <w:tcW w:w="196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37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ind w:left="100"/>
              <w:jc w:val="center"/>
              <w:rPr>
                <w:rFonts w:ascii="Times New Roman" w:hAnsi="Times New Roman" w:cs="Times New Roman"/>
                <w:sz w:val="24"/>
                <w:szCs w:val="24"/>
              </w:rPr>
            </w:pPr>
            <w:r w:rsidRPr="00EA18B2">
              <w:rPr>
                <w:rFonts w:ascii="Times New Roman" w:hAnsi="Times New Roman" w:cs="Times New Roman"/>
                <w:sz w:val="24"/>
                <w:szCs w:val="24"/>
              </w:rPr>
              <w:t>50 - 150 – 0,05 - 0,08 га</w:t>
            </w:r>
          </w:p>
        </w:tc>
        <w:tc>
          <w:tcPr>
            <w:tcW w:w="32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
                <w:szCs w:val="2"/>
              </w:rPr>
            </w:pPr>
          </w:p>
        </w:tc>
      </w:tr>
      <w:tr w:rsidR="004C6296" w:rsidRPr="00EA18B2" w:rsidTr="00EA18B2">
        <w:trPr>
          <w:trHeight w:val="329"/>
        </w:trPr>
        <w:tc>
          <w:tcPr>
            <w:tcW w:w="56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single" w:sz="8" w:space="0" w:color="auto"/>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3560" w:type="dxa"/>
            <w:gridSpan w:val="6"/>
            <w:tcBorders>
              <w:top w:val="nil"/>
              <w:left w:val="nil"/>
              <w:bottom w:val="single" w:sz="8" w:space="0" w:color="auto"/>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1960" w:type="dxa"/>
            <w:tcBorders>
              <w:top w:val="nil"/>
              <w:left w:val="nil"/>
              <w:bottom w:val="single" w:sz="8" w:space="0" w:color="auto"/>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3740" w:type="dxa"/>
            <w:tcBorders>
              <w:top w:val="nil"/>
              <w:left w:val="nil"/>
              <w:bottom w:val="single" w:sz="8" w:space="0" w:color="auto"/>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320" w:type="dxa"/>
            <w:tcBorders>
              <w:top w:val="nil"/>
              <w:left w:val="nil"/>
              <w:bottom w:val="single" w:sz="8" w:space="0" w:color="auto"/>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
                <w:szCs w:val="2"/>
              </w:rPr>
            </w:pPr>
          </w:p>
        </w:tc>
      </w:tr>
      <w:tr w:rsidR="004C6296" w:rsidRPr="00EA18B2" w:rsidTr="00EA18B2">
        <w:trPr>
          <w:trHeight w:val="240"/>
        </w:trPr>
        <w:tc>
          <w:tcPr>
            <w:tcW w:w="56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0"/>
                <w:szCs w:val="20"/>
              </w:rPr>
            </w:pPr>
          </w:p>
        </w:tc>
        <w:tc>
          <w:tcPr>
            <w:tcW w:w="6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0"/>
                <w:szCs w:val="20"/>
              </w:rPr>
            </w:pPr>
          </w:p>
        </w:tc>
        <w:tc>
          <w:tcPr>
            <w:tcW w:w="3560" w:type="dxa"/>
            <w:gridSpan w:val="6"/>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39" w:lineRule="exact"/>
              <w:ind w:left="20"/>
              <w:jc w:val="center"/>
              <w:rPr>
                <w:rFonts w:ascii="Times New Roman" w:hAnsi="Times New Roman" w:cs="Times New Roman"/>
                <w:sz w:val="24"/>
                <w:szCs w:val="24"/>
              </w:rPr>
            </w:pPr>
            <w:r w:rsidRPr="00EA18B2">
              <w:rPr>
                <w:rFonts w:ascii="Times New Roman" w:hAnsi="Times New Roman" w:cs="Times New Roman"/>
                <w:w w:val="98"/>
                <w:sz w:val="24"/>
                <w:szCs w:val="24"/>
              </w:rPr>
              <w:t>Прачечные самообслуживания,</w:t>
            </w:r>
          </w:p>
        </w:tc>
        <w:tc>
          <w:tcPr>
            <w:tcW w:w="196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39" w:lineRule="exact"/>
              <w:ind w:left="100"/>
              <w:jc w:val="center"/>
              <w:rPr>
                <w:rFonts w:ascii="Times New Roman" w:hAnsi="Times New Roman" w:cs="Times New Roman"/>
                <w:sz w:val="24"/>
                <w:szCs w:val="24"/>
              </w:rPr>
            </w:pPr>
            <w:r w:rsidRPr="00EA18B2">
              <w:rPr>
                <w:rFonts w:ascii="Times New Roman" w:hAnsi="Times New Roman" w:cs="Times New Roman"/>
                <w:sz w:val="24"/>
                <w:szCs w:val="24"/>
              </w:rPr>
              <w:t>20</w:t>
            </w:r>
          </w:p>
        </w:tc>
        <w:tc>
          <w:tcPr>
            <w:tcW w:w="37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39" w:lineRule="exact"/>
              <w:ind w:left="100"/>
              <w:jc w:val="center"/>
              <w:rPr>
                <w:rFonts w:ascii="Times New Roman" w:hAnsi="Times New Roman" w:cs="Times New Roman"/>
                <w:sz w:val="24"/>
                <w:szCs w:val="24"/>
              </w:rPr>
            </w:pPr>
            <w:r w:rsidRPr="00EA18B2">
              <w:rPr>
                <w:rFonts w:ascii="Times New Roman" w:hAnsi="Times New Roman" w:cs="Times New Roman"/>
                <w:sz w:val="24"/>
                <w:szCs w:val="24"/>
              </w:rPr>
              <w:t>0,1 - 0,2 га на объект</w:t>
            </w:r>
          </w:p>
        </w:tc>
        <w:tc>
          <w:tcPr>
            <w:tcW w:w="32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0"/>
                <w:szCs w:val="20"/>
              </w:rPr>
            </w:pPr>
          </w:p>
        </w:tc>
        <w:tc>
          <w:tcPr>
            <w:tcW w:w="2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
                <w:szCs w:val="2"/>
              </w:rPr>
            </w:pPr>
          </w:p>
        </w:tc>
      </w:tr>
      <w:tr w:rsidR="004C6296" w:rsidRPr="00621055" w:rsidTr="00EA18B2">
        <w:trPr>
          <w:trHeight w:val="276"/>
        </w:trPr>
        <w:tc>
          <w:tcPr>
            <w:tcW w:w="56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3560" w:type="dxa"/>
            <w:gridSpan w:val="6"/>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EA18B2">
              <w:rPr>
                <w:rFonts w:ascii="Times New Roman" w:hAnsi="Times New Roman" w:cs="Times New Roman"/>
                <w:sz w:val="24"/>
                <w:szCs w:val="24"/>
                <w:lang w:val="ru-RU"/>
              </w:rPr>
              <w:t>кг белья в смену на 1000 жите</w:t>
            </w:r>
            <w:r w:rsidR="00EA18B2" w:rsidRPr="00EA18B2">
              <w:rPr>
                <w:rFonts w:ascii="Times New Roman" w:hAnsi="Times New Roman" w:cs="Times New Roman"/>
                <w:sz w:val="24"/>
                <w:szCs w:val="24"/>
                <w:lang w:val="ru-RU"/>
              </w:rPr>
              <w:t>-</w:t>
            </w:r>
          </w:p>
        </w:tc>
        <w:tc>
          <w:tcPr>
            <w:tcW w:w="196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7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2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4C6296" w:rsidRPr="00EA18B2" w:rsidTr="00EA18B2">
        <w:trPr>
          <w:trHeight w:val="302"/>
        </w:trPr>
        <w:tc>
          <w:tcPr>
            <w:tcW w:w="56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 w:type="dxa"/>
            <w:tcBorders>
              <w:top w:val="nil"/>
              <w:left w:val="nil"/>
              <w:bottom w:val="single" w:sz="8" w:space="0" w:color="auto"/>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560" w:type="dxa"/>
            <w:gridSpan w:val="6"/>
            <w:tcBorders>
              <w:top w:val="nil"/>
              <w:left w:val="nil"/>
              <w:bottom w:val="single" w:sz="8" w:space="0" w:color="auto"/>
              <w:right w:val="single" w:sz="8" w:space="0" w:color="auto"/>
            </w:tcBorders>
            <w:vAlign w:val="center"/>
          </w:tcPr>
          <w:p w:rsidR="004C6296" w:rsidRPr="00EA18B2" w:rsidRDefault="004C6296" w:rsidP="00EA18B2">
            <w:pPr>
              <w:widowControl w:val="0"/>
              <w:autoSpaceDE w:val="0"/>
              <w:autoSpaceDN w:val="0"/>
              <w:adjustRightInd w:val="0"/>
              <w:spacing w:after="0" w:line="240" w:lineRule="auto"/>
              <w:ind w:left="20"/>
              <w:jc w:val="center"/>
              <w:rPr>
                <w:rFonts w:ascii="Times New Roman" w:hAnsi="Times New Roman" w:cs="Times New Roman"/>
                <w:sz w:val="24"/>
                <w:szCs w:val="24"/>
              </w:rPr>
            </w:pPr>
            <w:r w:rsidRPr="00EA18B2">
              <w:rPr>
                <w:rFonts w:ascii="Times New Roman" w:hAnsi="Times New Roman" w:cs="Times New Roman"/>
                <w:sz w:val="24"/>
                <w:szCs w:val="24"/>
              </w:rPr>
              <w:t>лей</w:t>
            </w:r>
          </w:p>
        </w:tc>
        <w:tc>
          <w:tcPr>
            <w:tcW w:w="1960" w:type="dxa"/>
            <w:tcBorders>
              <w:top w:val="nil"/>
              <w:left w:val="nil"/>
              <w:bottom w:val="single" w:sz="8" w:space="0" w:color="auto"/>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3740" w:type="dxa"/>
            <w:tcBorders>
              <w:top w:val="nil"/>
              <w:left w:val="nil"/>
              <w:bottom w:val="single" w:sz="8" w:space="0" w:color="auto"/>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320" w:type="dxa"/>
            <w:tcBorders>
              <w:top w:val="nil"/>
              <w:left w:val="nil"/>
              <w:bottom w:val="single" w:sz="8" w:space="0" w:color="auto"/>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
                <w:szCs w:val="2"/>
              </w:rPr>
            </w:pPr>
          </w:p>
        </w:tc>
      </w:tr>
      <w:tr w:rsidR="004C6296" w:rsidRPr="00EA18B2" w:rsidTr="00EA18B2">
        <w:trPr>
          <w:trHeight w:val="240"/>
        </w:trPr>
        <w:tc>
          <w:tcPr>
            <w:tcW w:w="56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0"/>
                <w:szCs w:val="20"/>
              </w:rPr>
            </w:pPr>
          </w:p>
        </w:tc>
        <w:tc>
          <w:tcPr>
            <w:tcW w:w="6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0"/>
                <w:szCs w:val="20"/>
              </w:rPr>
            </w:pPr>
          </w:p>
        </w:tc>
        <w:tc>
          <w:tcPr>
            <w:tcW w:w="3560" w:type="dxa"/>
            <w:gridSpan w:val="6"/>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39" w:lineRule="exact"/>
              <w:ind w:left="20"/>
              <w:jc w:val="center"/>
              <w:rPr>
                <w:rFonts w:ascii="Times New Roman" w:hAnsi="Times New Roman" w:cs="Times New Roman"/>
                <w:sz w:val="24"/>
                <w:szCs w:val="24"/>
              </w:rPr>
            </w:pPr>
            <w:r w:rsidRPr="00EA18B2">
              <w:rPr>
                <w:rFonts w:ascii="Times New Roman" w:hAnsi="Times New Roman" w:cs="Times New Roman"/>
                <w:sz w:val="24"/>
                <w:szCs w:val="24"/>
              </w:rPr>
              <w:t>Химчистки самообслуживания,</w:t>
            </w:r>
          </w:p>
        </w:tc>
        <w:tc>
          <w:tcPr>
            <w:tcW w:w="196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39" w:lineRule="exact"/>
              <w:ind w:left="100"/>
              <w:jc w:val="center"/>
              <w:rPr>
                <w:rFonts w:ascii="Times New Roman" w:hAnsi="Times New Roman" w:cs="Times New Roman"/>
                <w:sz w:val="24"/>
                <w:szCs w:val="24"/>
              </w:rPr>
            </w:pPr>
            <w:r w:rsidRPr="00EA18B2">
              <w:rPr>
                <w:rFonts w:ascii="Times New Roman" w:hAnsi="Times New Roman" w:cs="Times New Roman"/>
                <w:sz w:val="24"/>
                <w:szCs w:val="24"/>
              </w:rPr>
              <w:t>1,2</w:t>
            </w:r>
          </w:p>
        </w:tc>
        <w:tc>
          <w:tcPr>
            <w:tcW w:w="37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39" w:lineRule="exact"/>
              <w:ind w:left="100"/>
              <w:jc w:val="center"/>
              <w:rPr>
                <w:rFonts w:ascii="Times New Roman" w:hAnsi="Times New Roman" w:cs="Times New Roman"/>
                <w:sz w:val="24"/>
                <w:szCs w:val="24"/>
              </w:rPr>
            </w:pPr>
            <w:r w:rsidRPr="00EA18B2">
              <w:rPr>
                <w:rFonts w:ascii="Times New Roman" w:hAnsi="Times New Roman" w:cs="Times New Roman"/>
                <w:sz w:val="24"/>
                <w:szCs w:val="24"/>
              </w:rPr>
              <w:t>0,1 - 0,2 га на объект</w:t>
            </w:r>
          </w:p>
        </w:tc>
        <w:tc>
          <w:tcPr>
            <w:tcW w:w="32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0"/>
                <w:szCs w:val="20"/>
              </w:rPr>
            </w:pPr>
          </w:p>
        </w:tc>
        <w:tc>
          <w:tcPr>
            <w:tcW w:w="2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
                <w:szCs w:val="2"/>
              </w:rPr>
            </w:pPr>
          </w:p>
        </w:tc>
      </w:tr>
      <w:tr w:rsidR="004C6296" w:rsidRPr="00621055" w:rsidTr="00EA18B2">
        <w:trPr>
          <w:trHeight w:val="276"/>
        </w:trPr>
        <w:tc>
          <w:tcPr>
            <w:tcW w:w="56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3560" w:type="dxa"/>
            <w:gridSpan w:val="6"/>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EA18B2">
              <w:rPr>
                <w:rFonts w:ascii="Times New Roman" w:hAnsi="Times New Roman" w:cs="Times New Roman"/>
                <w:w w:val="98"/>
                <w:sz w:val="24"/>
                <w:szCs w:val="24"/>
                <w:lang w:val="ru-RU"/>
              </w:rPr>
              <w:t>кг вещей в смену на 1000 жите-</w:t>
            </w:r>
          </w:p>
        </w:tc>
        <w:tc>
          <w:tcPr>
            <w:tcW w:w="196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7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2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4C6296" w:rsidRPr="00EA18B2" w:rsidTr="00EA18B2">
        <w:trPr>
          <w:trHeight w:val="302"/>
        </w:trPr>
        <w:tc>
          <w:tcPr>
            <w:tcW w:w="560" w:type="dxa"/>
            <w:tcBorders>
              <w:top w:val="nil"/>
              <w:left w:val="nil"/>
              <w:bottom w:val="nil"/>
              <w:right w:val="single" w:sz="8" w:space="0" w:color="auto"/>
            </w:tcBorders>
            <w:vAlign w:val="center"/>
          </w:tcPr>
          <w:p w:rsidR="004C6296" w:rsidRDefault="004C6296" w:rsidP="00EA18B2">
            <w:pPr>
              <w:widowControl w:val="0"/>
              <w:autoSpaceDE w:val="0"/>
              <w:autoSpaceDN w:val="0"/>
              <w:adjustRightInd w:val="0"/>
              <w:spacing w:after="0" w:line="240" w:lineRule="auto"/>
              <w:jc w:val="center"/>
              <w:rPr>
                <w:rFonts w:ascii="Times New Roman" w:hAnsi="Times New Roman" w:cs="Times New Roman"/>
                <w:sz w:val="24"/>
                <w:szCs w:val="24"/>
                <w:lang w:val="ru-RU"/>
              </w:rPr>
            </w:pPr>
          </w:p>
          <w:p w:rsidR="0014459B" w:rsidRPr="00EA18B2" w:rsidRDefault="0014459B" w:rsidP="00EA18B2">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 w:type="dxa"/>
            <w:tcBorders>
              <w:top w:val="nil"/>
              <w:left w:val="nil"/>
              <w:bottom w:val="single" w:sz="8" w:space="0" w:color="auto"/>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560" w:type="dxa"/>
            <w:gridSpan w:val="6"/>
            <w:tcBorders>
              <w:top w:val="nil"/>
              <w:left w:val="nil"/>
              <w:bottom w:val="single" w:sz="8" w:space="0" w:color="auto"/>
              <w:right w:val="single" w:sz="8" w:space="0" w:color="auto"/>
            </w:tcBorders>
            <w:vAlign w:val="center"/>
          </w:tcPr>
          <w:p w:rsidR="004C6296" w:rsidRPr="00EA18B2" w:rsidRDefault="004C6296" w:rsidP="00EA18B2">
            <w:pPr>
              <w:widowControl w:val="0"/>
              <w:autoSpaceDE w:val="0"/>
              <w:autoSpaceDN w:val="0"/>
              <w:adjustRightInd w:val="0"/>
              <w:spacing w:after="0" w:line="240" w:lineRule="auto"/>
              <w:ind w:left="20"/>
              <w:jc w:val="center"/>
              <w:rPr>
                <w:rFonts w:ascii="Times New Roman" w:hAnsi="Times New Roman" w:cs="Times New Roman"/>
                <w:sz w:val="24"/>
                <w:szCs w:val="24"/>
              </w:rPr>
            </w:pPr>
            <w:r w:rsidRPr="00EA18B2">
              <w:rPr>
                <w:rFonts w:ascii="Times New Roman" w:hAnsi="Times New Roman" w:cs="Times New Roman"/>
                <w:sz w:val="24"/>
                <w:szCs w:val="24"/>
              </w:rPr>
              <w:t>лей</w:t>
            </w:r>
          </w:p>
        </w:tc>
        <w:tc>
          <w:tcPr>
            <w:tcW w:w="1960" w:type="dxa"/>
            <w:tcBorders>
              <w:top w:val="nil"/>
              <w:left w:val="nil"/>
              <w:bottom w:val="single" w:sz="8" w:space="0" w:color="auto"/>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3740" w:type="dxa"/>
            <w:tcBorders>
              <w:top w:val="nil"/>
              <w:left w:val="nil"/>
              <w:bottom w:val="single" w:sz="8" w:space="0" w:color="auto"/>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320" w:type="dxa"/>
            <w:tcBorders>
              <w:top w:val="nil"/>
              <w:left w:val="nil"/>
              <w:bottom w:val="single" w:sz="8" w:space="0" w:color="auto"/>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
                <w:szCs w:val="2"/>
              </w:rPr>
            </w:pPr>
          </w:p>
        </w:tc>
      </w:tr>
      <w:tr w:rsidR="004C6296" w:rsidRPr="00EA18B2" w:rsidTr="00EA18B2">
        <w:trPr>
          <w:trHeight w:val="277"/>
        </w:trPr>
        <w:tc>
          <w:tcPr>
            <w:tcW w:w="560" w:type="dxa"/>
            <w:tcBorders>
              <w:top w:val="nil"/>
              <w:left w:val="nil"/>
              <w:bottom w:val="nil"/>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single" w:sz="8" w:space="0" w:color="auto"/>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3560" w:type="dxa"/>
            <w:gridSpan w:val="6"/>
            <w:tcBorders>
              <w:top w:val="nil"/>
              <w:left w:val="nil"/>
              <w:bottom w:val="single" w:sz="8" w:space="0" w:color="auto"/>
              <w:right w:val="single" w:sz="8" w:space="0" w:color="auto"/>
            </w:tcBorders>
            <w:vAlign w:val="center"/>
          </w:tcPr>
          <w:p w:rsidR="004C6296" w:rsidRPr="00EA18B2" w:rsidRDefault="004C6296" w:rsidP="00EA18B2">
            <w:pPr>
              <w:widowControl w:val="0"/>
              <w:autoSpaceDE w:val="0"/>
              <w:autoSpaceDN w:val="0"/>
              <w:adjustRightInd w:val="0"/>
              <w:spacing w:after="0" w:line="268" w:lineRule="exact"/>
              <w:ind w:left="20"/>
              <w:jc w:val="center"/>
              <w:rPr>
                <w:rFonts w:ascii="Times New Roman" w:hAnsi="Times New Roman" w:cs="Times New Roman"/>
                <w:sz w:val="24"/>
                <w:szCs w:val="24"/>
              </w:rPr>
            </w:pPr>
            <w:r w:rsidRPr="00EA18B2">
              <w:rPr>
                <w:rFonts w:ascii="Times New Roman" w:hAnsi="Times New Roman" w:cs="Times New Roman"/>
                <w:sz w:val="24"/>
                <w:szCs w:val="24"/>
              </w:rPr>
              <w:t>Бани, место на 1000 жителей</w:t>
            </w:r>
          </w:p>
        </w:tc>
        <w:tc>
          <w:tcPr>
            <w:tcW w:w="1960" w:type="dxa"/>
            <w:tcBorders>
              <w:top w:val="nil"/>
              <w:left w:val="nil"/>
              <w:bottom w:val="single" w:sz="8" w:space="0" w:color="auto"/>
              <w:right w:val="single" w:sz="8" w:space="0" w:color="auto"/>
            </w:tcBorders>
            <w:vAlign w:val="center"/>
          </w:tcPr>
          <w:p w:rsidR="004C6296" w:rsidRPr="00EA18B2" w:rsidRDefault="004C6296" w:rsidP="00EA18B2">
            <w:pPr>
              <w:widowControl w:val="0"/>
              <w:autoSpaceDE w:val="0"/>
              <w:autoSpaceDN w:val="0"/>
              <w:adjustRightInd w:val="0"/>
              <w:spacing w:after="0" w:line="268" w:lineRule="exact"/>
              <w:ind w:left="100"/>
              <w:jc w:val="center"/>
              <w:rPr>
                <w:rFonts w:ascii="Times New Roman" w:hAnsi="Times New Roman" w:cs="Times New Roman"/>
                <w:sz w:val="24"/>
                <w:szCs w:val="24"/>
              </w:rPr>
            </w:pPr>
            <w:r w:rsidRPr="00EA18B2">
              <w:rPr>
                <w:rFonts w:ascii="Times New Roman" w:hAnsi="Times New Roman" w:cs="Times New Roman"/>
                <w:sz w:val="24"/>
                <w:szCs w:val="24"/>
              </w:rPr>
              <w:t>7</w:t>
            </w:r>
          </w:p>
        </w:tc>
        <w:tc>
          <w:tcPr>
            <w:tcW w:w="3740" w:type="dxa"/>
            <w:tcBorders>
              <w:top w:val="nil"/>
              <w:left w:val="nil"/>
              <w:bottom w:val="single" w:sz="8" w:space="0" w:color="auto"/>
              <w:right w:val="nil"/>
            </w:tcBorders>
            <w:vAlign w:val="center"/>
          </w:tcPr>
          <w:p w:rsidR="004C6296" w:rsidRPr="00EA18B2" w:rsidRDefault="004C6296" w:rsidP="00EA18B2">
            <w:pPr>
              <w:widowControl w:val="0"/>
              <w:autoSpaceDE w:val="0"/>
              <w:autoSpaceDN w:val="0"/>
              <w:adjustRightInd w:val="0"/>
              <w:spacing w:after="0" w:line="268" w:lineRule="exact"/>
              <w:ind w:left="100"/>
              <w:jc w:val="center"/>
              <w:rPr>
                <w:rFonts w:ascii="Times New Roman" w:hAnsi="Times New Roman" w:cs="Times New Roman"/>
                <w:sz w:val="24"/>
                <w:szCs w:val="24"/>
              </w:rPr>
            </w:pPr>
            <w:r w:rsidRPr="00EA18B2">
              <w:rPr>
                <w:rFonts w:ascii="Times New Roman" w:hAnsi="Times New Roman" w:cs="Times New Roman"/>
                <w:sz w:val="24"/>
                <w:szCs w:val="24"/>
              </w:rPr>
              <w:t>0,2 - 0,4 га на объект</w:t>
            </w:r>
          </w:p>
        </w:tc>
        <w:tc>
          <w:tcPr>
            <w:tcW w:w="320" w:type="dxa"/>
            <w:tcBorders>
              <w:top w:val="nil"/>
              <w:left w:val="nil"/>
              <w:bottom w:val="single" w:sz="8" w:space="0" w:color="auto"/>
              <w:right w:val="single" w:sz="8" w:space="0" w:color="auto"/>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C6296" w:rsidRPr="00EA18B2" w:rsidRDefault="004C6296" w:rsidP="00EA18B2">
            <w:pPr>
              <w:widowControl w:val="0"/>
              <w:autoSpaceDE w:val="0"/>
              <w:autoSpaceDN w:val="0"/>
              <w:adjustRightInd w:val="0"/>
              <w:spacing w:after="0" w:line="240" w:lineRule="auto"/>
              <w:jc w:val="center"/>
              <w:rPr>
                <w:rFonts w:ascii="Times New Roman" w:hAnsi="Times New Roman" w:cs="Times New Roman"/>
                <w:sz w:val="2"/>
                <w:szCs w:val="2"/>
              </w:rPr>
            </w:pPr>
          </w:p>
        </w:tc>
      </w:tr>
    </w:tbl>
    <w:p w:rsidR="0014459B" w:rsidRDefault="0014459B" w:rsidP="00BD72CF">
      <w:pPr>
        <w:widowControl w:val="0"/>
        <w:autoSpaceDE w:val="0"/>
        <w:autoSpaceDN w:val="0"/>
        <w:adjustRightInd w:val="0"/>
        <w:spacing w:after="0" w:line="240" w:lineRule="auto"/>
        <w:ind w:left="1240"/>
        <w:rPr>
          <w:rFonts w:ascii="Times New Roman" w:hAnsi="Times New Roman" w:cs="Times New Roman"/>
          <w:b/>
          <w:bCs/>
          <w:sz w:val="24"/>
          <w:szCs w:val="24"/>
          <w:lang w:val="ru-RU"/>
        </w:rPr>
      </w:pPr>
    </w:p>
    <w:p w:rsidR="00BD72CF" w:rsidRDefault="00BD72CF" w:rsidP="0014459B">
      <w:pPr>
        <w:pStyle w:val="2"/>
      </w:pPr>
      <w:r>
        <w:t>2.3 Производственные зоны</w:t>
      </w:r>
    </w:p>
    <w:p w:rsidR="00BD72CF" w:rsidRPr="0020746C" w:rsidRDefault="0014459B" w:rsidP="0014459B">
      <w:pPr>
        <w:pStyle w:val="3"/>
        <w:rPr>
          <w:rFonts w:cs="Times New Roman"/>
          <w:lang w:val="ru-RU"/>
        </w:rPr>
      </w:pPr>
      <w:r>
        <w:rPr>
          <w:lang w:val="ru-RU"/>
        </w:rPr>
        <w:t>2.3.1. Р</w:t>
      </w:r>
      <w:r w:rsidR="00BD72CF" w:rsidRPr="0020746C">
        <w:rPr>
          <w:lang w:val="ru-RU"/>
        </w:rPr>
        <w:t xml:space="preserve">асстояние от границ участка промышленного предприятия до жилых зданий, участков детских дошкольных учреждений, общеобразовательных школ, учреждений здравоохранения и отдыха следует принимать не менее 50 м. </w:t>
      </w:r>
    </w:p>
    <w:p w:rsidR="00BD72CF" w:rsidRPr="0014459B" w:rsidRDefault="0014459B" w:rsidP="0014459B">
      <w:pPr>
        <w:pStyle w:val="3"/>
        <w:rPr>
          <w:lang w:val="ru-RU"/>
        </w:rPr>
      </w:pPr>
      <w:r>
        <w:rPr>
          <w:lang w:val="ru-RU"/>
        </w:rPr>
        <w:t xml:space="preserve">2.3.2. </w:t>
      </w:r>
      <w:r w:rsidR="00BD72CF" w:rsidRPr="0020746C">
        <w:rPr>
          <w:lang w:val="ru-RU"/>
        </w:rPr>
        <w:t>Минимальную площадь озеленения санитарно</w:t>
      </w:r>
      <w:r w:rsidR="00BD72CF" w:rsidRPr="0020746C">
        <w:rPr>
          <w:rFonts w:cs="Times New Roman"/>
          <w:lang w:val="ru-RU"/>
        </w:rPr>
        <w:t>-</w:t>
      </w:r>
      <w:r w:rsidR="00BD72CF" w:rsidRPr="0020746C">
        <w:rPr>
          <w:lang w:val="ru-RU"/>
        </w:rPr>
        <w:t xml:space="preserve">защитных зон следует принимать </w:t>
      </w:r>
      <w:r>
        <w:rPr>
          <w:lang w:val="ru-RU"/>
        </w:rPr>
        <w:t xml:space="preserve">в </w:t>
      </w:r>
      <w:r w:rsidRPr="0014459B">
        <w:rPr>
          <w:lang w:val="ru-RU"/>
        </w:rPr>
        <w:t>зависимост</w:t>
      </w:r>
      <w:r>
        <w:rPr>
          <w:lang w:val="ru-RU"/>
        </w:rPr>
        <w:t>и</w:t>
      </w:r>
      <w:r w:rsidR="00BD72CF" w:rsidRPr="0014459B">
        <w:rPr>
          <w:lang w:val="ru-RU"/>
        </w:rPr>
        <w:t xml:space="preserve"> от ширины зоны, %: </w:t>
      </w:r>
    </w:p>
    <w:p w:rsidR="00BD72CF" w:rsidRPr="0014459B" w:rsidRDefault="00BD72CF" w:rsidP="0014459B">
      <w:pPr>
        <w:pStyle w:val="3"/>
        <w:rPr>
          <w:lang w:val="ru-RU"/>
        </w:rPr>
      </w:pPr>
      <w:r w:rsidRPr="0014459B">
        <w:rPr>
          <w:rFonts w:cs="Times New Roman"/>
          <w:lang w:val="ru-RU"/>
        </w:rPr>
        <w:t xml:space="preserve">–  </w:t>
      </w:r>
      <w:r w:rsidRPr="0014459B">
        <w:rPr>
          <w:lang w:val="ru-RU"/>
        </w:rPr>
        <w:t>до</w:t>
      </w:r>
      <w:r w:rsidRPr="0014459B">
        <w:rPr>
          <w:rFonts w:cs="Times New Roman"/>
          <w:lang w:val="ru-RU"/>
        </w:rPr>
        <w:t xml:space="preserve"> </w:t>
      </w:r>
      <w:r w:rsidRPr="0014459B">
        <w:rPr>
          <w:lang w:val="ru-RU"/>
        </w:rPr>
        <w:t>300</w:t>
      </w:r>
      <w:r w:rsidRPr="0014459B">
        <w:rPr>
          <w:rFonts w:cs="Times New Roman"/>
          <w:lang w:val="ru-RU"/>
        </w:rPr>
        <w:t xml:space="preserve"> </w:t>
      </w:r>
      <w:r w:rsidRPr="0014459B">
        <w:rPr>
          <w:lang w:val="ru-RU"/>
        </w:rPr>
        <w:t>м</w:t>
      </w:r>
      <w:r w:rsidRPr="0014459B">
        <w:rPr>
          <w:rFonts w:cs="Times New Roman"/>
          <w:lang w:val="ru-RU"/>
        </w:rPr>
        <w:t xml:space="preserve"> – 60; </w:t>
      </w:r>
    </w:p>
    <w:p w:rsidR="00BD72CF" w:rsidRPr="0014459B" w:rsidRDefault="00BD72CF" w:rsidP="0014459B">
      <w:pPr>
        <w:pStyle w:val="3"/>
        <w:rPr>
          <w:lang w:val="ru-RU"/>
        </w:rPr>
      </w:pPr>
      <w:r w:rsidRPr="0014459B">
        <w:rPr>
          <w:rFonts w:cs="Times New Roman"/>
          <w:lang w:val="ru-RU"/>
        </w:rPr>
        <w:t xml:space="preserve">–  </w:t>
      </w:r>
      <w:r w:rsidRPr="0014459B">
        <w:rPr>
          <w:lang w:val="ru-RU"/>
        </w:rPr>
        <w:t>св. 300</w:t>
      </w:r>
      <w:r w:rsidRPr="0014459B">
        <w:rPr>
          <w:rFonts w:cs="Times New Roman"/>
          <w:lang w:val="ru-RU"/>
        </w:rPr>
        <w:t xml:space="preserve"> </w:t>
      </w:r>
      <w:r w:rsidRPr="0014459B">
        <w:rPr>
          <w:lang w:val="ru-RU"/>
        </w:rPr>
        <w:t>до</w:t>
      </w:r>
      <w:r w:rsidRPr="0014459B">
        <w:rPr>
          <w:rFonts w:cs="Times New Roman"/>
          <w:lang w:val="ru-RU"/>
        </w:rPr>
        <w:t xml:space="preserve"> </w:t>
      </w:r>
      <w:r w:rsidRPr="0014459B">
        <w:rPr>
          <w:lang w:val="ru-RU"/>
        </w:rPr>
        <w:t>1000</w:t>
      </w:r>
      <w:r w:rsidRPr="0014459B">
        <w:rPr>
          <w:rFonts w:cs="Times New Roman"/>
          <w:lang w:val="ru-RU"/>
        </w:rPr>
        <w:t xml:space="preserve"> </w:t>
      </w:r>
      <w:r w:rsidRPr="0014459B">
        <w:rPr>
          <w:lang w:val="ru-RU"/>
        </w:rPr>
        <w:t>м</w:t>
      </w:r>
      <w:r w:rsidRPr="0014459B">
        <w:rPr>
          <w:rFonts w:cs="Times New Roman"/>
          <w:lang w:val="ru-RU"/>
        </w:rPr>
        <w:t xml:space="preserve"> – 50; </w:t>
      </w:r>
    </w:p>
    <w:p w:rsidR="00BD72CF" w:rsidRPr="0014459B" w:rsidRDefault="00BD72CF" w:rsidP="0014459B">
      <w:pPr>
        <w:pStyle w:val="3"/>
        <w:rPr>
          <w:lang w:val="ru-RU"/>
        </w:rPr>
      </w:pPr>
      <w:r w:rsidRPr="0014459B">
        <w:rPr>
          <w:rFonts w:cs="Times New Roman"/>
          <w:lang w:val="ru-RU"/>
        </w:rPr>
        <w:t xml:space="preserve">–  </w:t>
      </w:r>
      <w:r w:rsidRPr="0014459B">
        <w:rPr>
          <w:lang w:val="ru-RU"/>
        </w:rPr>
        <w:t>св. 1000</w:t>
      </w:r>
      <w:r w:rsidRPr="0014459B">
        <w:rPr>
          <w:rFonts w:cs="Times New Roman"/>
          <w:lang w:val="ru-RU"/>
        </w:rPr>
        <w:t xml:space="preserve"> </w:t>
      </w:r>
      <w:r w:rsidRPr="0014459B">
        <w:rPr>
          <w:lang w:val="ru-RU"/>
        </w:rPr>
        <w:t>до</w:t>
      </w:r>
      <w:r w:rsidRPr="0014459B">
        <w:rPr>
          <w:rFonts w:cs="Times New Roman"/>
          <w:lang w:val="ru-RU"/>
        </w:rPr>
        <w:t xml:space="preserve"> </w:t>
      </w:r>
      <w:r w:rsidRPr="0014459B">
        <w:rPr>
          <w:lang w:val="ru-RU"/>
        </w:rPr>
        <w:t>3000</w:t>
      </w:r>
      <w:r w:rsidRPr="0014459B">
        <w:rPr>
          <w:rFonts w:cs="Times New Roman"/>
          <w:lang w:val="ru-RU"/>
        </w:rPr>
        <w:t xml:space="preserve"> </w:t>
      </w:r>
      <w:r w:rsidRPr="0014459B">
        <w:rPr>
          <w:lang w:val="ru-RU"/>
        </w:rPr>
        <w:t>м</w:t>
      </w:r>
      <w:r w:rsidRPr="0014459B">
        <w:rPr>
          <w:rFonts w:cs="Times New Roman"/>
          <w:lang w:val="ru-RU"/>
        </w:rPr>
        <w:t xml:space="preserve"> – 40. </w:t>
      </w:r>
    </w:p>
    <w:p w:rsidR="00BD72CF" w:rsidRPr="0020746C" w:rsidRDefault="0014459B" w:rsidP="0014459B">
      <w:pPr>
        <w:pStyle w:val="3"/>
        <w:rPr>
          <w:rFonts w:cs="Times New Roman"/>
          <w:lang w:val="ru-RU"/>
        </w:rPr>
      </w:pPr>
      <w:r>
        <w:rPr>
          <w:lang w:val="ru-RU"/>
        </w:rPr>
        <w:t xml:space="preserve">2.3.3. </w:t>
      </w:r>
      <w:r w:rsidR="00BD72CF" w:rsidRPr="0020746C">
        <w:rPr>
          <w:lang w:val="ru-RU"/>
        </w:rPr>
        <w:t>Со стороны селитебной территории необхо</w:t>
      </w:r>
      <w:r>
        <w:rPr>
          <w:lang w:val="ru-RU"/>
        </w:rPr>
        <w:t>димо предусматривать полосу дре</w:t>
      </w:r>
      <w:r w:rsidR="00BD72CF" w:rsidRPr="0020746C">
        <w:rPr>
          <w:lang w:val="ru-RU"/>
        </w:rPr>
        <w:t>весно</w:t>
      </w:r>
      <w:r w:rsidR="00BD72CF" w:rsidRPr="0020746C">
        <w:rPr>
          <w:rFonts w:cs="Times New Roman"/>
          <w:lang w:val="ru-RU"/>
        </w:rPr>
        <w:t>-</w:t>
      </w:r>
      <w:r w:rsidR="00BD72CF" w:rsidRPr="0020746C">
        <w:rPr>
          <w:lang w:val="ru-RU"/>
        </w:rPr>
        <w:t xml:space="preserve">кустарниковых насаждений шириной не менее 50 м, а при ширине зоны до 100 м </w:t>
      </w:r>
      <w:r w:rsidR="00BD72CF" w:rsidRPr="0020746C">
        <w:rPr>
          <w:rFonts w:cs="Times New Roman"/>
          <w:lang w:val="ru-RU"/>
        </w:rPr>
        <w:t>–</w:t>
      </w:r>
      <w:r w:rsidR="00BD72CF" w:rsidRPr="0020746C">
        <w:rPr>
          <w:lang w:val="ru-RU"/>
        </w:rPr>
        <w:t xml:space="preserve"> не менее 20 м. </w:t>
      </w:r>
    </w:p>
    <w:p w:rsidR="00BD72CF" w:rsidRPr="0020746C" w:rsidRDefault="0014459B" w:rsidP="0014459B">
      <w:pPr>
        <w:pStyle w:val="3"/>
        <w:rPr>
          <w:rFonts w:cs="Times New Roman"/>
          <w:lang w:val="ru-RU"/>
        </w:rPr>
      </w:pPr>
      <w:r>
        <w:rPr>
          <w:lang w:val="ru-RU"/>
        </w:rPr>
        <w:t xml:space="preserve">2.3.4. </w:t>
      </w:r>
      <w:r w:rsidR="00BD72CF" w:rsidRPr="0020746C">
        <w:rPr>
          <w:lang w:val="ru-RU"/>
        </w:rPr>
        <w:t>Размер санитарно</w:t>
      </w:r>
      <w:r w:rsidR="00BD72CF" w:rsidRPr="0020746C">
        <w:rPr>
          <w:rFonts w:cs="Times New Roman"/>
          <w:lang w:val="ru-RU"/>
        </w:rPr>
        <w:t>-</w:t>
      </w:r>
      <w:r w:rsidR="00BD72CF" w:rsidRPr="0020746C">
        <w:rPr>
          <w:lang w:val="ru-RU"/>
        </w:rPr>
        <w:t>защитной зоны для картофеле</w:t>
      </w:r>
      <w:r w:rsidR="00BD72CF" w:rsidRPr="0020746C">
        <w:rPr>
          <w:rFonts w:cs="Times New Roman"/>
          <w:lang w:val="ru-RU"/>
        </w:rPr>
        <w:t>-</w:t>
      </w:r>
      <w:r w:rsidR="00062FFC">
        <w:rPr>
          <w:lang w:val="ru-RU"/>
        </w:rPr>
        <w:t>, овоще</w:t>
      </w:r>
      <w:r w:rsidR="00BD72CF" w:rsidRPr="0020746C">
        <w:rPr>
          <w:rFonts w:cs="Times New Roman"/>
          <w:lang w:val="ru-RU"/>
        </w:rPr>
        <w:t>-</w:t>
      </w:r>
      <w:r w:rsidR="00BD72CF" w:rsidRPr="0020746C">
        <w:rPr>
          <w:lang w:val="ru-RU"/>
        </w:rPr>
        <w:t xml:space="preserve"> и фруктохранилищ должен быть 50 м. </w:t>
      </w:r>
    </w:p>
    <w:p w:rsidR="00BD72CF" w:rsidRPr="0020746C" w:rsidRDefault="00BD72CF" w:rsidP="00BD72CF">
      <w:pPr>
        <w:widowControl w:val="0"/>
        <w:autoSpaceDE w:val="0"/>
        <w:autoSpaceDN w:val="0"/>
        <w:adjustRightInd w:val="0"/>
        <w:spacing w:after="0" w:line="167" w:lineRule="exact"/>
        <w:rPr>
          <w:rFonts w:ascii="Times New Roman" w:hAnsi="Times New Roman" w:cs="Times New Roman"/>
          <w:sz w:val="24"/>
          <w:szCs w:val="24"/>
          <w:lang w:val="ru-RU"/>
        </w:rPr>
      </w:pPr>
    </w:p>
    <w:p w:rsidR="00BD72CF" w:rsidRDefault="00BD72CF" w:rsidP="0014459B">
      <w:pPr>
        <w:pStyle w:val="2"/>
      </w:pPr>
      <w:r>
        <w:t>2.4 Зоны специального назначения</w:t>
      </w:r>
    </w:p>
    <w:p w:rsidR="00BD72CF" w:rsidRPr="0020746C" w:rsidRDefault="0014459B" w:rsidP="0014459B">
      <w:pPr>
        <w:pStyle w:val="3"/>
        <w:rPr>
          <w:rFonts w:cs="Times New Roman"/>
          <w:lang w:val="ru-RU"/>
        </w:rPr>
      </w:pPr>
      <w:r>
        <w:rPr>
          <w:lang w:val="ru-RU"/>
        </w:rPr>
        <w:lastRenderedPageBreak/>
        <w:t xml:space="preserve">2.4.1. </w:t>
      </w:r>
      <w:r w:rsidR="00BD72CF" w:rsidRPr="0020746C">
        <w:rPr>
          <w:lang w:val="ru-RU"/>
        </w:rPr>
        <w:t xml:space="preserve">Размер земельного участка для кладбища определяется с учетом количества жителей конкретного населенного пункта, но не может превышать 40 га. </w:t>
      </w:r>
    </w:p>
    <w:p w:rsidR="00BD72CF" w:rsidRPr="0020746C" w:rsidRDefault="0014459B" w:rsidP="0014459B">
      <w:pPr>
        <w:pStyle w:val="3"/>
        <w:rPr>
          <w:rFonts w:cs="Times New Roman"/>
          <w:lang w:val="ru-RU"/>
        </w:rPr>
      </w:pPr>
      <w:r>
        <w:rPr>
          <w:lang w:val="ru-RU"/>
        </w:rPr>
        <w:t xml:space="preserve">2.4.2. </w:t>
      </w:r>
      <w:r w:rsidR="00BD72CF" w:rsidRPr="0020746C">
        <w:rPr>
          <w:lang w:val="ru-RU"/>
        </w:rPr>
        <w:t xml:space="preserve">Вновь создаваемые места погребения должны размещаться на расстоянии не менее 300 м от границ селитебной территории. </w:t>
      </w:r>
    </w:p>
    <w:p w:rsidR="00BD72CF" w:rsidRPr="0020746C" w:rsidRDefault="0014459B" w:rsidP="0014459B">
      <w:pPr>
        <w:pStyle w:val="3"/>
        <w:rPr>
          <w:rFonts w:cs="Times New Roman"/>
          <w:lang w:val="ru-RU"/>
        </w:rPr>
      </w:pPr>
      <w:r>
        <w:rPr>
          <w:lang w:val="ru-RU"/>
        </w:rPr>
        <w:t xml:space="preserve">2.4.3. </w:t>
      </w:r>
      <w:r w:rsidR="00BD72CF" w:rsidRPr="0020746C">
        <w:rPr>
          <w:lang w:val="ru-RU"/>
        </w:rPr>
        <w:t xml:space="preserve">Кладбища с погребением путем предания тела (останков) умершего земле (захоронение в могилу, склеп) размещают на расстоянии: </w:t>
      </w:r>
    </w:p>
    <w:p w:rsidR="00BD72CF" w:rsidRPr="0020746C" w:rsidRDefault="00BD72CF" w:rsidP="0014459B">
      <w:pPr>
        <w:pStyle w:val="3"/>
        <w:rPr>
          <w:rFonts w:cs="Times New Roman"/>
          <w:lang w:val="ru-RU"/>
        </w:rPr>
      </w:pPr>
      <w:r w:rsidRPr="0020746C">
        <w:rPr>
          <w:rFonts w:cs="Times New Roman"/>
          <w:lang w:val="ru-RU"/>
        </w:rPr>
        <w:t xml:space="preserve">– </w:t>
      </w:r>
      <w:r w:rsidRPr="0020746C">
        <w:rPr>
          <w:lang w:val="ru-RU"/>
        </w:rPr>
        <w:t>от жилых,</w:t>
      </w:r>
      <w:r w:rsidRPr="0020746C">
        <w:rPr>
          <w:rFonts w:cs="Times New Roman"/>
          <w:lang w:val="ru-RU"/>
        </w:rPr>
        <w:t xml:space="preserve"> </w:t>
      </w:r>
      <w:r w:rsidRPr="0020746C">
        <w:rPr>
          <w:lang w:val="ru-RU"/>
        </w:rPr>
        <w:t>общественных зданий,</w:t>
      </w:r>
      <w:r w:rsidRPr="0020746C">
        <w:rPr>
          <w:rFonts w:cs="Times New Roman"/>
          <w:lang w:val="ru-RU"/>
        </w:rPr>
        <w:t xml:space="preserve"> </w:t>
      </w:r>
      <w:r w:rsidRPr="0020746C">
        <w:rPr>
          <w:lang w:val="ru-RU"/>
        </w:rPr>
        <w:t>спортивно</w:t>
      </w:r>
      <w:r w:rsidRPr="0020746C">
        <w:rPr>
          <w:rFonts w:cs="Times New Roman"/>
          <w:lang w:val="ru-RU"/>
        </w:rPr>
        <w:t>-</w:t>
      </w:r>
      <w:r w:rsidRPr="0020746C">
        <w:rPr>
          <w:lang w:val="ru-RU"/>
        </w:rPr>
        <w:t>оздоровительных и санаторно</w:t>
      </w:r>
      <w:r w:rsidRPr="0020746C">
        <w:rPr>
          <w:rFonts w:cs="Times New Roman"/>
          <w:lang w:val="ru-RU"/>
        </w:rPr>
        <w:t>-</w:t>
      </w:r>
      <w:r w:rsidRPr="0020746C">
        <w:rPr>
          <w:lang w:val="ru-RU"/>
        </w:rPr>
        <w:t>курортных</w:t>
      </w:r>
      <w:r w:rsidRPr="0020746C">
        <w:rPr>
          <w:rFonts w:cs="Times New Roman"/>
          <w:lang w:val="ru-RU"/>
        </w:rPr>
        <w:t xml:space="preserve"> </w:t>
      </w:r>
      <w:r w:rsidRPr="0020746C">
        <w:rPr>
          <w:lang w:val="ru-RU"/>
        </w:rPr>
        <w:t xml:space="preserve">зон: </w:t>
      </w:r>
    </w:p>
    <w:p w:rsidR="00BD72CF" w:rsidRPr="0020746C" w:rsidRDefault="00BD72CF" w:rsidP="0014459B">
      <w:pPr>
        <w:pStyle w:val="3"/>
        <w:rPr>
          <w:rFonts w:cs="Times New Roman"/>
          <w:lang w:val="ru-RU"/>
        </w:rPr>
      </w:pPr>
      <w:r w:rsidRPr="0020746C">
        <w:rPr>
          <w:rFonts w:cs="Times New Roman"/>
          <w:lang w:val="ru-RU"/>
        </w:rPr>
        <w:t xml:space="preserve">– </w:t>
      </w:r>
      <w:r w:rsidRPr="0020746C">
        <w:rPr>
          <w:lang w:val="ru-RU"/>
        </w:rPr>
        <w:t>500</w:t>
      </w:r>
      <w:r w:rsidRPr="0020746C">
        <w:rPr>
          <w:rFonts w:cs="Times New Roman"/>
          <w:lang w:val="ru-RU"/>
        </w:rPr>
        <w:t xml:space="preserve"> </w:t>
      </w:r>
      <w:r w:rsidRPr="0020746C">
        <w:rPr>
          <w:lang w:val="ru-RU"/>
        </w:rPr>
        <w:t>м</w:t>
      </w:r>
      <w:r w:rsidRPr="0020746C">
        <w:rPr>
          <w:rFonts w:cs="Times New Roman"/>
          <w:lang w:val="ru-RU"/>
        </w:rPr>
        <w:t xml:space="preserve"> – </w:t>
      </w:r>
      <w:r w:rsidRPr="0020746C">
        <w:rPr>
          <w:lang w:val="ru-RU"/>
        </w:rPr>
        <w:t>при площади кладбища от</w:t>
      </w:r>
      <w:r w:rsidRPr="0020746C">
        <w:rPr>
          <w:rFonts w:cs="Times New Roman"/>
          <w:lang w:val="ru-RU"/>
        </w:rPr>
        <w:t xml:space="preserve"> </w:t>
      </w:r>
      <w:r w:rsidRPr="0020746C">
        <w:rPr>
          <w:lang w:val="ru-RU"/>
        </w:rPr>
        <w:t>20</w:t>
      </w:r>
      <w:r w:rsidRPr="0020746C">
        <w:rPr>
          <w:rFonts w:cs="Times New Roman"/>
          <w:lang w:val="ru-RU"/>
        </w:rPr>
        <w:t xml:space="preserve"> </w:t>
      </w:r>
      <w:r w:rsidRPr="0020746C">
        <w:rPr>
          <w:lang w:val="ru-RU"/>
        </w:rPr>
        <w:t>до</w:t>
      </w:r>
      <w:r w:rsidRPr="0020746C">
        <w:rPr>
          <w:rFonts w:cs="Times New Roman"/>
          <w:lang w:val="ru-RU"/>
        </w:rPr>
        <w:t xml:space="preserve"> </w:t>
      </w:r>
      <w:r w:rsidRPr="0020746C">
        <w:rPr>
          <w:lang w:val="ru-RU"/>
        </w:rPr>
        <w:t>40</w:t>
      </w:r>
      <w:r w:rsidRPr="0020746C">
        <w:rPr>
          <w:rFonts w:cs="Times New Roman"/>
          <w:lang w:val="ru-RU"/>
        </w:rPr>
        <w:t xml:space="preserve"> </w:t>
      </w:r>
      <w:r w:rsidRPr="0020746C">
        <w:rPr>
          <w:lang w:val="ru-RU"/>
        </w:rPr>
        <w:t>га</w:t>
      </w:r>
      <w:r w:rsidRPr="0020746C">
        <w:rPr>
          <w:rFonts w:cs="Times New Roman"/>
          <w:lang w:val="ru-RU"/>
        </w:rPr>
        <w:t xml:space="preserve"> </w:t>
      </w:r>
      <w:r w:rsidRPr="0020746C">
        <w:rPr>
          <w:lang w:val="ru-RU"/>
        </w:rPr>
        <w:t xml:space="preserve">(размещение кладбища размером территории более 40 га не допускается); </w:t>
      </w:r>
    </w:p>
    <w:p w:rsidR="00BD72CF" w:rsidRPr="0020746C" w:rsidRDefault="00BD72CF" w:rsidP="0014459B">
      <w:pPr>
        <w:pStyle w:val="3"/>
        <w:rPr>
          <w:rFonts w:cs="Times New Roman"/>
          <w:lang w:val="ru-RU"/>
        </w:rPr>
      </w:pPr>
      <w:r w:rsidRPr="0020746C">
        <w:rPr>
          <w:rFonts w:cs="Times New Roman"/>
          <w:lang w:val="ru-RU"/>
        </w:rPr>
        <w:t xml:space="preserve">–  </w:t>
      </w:r>
      <w:r w:rsidRPr="0020746C">
        <w:rPr>
          <w:lang w:val="ru-RU"/>
        </w:rPr>
        <w:t>300</w:t>
      </w:r>
      <w:r w:rsidRPr="0020746C">
        <w:rPr>
          <w:rFonts w:cs="Times New Roman"/>
          <w:lang w:val="ru-RU"/>
        </w:rPr>
        <w:t xml:space="preserve"> </w:t>
      </w:r>
      <w:r w:rsidRPr="0020746C">
        <w:rPr>
          <w:lang w:val="ru-RU"/>
        </w:rPr>
        <w:t>м</w:t>
      </w:r>
      <w:r w:rsidRPr="0020746C">
        <w:rPr>
          <w:rFonts w:cs="Times New Roman"/>
          <w:lang w:val="ru-RU"/>
        </w:rPr>
        <w:t xml:space="preserve"> – </w:t>
      </w:r>
      <w:r w:rsidRPr="0020746C">
        <w:rPr>
          <w:lang w:val="ru-RU"/>
        </w:rPr>
        <w:t>при площади кладбища до</w:t>
      </w:r>
      <w:r w:rsidRPr="0020746C">
        <w:rPr>
          <w:rFonts w:cs="Times New Roman"/>
          <w:lang w:val="ru-RU"/>
        </w:rPr>
        <w:t xml:space="preserve"> </w:t>
      </w:r>
      <w:r w:rsidRPr="0020746C">
        <w:rPr>
          <w:lang w:val="ru-RU"/>
        </w:rPr>
        <w:t>20</w:t>
      </w:r>
      <w:r w:rsidRPr="0020746C">
        <w:rPr>
          <w:rFonts w:cs="Times New Roman"/>
          <w:lang w:val="ru-RU"/>
        </w:rPr>
        <w:t xml:space="preserve"> </w:t>
      </w:r>
      <w:r w:rsidRPr="0020746C">
        <w:rPr>
          <w:lang w:val="ru-RU"/>
        </w:rPr>
        <w:t>га;</w:t>
      </w:r>
      <w:r w:rsidRPr="0020746C">
        <w:rPr>
          <w:rFonts w:cs="Times New Roman"/>
          <w:lang w:val="ru-RU"/>
        </w:rPr>
        <w:t xml:space="preserve"> </w:t>
      </w:r>
    </w:p>
    <w:p w:rsidR="00BD72CF" w:rsidRPr="0020746C" w:rsidRDefault="00BD72CF" w:rsidP="0014459B">
      <w:pPr>
        <w:pStyle w:val="3"/>
        <w:rPr>
          <w:rFonts w:cs="Times New Roman"/>
          <w:lang w:val="ru-RU"/>
        </w:rPr>
      </w:pPr>
      <w:r w:rsidRPr="0020746C">
        <w:rPr>
          <w:rFonts w:cs="Times New Roman"/>
          <w:lang w:val="ru-RU"/>
        </w:rPr>
        <w:t xml:space="preserve">–  </w:t>
      </w:r>
      <w:r w:rsidRPr="0020746C">
        <w:rPr>
          <w:lang w:val="ru-RU"/>
        </w:rPr>
        <w:t>50</w:t>
      </w:r>
      <w:r w:rsidRPr="0020746C">
        <w:rPr>
          <w:rFonts w:cs="Times New Roman"/>
          <w:lang w:val="ru-RU"/>
        </w:rPr>
        <w:t xml:space="preserve"> </w:t>
      </w:r>
      <w:r w:rsidRPr="0020746C">
        <w:rPr>
          <w:lang w:val="ru-RU"/>
        </w:rPr>
        <w:t>м</w:t>
      </w:r>
      <w:r w:rsidRPr="0020746C">
        <w:rPr>
          <w:rFonts w:cs="Times New Roman"/>
          <w:lang w:val="ru-RU"/>
        </w:rPr>
        <w:t xml:space="preserve"> – </w:t>
      </w:r>
      <w:r w:rsidRPr="0020746C">
        <w:rPr>
          <w:lang w:val="ru-RU"/>
        </w:rPr>
        <w:t>для сельских,</w:t>
      </w:r>
      <w:r w:rsidRPr="0020746C">
        <w:rPr>
          <w:rFonts w:cs="Times New Roman"/>
          <w:lang w:val="ru-RU"/>
        </w:rPr>
        <w:t xml:space="preserve"> </w:t>
      </w:r>
      <w:r w:rsidRPr="0020746C">
        <w:rPr>
          <w:lang w:val="ru-RU"/>
        </w:rPr>
        <w:t>закрытых кладбищ и мемориальных комплексов;</w:t>
      </w:r>
      <w:r w:rsidRPr="0020746C">
        <w:rPr>
          <w:rFonts w:cs="Times New Roman"/>
          <w:lang w:val="ru-RU"/>
        </w:rPr>
        <w:t xml:space="preserve"> </w:t>
      </w:r>
    </w:p>
    <w:p w:rsidR="00BD72CF" w:rsidRPr="00F51C1A" w:rsidRDefault="00BD72CF" w:rsidP="0014459B">
      <w:pPr>
        <w:pStyle w:val="3"/>
        <w:rPr>
          <w:szCs w:val="24"/>
          <w:lang w:val="ru-RU"/>
        </w:rPr>
      </w:pPr>
      <w:r w:rsidRPr="00F51C1A">
        <w:rPr>
          <w:lang w:val="ru-RU"/>
        </w:rPr>
        <w:t xml:space="preserve">– от водозаборных сооружений централизованного источника водоснабжения населения не менее 1000 м с подтверждением достаточности расстояния расчетами поясов зон санитарной охраны водоисточника и времени фильтрации; </w:t>
      </w:r>
    </w:p>
    <w:p w:rsidR="00BD72CF" w:rsidRPr="0014459B" w:rsidRDefault="00BD72CF" w:rsidP="0014459B">
      <w:pPr>
        <w:pStyle w:val="3"/>
        <w:rPr>
          <w:szCs w:val="24"/>
          <w:lang w:val="ru-RU"/>
        </w:rPr>
      </w:pPr>
      <w:r w:rsidRPr="0014459B">
        <w:rPr>
          <w:lang w:val="ru-RU"/>
        </w:rPr>
        <w:t xml:space="preserve">– в сельских населенных пунктах, в которых используются колодцы, каптажи, родники и другие природные источники водоснабжения, при размещении кладбищ выше по потоку грунтовых вод санитарно-защитная зона между кладбищем и населенным пунктом обеспечивается в соответствии с результатами расчетов очистки грунтовых вод и данными лабораторных исследований. </w:t>
      </w:r>
    </w:p>
    <w:p w:rsidR="00BD72CF" w:rsidRPr="0020746C" w:rsidRDefault="00BD72CF" w:rsidP="0014459B">
      <w:pPr>
        <w:pStyle w:val="3"/>
        <w:rPr>
          <w:rFonts w:cs="Times New Roman"/>
          <w:lang w:val="ru-RU"/>
        </w:rPr>
      </w:pPr>
    </w:p>
    <w:p w:rsidR="00BD72CF" w:rsidRPr="0020746C" w:rsidRDefault="0014459B" w:rsidP="0014459B">
      <w:pPr>
        <w:pStyle w:val="3"/>
        <w:rPr>
          <w:rFonts w:cs="Times New Roman"/>
          <w:lang w:val="ru-RU"/>
        </w:rPr>
      </w:pPr>
      <w:r>
        <w:rPr>
          <w:lang w:val="ru-RU"/>
        </w:rPr>
        <w:t xml:space="preserve">2.4.4. </w:t>
      </w:r>
      <w:r w:rsidR="00BD72CF" w:rsidRPr="0020746C">
        <w:rPr>
          <w:lang w:val="ru-RU"/>
        </w:rPr>
        <w:t>Скотомогильники (биотермические ямы) размещают на сухом возвышенном участке земли площадью не менее 600 м</w:t>
      </w:r>
      <w:r w:rsidR="00BD72CF" w:rsidRPr="0020746C">
        <w:rPr>
          <w:rFonts w:cs="Times New Roman"/>
          <w:sz w:val="32"/>
          <w:szCs w:val="32"/>
          <w:vertAlign w:val="superscript"/>
          <w:lang w:val="ru-RU"/>
        </w:rPr>
        <w:t>2</w:t>
      </w:r>
      <w:r w:rsidR="00BD72CF" w:rsidRPr="0020746C">
        <w:rPr>
          <w:lang w:val="ru-RU"/>
        </w:rPr>
        <w:t xml:space="preserve">. Уровень стояния грунтовых вод должен быть не менее 2 м от поверхности земли. </w:t>
      </w:r>
    </w:p>
    <w:p w:rsidR="00BD72CF" w:rsidRPr="0020746C" w:rsidRDefault="00BD72CF" w:rsidP="0014459B">
      <w:pPr>
        <w:pStyle w:val="3"/>
        <w:rPr>
          <w:rFonts w:cs="Times New Roman"/>
          <w:lang w:val="ru-RU"/>
        </w:rPr>
      </w:pPr>
    </w:p>
    <w:p w:rsidR="00BD72CF" w:rsidRPr="0014459B" w:rsidRDefault="0014459B" w:rsidP="0014459B">
      <w:pPr>
        <w:pStyle w:val="3"/>
        <w:rPr>
          <w:lang w:val="ru-RU"/>
        </w:rPr>
      </w:pPr>
      <w:r w:rsidRPr="00F51C1A">
        <w:rPr>
          <w:lang w:val="ru-RU"/>
        </w:rPr>
        <w:t xml:space="preserve">2.4.5. </w:t>
      </w:r>
      <w:r w:rsidR="00BD72CF" w:rsidRPr="0014459B">
        <w:rPr>
          <w:lang w:val="ru-RU"/>
        </w:rPr>
        <w:t xml:space="preserve">Ширина санитарно-защитной зоны от скотомогильника (биотермической ямы) </w:t>
      </w:r>
      <w:r w:rsidR="00BD72CF" w:rsidRPr="0014459B">
        <w:rPr>
          <w:szCs w:val="24"/>
          <w:lang w:val="ru-RU"/>
        </w:rPr>
        <w:t xml:space="preserve">до: </w:t>
      </w:r>
    </w:p>
    <w:p w:rsidR="00BD72CF" w:rsidRPr="00F51C1A" w:rsidRDefault="00BD72CF" w:rsidP="0014459B">
      <w:pPr>
        <w:pStyle w:val="3"/>
        <w:rPr>
          <w:lang w:val="ru-RU"/>
        </w:rPr>
      </w:pPr>
      <w:r w:rsidRPr="00F51C1A">
        <w:rPr>
          <w:szCs w:val="24"/>
          <w:lang w:val="ru-RU"/>
        </w:rPr>
        <w:t xml:space="preserve">–  жилых, общественных зданий, животноводческих ферм (комплексов) – 1000 м; </w:t>
      </w:r>
    </w:p>
    <w:p w:rsidR="00BD72CF" w:rsidRPr="00F51C1A" w:rsidRDefault="00BD72CF" w:rsidP="0014459B">
      <w:pPr>
        <w:pStyle w:val="3"/>
        <w:rPr>
          <w:lang w:val="ru-RU"/>
        </w:rPr>
      </w:pPr>
      <w:r w:rsidRPr="00F51C1A">
        <w:rPr>
          <w:szCs w:val="24"/>
          <w:lang w:val="ru-RU"/>
        </w:rPr>
        <w:t xml:space="preserve">–  скотопрогонов и пастбищ – 200 м; </w:t>
      </w:r>
    </w:p>
    <w:p w:rsidR="00BD72CF" w:rsidRPr="00F51C1A" w:rsidRDefault="00BD72CF" w:rsidP="0014459B">
      <w:pPr>
        <w:pStyle w:val="3"/>
        <w:rPr>
          <w:lang w:val="ru-RU"/>
        </w:rPr>
      </w:pPr>
      <w:r w:rsidRPr="00F51C1A">
        <w:rPr>
          <w:szCs w:val="24"/>
          <w:lang w:val="ru-RU"/>
        </w:rPr>
        <w:t xml:space="preserve">–  автомобильных дорог в зависимости от их категории – 60 - 300 м. </w:t>
      </w:r>
    </w:p>
    <w:p w:rsidR="00BD72CF" w:rsidRPr="0020746C" w:rsidRDefault="0014459B" w:rsidP="0014459B">
      <w:pPr>
        <w:pStyle w:val="3"/>
        <w:rPr>
          <w:rFonts w:cs="Times New Roman"/>
          <w:lang w:val="ru-RU"/>
        </w:rPr>
      </w:pPr>
      <w:r>
        <w:rPr>
          <w:lang w:val="ru-RU"/>
        </w:rPr>
        <w:t xml:space="preserve">2.4.6. </w:t>
      </w:r>
      <w:r w:rsidR="00BD72CF" w:rsidRPr="0020746C">
        <w:rPr>
          <w:lang w:val="ru-RU"/>
        </w:rPr>
        <w:t>Полигоны ТБО размещаются за пределами жилой зоны, на обособленных территориях с обеспечением санитарно</w:t>
      </w:r>
      <w:r w:rsidR="00BD72CF" w:rsidRPr="0020746C">
        <w:rPr>
          <w:rFonts w:cs="Times New Roman"/>
          <w:lang w:val="ru-RU"/>
        </w:rPr>
        <w:t>-</w:t>
      </w:r>
      <w:r w:rsidR="00BD72CF" w:rsidRPr="0020746C">
        <w:rPr>
          <w:lang w:val="ru-RU"/>
        </w:rPr>
        <w:t>защитной зоны в размере 500 м</w:t>
      </w:r>
      <w:r w:rsidR="00BD72CF" w:rsidRPr="0020746C">
        <w:rPr>
          <w:rFonts w:cs="Times New Roman"/>
          <w:lang w:val="ru-RU"/>
        </w:rPr>
        <w:t>.</w:t>
      </w:r>
      <w:r w:rsidR="00BD72CF" w:rsidRPr="0020746C">
        <w:rPr>
          <w:lang w:val="ru-RU"/>
        </w:rPr>
        <w:t xml:space="preserve"> </w:t>
      </w:r>
    </w:p>
    <w:p w:rsidR="00497419" w:rsidRPr="0020746C" w:rsidRDefault="00497419" w:rsidP="00497419">
      <w:pPr>
        <w:pStyle w:val="2"/>
      </w:pPr>
      <w:r w:rsidRPr="0020746C">
        <w:t>2.5 Зоны транспортной инфраструктуры</w:t>
      </w:r>
    </w:p>
    <w:p w:rsidR="00497419" w:rsidRPr="0020746C" w:rsidRDefault="00497419" w:rsidP="00497419">
      <w:pPr>
        <w:widowControl w:val="0"/>
        <w:autoSpaceDE w:val="0"/>
        <w:autoSpaceDN w:val="0"/>
        <w:adjustRightInd w:val="0"/>
        <w:spacing w:after="0" w:line="120" w:lineRule="exact"/>
        <w:rPr>
          <w:rFonts w:ascii="Times New Roman" w:hAnsi="Times New Roman" w:cs="Times New Roman"/>
          <w:sz w:val="24"/>
          <w:szCs w:val="24"/>
          <w:lang w:val="ru-RU"/>
        </w:rPr>
      </w:pPr>
    </w:p>
    <w:p w:rsidR="00497419" w:rsidRPr="0020746C" w:rsidRDefault="00497419" w:rsidP="00497419">
      <w:pPr>
        <w:pStyle w:val="2"/>
      </w:pPr>
      <w:r w:rsidRPr="0020746C">
        <w:t>Внешний транспорт и улично-дорожная сеть</w:t>
      </w:r>
    </w:p>
    <w:p w:rsidR="00497419" w:rsidRPr="0020746C" w:rsidRDefault="00497419" w:rsidP="00497419">
      <w:pPr>
        <w:pStyle w:val="2"/>
      </w:pPr>
    </w:p>
    <w:p w:rsidR="00497419" w:rsidRPr="0020746C" w:rsidRDefault="00497419" w:rsidP="00497419">
      <w:pPr>
        <w:pStyle w:val="3"/>
        <w:rPr>
          <w:rFonts w:cs="Times New Roman"/>
          <w:lang w:val="ru-RU"/>
        </w:rPr>
      </w:pPr>
      <w:r w:rsidRPr="0020746C">
        <w:rPr>
          <w:rFonts w:cs="Times New Roman"/>
          <w:lang w:val="ru-RU"/>
        </w:rPr>
        <w:t xml:space="preserve">2.5.1. </w:t>
      </w:r>
      <w:r w:rsidRPr="0020746C">
        <w:rPr>
          <w:lang w:val="ru-RU"/>
        </w:rPr>
        <w:t>Расчетные параметры и категории улиц,</w:t>
      </w:r>
      <w:r w:rsidRPr="0020746C">
        <w:rPr>
          <w:rFonts w:cs="Times New Roman"/>
          <w:lang w:val="ru-RU"/>
        </w:rPr>
        <w:t xml:space="preserve"> </w:t>
      </w:r>
      <w:r w:rsidRPr="0020746C">
        <w:rPr>
          <w:lang w:val="ru-RU"/>
        </w:rPr>
        <w:t xml:space="preserve">дорог </w:t>
      </w:r>
      <w:r>
        <w:rPr>
          <w:lang w:val="ru-RU"/>
        </w:rPr>
        <w:t>муниципального района</w:t>
      </w:r>
      <w:r w:rsidRPr="0020746C">
        <w:rPr>
          <w:lang w:val="ru-RU"/>
        </w:rPr>
        <w:t xml:space="preserve"> определяются по таблице </w:t>
      </w:r>
      <w:r w:rsidRPr="0020746C">
        <w:rPr>
          <w:rFonts w:cs="Times New Roman"/>
          <w:lang w:val="ru-RU"/>
        </w:rPr>
        <w:t>2.5.1.</w:t>
      </w:r>
    </w:p>
    <w:p w:rsidR="00497419" w:rsidRDefault="00497419" w:rsidP="00497419">
      <w:pPr>
        <w:widowControl w:val="0"/>
        <w:autoSpaceDE w:val="0"/>
        <w:autoSpaceDN w:val="0"/>
        <w:adjustRightInd w:val="0"/>
        <w:spacing w:after="0" w:line="240" w:lineRule="auto"/>
        <w:ind w:left="1240"/>
        <w:rPr>
          <w:rFonts w:ascii="Arial" w:hAnsi="Arial" w:cs="Arial"/>
          <w:b/>
          <w:bCs/>
          <w:sz w:val="24"/>
          <w:szCs w:val="24"/>
          <w:lang w:val="ru-RU"/>
        </w:rPr>
      </w:pPr>
    </w:p>
    <w:p w:rsidR="00497419" w:rsidRDefault="00497419" w:rsidP="00497419">
      <w:pPr>
        <w:widowControl w:val="0"/>
        <w:autoSpaceDE w:val="0"/>
        <w:autoSpaceDN w:val="0"/>
        <w:adjustRightInd w:val="0"/>
        <w:spacing w:after="0" w:line="240" w:lineRule="auto"/>
        <w:ind w:left="1240"/>
        <w:rPr>
          <w:rFonts w:ascii="Arial" w:hAnsi="Arial" w:cs="Arial"/>
          <w:b/>
          <w:bCs/>
          <w:sz w:val="24"/>
          <w:szCs w:val="24"/>
          <w:lang w:val="ru-RU"/>
        </w:rPr>
      </w:pPr>
    </w:p>
    <w:p w:rsidR="00497419" w:rsidRPr="0020746C" w:rsidRDefault="00497419" w:rsidP="00497419">
      <w:pPr>
        <w:pStyle w:val="2"/>
      </w:pPr>
      <w:r w:rsidRPr="0020746C">
        <w:t>Таблица 2.5.1 – Основные параметры и категории улиц</w:t>
      </w:r>
    </w:p>
    <w:p w:rsidR="00497419" w:rsidRPr="0020746C" w:rsidRDefault="00497419" w:rsidP="00497419">
      <w:pPr>
        <w:widowControl w:val="0"/>
        <w:autoSpaceDE w:val="0"/>
        <w:autoSpaceDN w:val="0"/>
        <w:adjustRightInd w:val="0"/>
        <w:spacing w:after="0" w:line="147" w:lineRule="exact"/>
        <w:rPr>
          <w:rFonts w:ascii="Times New Roman" w:hAnsi="Times New Roman" w:cs="Times New Roman"/>
          <w:sz w:val="24"/>
          <w:szCs w:val="24"/>
          <w:lang w:val="ru-RU"/>
        </w:rPr>
      </w:pPr>
    </w:p>
    <w:tbl>
      <w:tblPr>
        <w:tblW w:w="0" w:type="auto"/>
        <w:jc w:val="center"/>
        <w:tblInd w:w="550" w:type="dxa"/>
        <w:tblLayout w:type="fixed"/>
        <w:tblCellMar>
          <w:left w:w="0" w:type="dxa"/>
          <w:right w:w="0" w:type="dxa"/>
        </w:tblCellMar>
        <w:tblLook w:val="0000"/>
      </w:tblPr>
      <w:tblGrid>
        <w:gridCol w:w="2220"/>
        <w:gridCol w:w="2480"/>
        <w:gridCol w:w="1240"/>
        <w:gridCol w:w="1240"/>
        <w:gridCol w:w="40"/>
        <w:gridCol w:w="1100"/>
        <w:gridCol w:w="1340"/>
        <w:gridCol w:w="30"/>
      </w:tblGrid>
      <w:tr w:rsidR="00497419" w:rsidRPr="00621055" w:rsidTr="00497419">
        <w:trPr>
          <w:trHeight w:val="29"/>
          <w:jc w:val="center"/>
        </w:trPr>
        <w:tc>
          <w:tcPr>
            <w:tcW w:w="2220" w:type="dxa"/>
            <w:tcBorders>
              <w:top w:val="nil"/>
              <w:left w:val="single" w:sz="8" w:space="0" w:color="auto"/>
              <w:bottom w:val="nil"/>
              <w:right w:val="single" w:sz="8" w:space="0" w:color="auto"/>
            </w:tcBorders>
            <w:shd w:val="clear" w:color="auto" w:fill="000000"/>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lang w:val="ru-RU"/>
              </w:rPr>
            </w:pPr>
          </w:p>
        </w:tc>
        <w:tc>
          <w:tcPr>
            <w:tcW w:w="2480" w:type="dxa"/>
            <w:tcBorders>
              <w:top w:val="nil"/>
              <w:left w:val="nil"/>
              <w:bottom w:val="nil"/>
              <w:right w:val="single" w:sz="8" w:space="0" w:color="auto"/>
            </w:tcBorders>
            <w:shd w:val="clear" w:color="auto" w:fill="000000"/>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lang w:val="ru-RU"/>
              </w:rPr>
            </w:pPr>
          </w:p>
        </w:tc>
        <w:tc>
          <w:tcPr>
            <w:tcW w:w="1240" w:type="dxa"/>
            <w:tcBorders>
              <w:top w:val="nil"/>
              <w:left w:val="nil"/>
              <w:bottom w:val="nil"/>
              <w:right w:val="single" w:sz="8" w:space="0" w:color="auto"/>
            </w:tcBorders>
            <w:shd w:val="clear" w:color="auto" w:fill="000000"/>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lang w:val="ru-RU"/>
              </w:rPr>
            </w:pPr>
          </w:p>
        </w:tc>
        <w:tc>
          <w:tcPr>
            <w:tcW w:w="1240" w:type="dxa"/>
            <w:tcBorders>
              <w:top w:val="nil"/>
              <w:left w:val="nil"/>
              <w:bottom w:val="nil"/>
              <w:right w:val="single" w:sz="8" w:space="0" w:color="auto"/>
            </w:tcBorders>
            <w:shd w:val="clear" w:color="auto" w:fill="000000"/>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lang w:val="ru-RU"/>
              </w:rPr>
            </w:pPr>
          </w:p>
        </w:tc>
        <w:tc>
          <w:tcPr>
            <w:tcW w:w="2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lang w:val="ru-RU"/>
              </w:rPr>
            </w:pPr>
          </w:p>
        </w:tc>
        <w:tc>
          <w:tcPr>
            <w:tcW w:w="1100" w:type="dxa"/>
            <w:tcBorders>
              <w:top w:val="nil"/>
              <w:left w:val="nil"/>
              <w:bottom w:val="nil"/>
              <w:right w:val="single" w:sz="8" w:space="0" w:color="auto"/>
            </w:tcBorders>
            <w:shd w:val="clear" w:color="auto" w:fill="000000"/>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lang w:val="ru-RU"/>
              </w:rPr>
            </w:pPr>
          </w:p>
        </w:tc>
        <w:tc>
          <w:tcPr>
            <w:tcW w:w="1340" w:type="dxa"/>
            <w:tcBorders>
              <w:top w:val="nil"/>
              <w:left w:val="nil"/>
              <w:bottom w:val="nil"/>
              <w:right w:val="single" w:sz="8" w:space="0" w:color="auto"/>
            </w:tcBorders>
            <w:shd w:val="clear" w:color="auto" w:fill="000000"/>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lang w:val="ru-RU"/>
              </w:rPr>
            </w:pPr>
          </w:p>
        </w:tc>
        <w:tc>
          <w:tcPr>
            <w:tcW w:w="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0" w:lineRule="exact"/>
              <w:jc w:val="center"/>
              <w:rPr>
                <w:rFonts w:ascii="Times New Roman" w:hAnsi="Times New Roman" w:cs="Times New Roman"/>
                <w:sz w:val="2"/>
                <w:szCs w:val="2"/>
                <w:lang w:val="ru-RU"/>
              </w:rPr>
            </w:pPr>
          </w:p>
        </w:tc>
      </w:tr>
      <w:tr w:rsidR="00497419" w:rsidRPr="00497419" w:rsidTr="00497419">
        <w:trPr>
          <w:trHeight w:val="248"/>
          <w:jc w:val="center"/>
        </w:trPr>
        <w:tc>
          <w:tcPr>
            <w:tcW w:w="2220" w:type="dxa"/>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248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7" w:lineRule="exact"/>
              <w:jc w:val="center"/>
              <w:rPr>
                <w:rFonts w:ascii="Times New Roman" w:hAnsi="Times New Roman" w:cs="Times New Roman"/>
                <w:sz w:val="24"/>
                <w:szCs w:val="24"/>
              </w:rPr>
            </w:pPr>
            <w:r w:rsidRPr="00497419">
              <w:rPr>
                <w:rFonts w:ascii="Times New Roman" w:hAnsi="Times New Roman" w:cs="Times New Roman"/>
                <w:b/>
                <w:bCs/>
                <w:w w:val="97"/>
                <w:sz w:val="24"/>
                <w:szCs w:val="24"/>
              </w:rPr>
              <w:t>Расчетная</w:t>
            </w: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7" w:lineRule="exact"/>
              <w:jc w:val="center"/>
              <w:rPr>
                <w:rFonts w:ascii="Times New Roman" w:hAnsi="Times New Roman" w:cs="Times New Roman"/>
                <w:sz w:val="24"/>
                <w:szCs w:val="24"/>
              </w:rPr>
            </w:pPr>
            <w:r w:rsidRPr="00497419">
              <w:rPr>
                <w:rFonts w:ascii="Times New Roman" w:hAnsi="Times New Roman" w:cs="Times New Roman"/>
                <w:b/>
                <w:bCs/>
                <w:sz w:val="24"/>
                <w:szCs w:val="24"/>
              </w:rPr>
              <w:t>Ширина</w:t>
            </w:r>
          </w:p>
        </w:tc>
        <w:tc>
          <w:tcPr>
            <w:tcW w:w="1120" w:type="dxa"/>
            <w:gridSpan w:val="2"/>
            <w:vMerge w:val="restart"/>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sz w:val="24"/>
                <w:szCs w:val="24"/>
              </w:rPr>
              <w:t>Число</w:t>
            </w:r>
          </w:p>
        </w:tc>
        <w:tc>
          <w:tcPr>
            <w:tcW w:w="13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7" w:lineRule="exact"/>
              <w:jc w:val="center"/>
              <w:rPr>
                <w:rFonts w:ascii="Times New Roman" w:hAnsi="Times New Roman" w:cs="Times New Roman"/>
                <w:sz w:val="24"/>
                <w:szCs w:val="24"/>
              </w:rPr>
            </w:pPr>
            <w:r w:rsidRPr="00497419">
              <w:rPr>
                <w:rFonts w:ascii="Times New Roman" w:hAnsi="Times New Roman" w:cs="Times New Roman"/>
                <w:b/>
                <w:bCs/>
                <w:sz w:val="24"/>
                <w:szCs w:val="24"/>
              </w:rPr>
              <w:t>Ширина</w:t>
            </w:r>
          </w:p>
        </w:tc>
        <w:tc>
          <w:tcPr>
            <w:tcW w:w="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497419">
        <w:trPr>
          <w:trHeight w:val="139"/>
          <w:jc w:val="center"/>
        </w:trPr>
        <w:tc>
          <w:tcPr>
            <w:tcW w:w="2220" w:type="dxa"/>
            <w:vMerge w:val="restart"/>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ind w:left="40"/>
              <w:jc w:val="center"/>
              <w:rPr>
                <w:rFonts w:ascii="Times New Roman" w:hAnsi="Times New Roman" w:cs="Times New Roman"/>
                <w:sz w:val="24"/>
                <w:szCs w:val="24"/>
                <w:lang w:val="ru-RU"/>
              </w:rPr>
            </w:pPr>
            <w:r w:rsidRPr="00497419">
              <w:rPr>
                <w:rFonts w:ascii="Times New Roman" w:hAnsi="Times New Roman" w:cs="Times New Roman"/>
                <w:b/>
                <w:bCs/>
                <w:sz w:val="24"/>
                <w:szCs w:val="24"/>
              </w:rPr>
              <w:t>Категория сель</w:t>
            </w:r>
            <w:r w:rsidRPr="00497419">
              <w:rPr>
                <w:rFonts w:ascii="Times New Roman" w:hAnsi="Times New Roman" w:cs="Times New Roman"/>
                <w:b/>
                <w:bCs/>
                <w:sz w:val="24"/>
                <w:szCs w:val="24"/>
                <w:lang w:val="ru-RU"/>
              </w:rPr>
              <w:t>-</w:t>
            </w:r>
          </w:p>
        </w:tc>
        <w:tc>
          <w:tcPr>
            <w:tcW w:w="248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12"/>
                <w:szCs w:val="12"/>
              </w:rPr>
            </w:pPr>
          </w:p>
        </w:tc>
        <w:tc>
          <w:tcPr>
            <w:tcW w:w="1240" w:type="dxa"/>
            <w:vMerge w:val="restart"/>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sz w:val="24"/>
                <w:szCs w:val="24"/>
              </w:rPr>
              <w:t>скорость</w:t>
            </w:r>
          </w:p>
        </w:tc>
        <w:tc>
          <w:tcPr>
            <w:tcW w:w="1240" w:type="dxa"/>
            <w:vMerge w:val="restart"/>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sz w:val="24"/>
                <w:szCs w:val="24"/>
              </w:rPr>
              <w:t>полосы</w:t>
            </w:r>
          </w:p>
        </w:tc>
        <w:tc>
          <w:tcPr>
            <w:tcW w:w="1120" w:type="dxa"/>
            <w:gridSpan w:val="2"/>
            <w:vMerge/>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12"/>
                <w:szCs w:val="12"/>
              </w:rPr>
            </w:pPr>
          </w:p>
        </w:tc>
        <w:tc>
          <w:tcPr>
            <w:tcW w:w="1340" w:type="dxa"/>
            <w:vMerge w:val="restart"/>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w w:val="87"/>
                <w:sz w:val="24"/>
                <w:szCs w:val="24"/>
              </w:rPr>
              <w:t>пешеходной</w:t>
            </w:r>
          </w:p>
        </w:tc>
        <w:tc>
          <w:tcPr>
            <w:tcW w:w="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497419">
        <w:trPr>
          <w:trHeight w:val="137"/>
          <w:jc w:val="center"/>
        </w:trPr>
        <w:tc>
          <w:tcPr>
            <w:tcW w:w="2220" w:type="dxa"/>
            <w:vMerge/>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11"/>
                <w:szCs w:val="11"/>
              </w:rPr>
            </w:pPr>
          </w:p>
        </w:tc>
        <w:tc>
          <w:tcPr>
            <w:tcW w:w="2480" w:type="dxa"/>
            <w:vMerge w:val="restart"/>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w w:val="92"/>
                <w:sz w:val="24"/>
                <w:szCs w:val="24"/>
              </w:rPr>
              <w:t>Основное назначение</w:t>
            </w:r>
          </w:p>
        </w:tc>
        <w:tc>
          <w:tcPr>
            <w:tcW w:w="1240" w:type="dxa"/>
            <w:vMerge/>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11"/>
                <w:szCs w:val="11"/>
              </w:rPr>
            </w:pPr>
          </w:p>
        </w:tc>
        <w:tc>
          <w:tcPr>
            <w:tcW w:w="1240" w:type="dxa"/>
            <w:vMerge/>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11"/>
                <w:szCs w:val="11"/>
              </w:rPr>
            </w:pPr>
          </w:p>
        </w:tc>
        <w:tc>
          <w:tcPr>
            <w:tcW w:w="1120" w:type="dxa"/>
            <w:gridSpan w:val="2"/>
            <w:vMerge w:val="restart"/>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sz w:val="24"/>
                <w:szCs w:val="24"/>
              </w:rPr>
              <w:t>полос</w:t>
            </w:r>
          </w:p>
        </w:tc>
        <w:tc>
          <w:tcPr>
            <w:tcW w:w="1340" w:type="dxa"/>
            <w:vMerge/>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11"/>
                <w:szCs w:val="11"/>
              </w:rPr>
            </w:pPr>
          </w:p>
        </w:tc>
        <w:tc>
          <w:tcPr>
            <w:tcW w:w="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497419">
        <w:trPr>
          <w:trHeight w:val="246"/>
          <w:jc w:val="center"/>
        </w:trPr>
        <w:tc>
          <w:tcPr>
            <w:tcW w:w="2220" w:type="dxa"/>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6" w:lineRule="exact"/>
              <w:ind w:left="40"/>
              <w:jc w:val="center"/>
              <w:rPr>
                <w:rFonts w:ascii="Times New Roman" w:hAnsi="Times New Roman" w:cs="Times New Roman"/>
                <w:sz w:val="24"/>
                <w:szCs w:val="24"/>
              </w:rPr>
            </w:pPr>
            <w:r w:rsidRPr="00497419">
              <w:rPr>
                <w:rFonts w:ascii="Times New Roman" w:hAnsi="Times New Roman" w:cs="Times New Roman"/>
                <w:b/>
                <w:bCs/>
                <w:w w:val="99"/>
                <w:sz w:val="24"/>
                <w:szCs w:val="24"/>
              </w:rPr>
              <w:t>ских улиц и дорог</w:t>
            </w:r>
          </w:p>
        </w:tc>
        <w:tc>
          <w:tcPr>
            <w:tcW w:w="2480" w:type="dxa"/>
            <w:vMerge/>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6" w:lineRule="exact"/>
              <w:jc w:val="center"/>
              <w:rPr>
                <w:rFonts w:ascii="Times New Roman" w:hAnsi="Times New Roman" w:cs="Times New Roman"/>
                <w:sz w:val="24"/>
                <w:szCs w:val="24"/>
              </w:rPr>
            </w:pPr>
            <w:r w:rsidRPr="00497419">
              <w:rPr>
                <w:rFonts w:ascii="Times New Roman" w:hAnsi="Times New Roman" w:cs="Times New Roman"/>
                <w:b/>
                <w:bCs/>
                <w:w w:val="95"/>
                <w:sz w:val="24"/>
                <w:szCs w:val="24"/>
              </w:rPr>
              <w:t>движения,</w:t>
            </w: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6" w:lineRule="exact"/>
              <w:jc w:val="center"/>
              <w:rPr>
                <w:rFonts w:ascii="Times New Roman" w:hAnsi="Times New Roman" w:cs="Times New Roman"/>
                <w:sz w:val="24"/>
                <w:szCs w:val="24"/>
              </w:rPr>
            </w:pPr>
            <w:r w:rsidRPr="00497419">
              <w:rPr>
                <w:rFonts w:ascii="Times New Roman" w:hAnsi="Times New Roman" w:cs="Times New Roman"/>
                <w:b/>
                <w:bCs/>
                <w:w w:val="95"/>
                <w:sz w:val="24"/>
                <w:szCs w:val="24"/>
              </w:rPr>
              <w:t>движения,</w:t>
            </w:r>
          </w:p>
        </w:tc>
        <w:tc>
          <w:tcPr>
            <w:tcW w:w="1120" w:type="dxa"/>
            <w:gridSpan w:val="2"/>
            <w:vMerge/>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13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6" w:lineRule="exact"/>
              <w:jc w:val="center"/>
              <w:rPr>
                <w:rFonts w:ascii="Times New Roman" w:hAnsi="Times New Roman" w:cs="Times New Roman"/>
                <w:sz w:val="24"/>
                <w:szCs w:val="24"/>
              </w:rPr>
            </w:pPr>
            <w:r w:rsidRPr="00497419">
              <w:rPr>
                <w:rFonts w:ascii="Times New Roman" w:hAnsi="Times New Roman" w:cs="Times New Roman"/>
                <w:b/>
                <w:bCs/>
                <w:sz w:val="24"/>
                <w:szCs w:val="24"/>
              </w:rPr>
              <w:t>части тро-</w:t>
            </w:r>
          </w:p>
        </w:tc>
        <w:tc>
          <w:tcPr>
            <w:tcW w:w="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497419">
        <w:trPr>
          <w:trHeight w:val="342"/>
          <w:jc w:val="center"/>
        </w:trPr>
        <w:tc>
          <w:tcPr>
            <w:tcW w:w="2220" w:type="dxa"/>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sz w:val="24"/>
                <w:szCs w:val="24"/>
              </w:rPr>
              <w:t>км/ч</w:t>
            </w: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sz w:val="24"/>
                <w:szCs w:val="24"/>
              </w:rPr>
              <w:t>м</w:t>
            </w:r>
          </w:p>
        </w:tc>
        <w:tc>
          <w:tcPr>
            <w:tcW w:w="1120" w:type="dxa"/>
            <w:gridSpan w:val="2"/>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w w:val="91"/>
                <w:sz w:val="24"/>
                <w:szCs w:val="24"/>
              </w:rPr>
              <w:t>движения</w:t>
            </w:r>
          </w:p>
        </w:tc>
        <w:tc>
          <w:tcPr>
            <w:tcW w:w="13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b/>
                <w:bCs/>
                <w:sz w:val="24"/>
                <w:szCs w:val="24"/>
              </w:rPr>
              <w:t>туара, м</w:t>
            </w:r>
          </w:p>
        </w:tc>
        <w:tc>
          <w:tcPr>
            <w:tcW w:w="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497419">
        <w:trPr>
          <w:trHeight w:val="304"/>
          <w:jc w:val="center"/>
        </w:trPr>
        <w:tc>
          <w:tcPr>
            <w:tcW w:w="2220" w:type="dxa"/>
            <w:tcBorders>
              <w:top w:val="single" w:sz="8" w:space="0" w:color="auto"/>
              <w:left w:val="single" w:sz="8" w:space="0" w:color="auto"/>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73" w:lineRule="exact"/>
              <w:ind w:left="40"/>
              <w:jc w:val="center"/>
              <w:rPr>
                <w:rFonts w:ascii="Times New Roman" w:hAnsi="Times New Roman" w:cs="Times New Roman"/>
                <w:sz w:val="24"/>
                <w:szCs w:val="24"/>
              </w:rPr>
            </w:pPr>
            <w:r w:rsidRPr="00497419">
              <w:rPr>
                <w:rFonts w:ascii="Times New Roman" w:hAnsi="Times New Roman" w:cs="Times New Roman"/>
                <w:sz w:val="24"/>
                <w:szCs w:val="24"/>
              </w:rPr>
              <w:t>1</w:t>
            </w:r>
          </w:p>
        </w:tc>
        <w:tc>
          <w:tcPr>
            <w:tcW w:w="2480" w:type="dxa"/>
            <w:tcBorders>
              <w:top w:val="single" w:sz="8" w:space="0" w:color="auto"/>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73" w:lineRule="exact"/>
              <w:jc w:val="center"/>
              <w:rPr>
                <w:rFonts w:ascii="Times New Roman" w:hAnsi="Times New Roman" w:cs="Times New Roman"/>
                <w:sz w:val="24"/>
                <w:szCs w:val="24"/>
              </w:rPr>
            </w:pPr>
            <w:r w:rsidRPr="00497419">
              <w:rPr>
                <w:rFonts w:ascii="Times New Roman" w:hAnsi="Times New Roman" w:cs="Times New Roman"/>
                <w:sz w:val="24"/>
                <w:szCs w:val="24"/>
              </w:rPr>
              <w:t>2</w:t>
            </w:r>
          </w:p>
        </w:tc>
        <w:tc>
          <w:tcPr>
            <w:tcW w:w="1240" w:type="dxa"/>
            <w:tcBorders>
              <w:top w:val="single" w:sz="8" w:space="0" w:color="auto"/>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73" w:lineRule="exact"/>
              <w:jc w:val="center"/>
              <w:rPr>
                <w:rFonts w:ascii="Times New Roman" w:hAnsi="Times New Roman" w:cs="Times New Roman"/>
                <w:sz w:val="24"/>
                <w:szCs w:val="24"/>
              </w:rPr>
            </w:pPr>
            <w:r w:rsidRPr="00497419">
              <w:rPr>
                <w:rFonts w:ascii="Times New Roman" w:hAnsi="Times New Roman" w:cs="Times New Roman"/>
                <w:sz w:val="24"/>
                <w:szCs w:val="24"/>
              </w:rPr>
              <w:t>3</w:t>
            </w:r>
          </w:p>
        </w:tc>
        <w:tc>
          <w:tcPr>
            <w:tcW w:w="1240" w:type="dxa"/>
            <w:tcBorders>
              <w:top w:val="single" w:sz="8" w:space="0" w:color="auto"/>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73" w:lineRule="exact"/>
              <w:jc w:val="center"/>
              <w:rPr>
                <w:rFonts w:ascii="Times New Roman" w:hAnsi="Times New Roman" w:cs="Times New Roman"/>
                <w:sz w:val="24"/>
                <w:szCs w:val="24"/>
              </w:rPr>
            </w:pPr>
            <w:r w:rsidRPr="00497419">
              <w:rPr>
                <w:rFonts w:ascii="Times New Roman" w:hAnsi="Times New Roman" w:cs="Times New Roman"/>
                <w:sz w:val="24"/>
                <w:szCs w:val="24"/>
              </w:rPr>
              <w:t>4</w:t>
            </w:r>
          </w:p>
        </w:tc>
        <w:tc>
          <w:tcPr>
            <w:tcW w:w="20" w:type="dxa"/>
            <w:tcBorders>
              <w:top w:val="nil"/>
              <w:left w:val="nil"/>
              <w:bottom w:val="single" w:sz="8" w:space="0" w:color="auto"/>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single" w:sz="8" w:space="0" w:color="auto"/>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73" w:lineRule="exact"/>
              <w:jc w:val="center"/>
              <w:rPr>
                <w:rFonts w:ascii="Times New Roman" w:hAnsi="Times New Roman" w:cs="Times New Roman"/>
                <w:sz w:val="24"/>
                <w:szCs w:val="24"/>
              </w:rPr>
            </w:pPr>
            <w:r w:rsidRPr="00497419">
              <w:rPr>
                <w:rFonts w:ascii="Times New Roman" w:hAnsi="Times New Roman" w:cs="Times New Roman"/>
                <w:sz w:val="24"/>
                <w:szCs w:val="24"/>
              </w:rPr>
              <w:t>5</w:t>
            </w:r>
          </w:p>
        </w:tc>
        <w:tc>
          <w:tcPr>
            <w:tcW w:w="1340" w:type="dxa"/>
            <w:tcBorders>
              <w:top w:val="single" w:sz="8" w:space="0" w:color="auto"/>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73" w:lineRule="exact"/>
              <w:jc w:val="center"/>
              <w:rPr>
                <w:rFonts w:ascii="Times New Roman" w:hAnsi="Times New Roman" w:cs="Times New Roman"/>
                <w:sz w:val="24"/>
                <w:szCs w:val="24"/>
              </w:rPr>
            </w:pPr>
            <w:r w:rsidRPr="00497419">
              <w:rPr>
                <w:rFonts w:ascii="Times New Roman" w:hAnsi="Times New Roman" w:cs="Times New Roman"/>
                <w:sz w:val="24"/>
                <w:szCs w:val="24"/>
              </w:rPr>
              <w:t>6</w:t>
            </w:r>
          </w:p>
        </w:tc>
        <w:tc>
          <w:tcPr>
            <w:tcW w:w="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497419">
        <w:trPr>
          <w:trHeight w:val="250"/>
          <w:jc w:val="center"/>
        </w:trPr>
        <w:tc>
          <w:tcPr>
            <w:tcW w:w="2220" w:type="dxa"/>
            <w:tcBorders>
              <w:top w:val="single" w:sz="8" w:space="0" w:color="auto"/>
              <w:left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2480" w:type="dxa"/>
            <w:tcBorders>
              <w:top w:val="single" w:sz="8" w:space="0" w:color="auto"/>
              <w:left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50" w:lineRule="exact"/>
              <w:jc w:val="center"/>
              <w:rPr>
                <w:rFonts w:ascii="Times New Roman" w:hAnsi="Times New Roman" w:cs="Times New Roman"/>
                <w:sz w:val="24"/>
                <w:szCs w:val="24"/>
              </w:rPr>
            </w:pPr>
            <w:r w:rsidRPr="00497419">
              <w:rPr>
                <w:rFonts w:ascii="Times New Roman" w:hAnsi="Times New Roman" w:cs="Times New Roman"/>
                <w:w w:val="97"/>
                <w:sz w:val="24"/>
                <w:szCs w:val="24"/>
              </w:rPr>
              <w:t>Связь сельского посе-</w:t>
            </w:r>
          </w:p>
        </w:tc>
        <w:tc>
          <w:tcPr>
            <w:tcW w:w="1240" w:type="dxa"/>
            <w:tcBorders>
              <w:top w:val="single" w:sz="8" w:space="0" w:color="auto"/>
              <w:left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1240" w:type="dxa"/>
            <w:tcBorders>
              <w:top w:val="single" w:sz="8" w:space="0" w:color="auto"/>
              <w:left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single" w:sz="8" w:space="0" w:color="auto"/>
              <w:left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1100" w:type="dxa"/>
            <w:tcBorders>
              <w:top w:val="single" w:sz="8" w:space="0" w:color="auto"/>
              <w:left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1340" w:type="dxa"/>
            <w:tcBorders>
              <w:top w:val="single" w:sz="8" w:space="0" w:color="auto"/>
              <w:left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276"/>
          <w:jc w:val="center"/>
        </w:trPr>
        <w:tc>
          <w:tcPr>
            <w:tcW w:w="2220" w:type="dxa"/>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w w:val="99"/>
                <w:sz w:val="24"/>
                <w:szCs w:val="24"/>
              </w:rPr>
              <w:t>Поселковая дорога</w:t>
            </w:r>
          </w:p>
        </w:tc>
        <w:tc>
          <w:tcPr>
            <w:tcW w:w="248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7"/>
                <w:sz w:val="24"/>
                <w:szCs w:val="24"/>
              </w:rPr>
              <w:t>ления с внешними до-</w:t>
            </w:r>
          </w:p>
        </w:tc>
        <w:tc>
          <w:tcPr>
            <w:tcW w:w="1240" w:type="dxa"/>
            <w:tcBorders>
              <w:top w:val="nil"/>
              <w:left w:val="nil"/>
              <w:bottom w:val="nil"/>
              <w:right w:val="single" w:sz="8" w:space="0" w:color="auto"/>
            </w:tcBorders>
            <w:vAlign w:val="center"/>
          </w:tcPr>
          <w:p w:rsidR="00497419" w:rsidRPr="00497419" w:rsidRDefault="00497419" w:rsidP="00695CFD">
            <w:pPr>
              <w:widowControl w:val="0"/>
              <w:autoSpaceDE w:val="0"/>
              <w:autoSpaceDN w:val="0"/>
              <w:adjustRightInd w:val="0"/>
              <w:spacing w:after="0" w:line="240" w:lineRule="auto"/>
              <w:ind w:right="400"/>
              <w:jc w:val="center"/>
              <w:rPr>
                <w:rFonts w:ascii="Times New Roman" w:hAnsi="Times New Roman" w:cs="Times New Roman"/>
                <w:sz w:val="24"/>
                <w:szCs w:val="24"/>
              </w:rPr>
            </w:pPr>
            <w:r w:rsidRPr="00497419">
              <w:rPr>
                <w:rFonts w:ascii="Times New Roman" w:hAnsi="Times New Roman" w:cs="Times New Roman"/>
                <w:sz w:val="24"/>
                <w:szCs w:val="24"/>
              </w:rPr>
              <w:t>60</w:t>
            </w: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3</w:t>
            </w:r>
          </w:p>
        </w:tc>
        <w:tc>
          <w:tcPr>
            <w:tcW w:w="1120" w:type="dxa"/>
            <w:gridSpan w:val="2"/>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2</w:t>
            </w:r>
          </w:p>
        </w:tc>
        <w:tc>
          <w:tcPr>
            <w:tcW w:w="13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w:t>
            </w: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302"/>
          <w:jc w:val="center"/>
        </w:trPr>
        <w:tc>
          <w:tcPr>
            <w:tcW w:w="2220" w:type="dxa"/>
            <w:tcBorders>
              <w:top w:val="nil"/>
              <w:left w:val="single" w:sz="8" w:space="0" w:color="auto"/>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рогами общей сети</w:t>
            </w:r>
          </w:p>
        </w:tc>
        <w:tc>
          <w:tcPr>
            <w:tcW w:w="1240" w:type="dxa"/>
            <w:tcBorders>
              <w:top w:val="nil"/>
              <w:left w:val="nil"/>
              <w:bottom w:val="single" w:sz="8" w:space="0" w:color="auto"/>
              <w:right w:val="single" w:sz="8" w:space="0" w:color="auto"/>
            </w:tcBorders>
            <w:vAlign w:val="center"/>
          </w:tcPr>
          <w:p w:rsidR="00497419" w:rsidRPr="00497419" w:rsidRDefault="00497419" w:rsidP="00695CFD">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34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252"/>
          <w:jc w:val="center"/>
        </w:trPr>
        <w:tc>
          <w:tcPr>
            <w:tcW w:w="2220" w:type="dxa"/>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248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52" w:lineRule="exact"/>
              <w:jc w:val="center"/>
              <w:rPr>
                <w:rFonts w:ascii="Times New Roman" w:hAnsi="Times New Roman" w:cs="Times New Roman"/>
                <w:sz w:val="24"/>
                <w:szCs w:val="24"/>
              </w:rPr>
            </w:pPr>
            <w:r w:rsidRPr="00497419">
              <w:rPr>
                <w:rFonts w:ascii="Times New Roman" w:hAnsi="Times New Roman" w:cs="Times New Roman"/>
                <w:w w:val="97"/>
                <w:sz w:val="24"/>
                <w:szCs w:val="24"/>
              </w:rPr>
              <w:t>Связь жилых террито-</w:t>
            </w:r>
          </w:p>
        </w:tc>
        <w:tc>
          <w:tcPr>
            <w:tcW w:w="1240" w:type="dxa"/>
            <w:tcBorders>
              <w:top w:val="nil"/>
              <w:left w:val="nil"/>
              <w:bottom w:val="nil"/>
              <w:right w:val="single" w:sz="8" w:space="0" w:color="auto"/>
            </w:tcBorders>
            <w:vAlign w:val="center"/>
          </w:tcPr>
          <w:p w:rsidR="00497419" w:rsidRPr="00497419" w:rsidRDefault="00497419" w:rsidP="00695CFD">
            <w:pPr>
              <w:widowControl w:val="0"/>
              <w:autoSpaceDE w:val="0"/>
              <w:autoSpaceDN w:val="0"/>
              <w:adjustRightInd w:val="0"/>
              <w:spacing w:after="0" w:line="240" w:lineRule="auto"/>
              <w:jc w:val="center"/>
              <w:rPr>
                <w:rFonts w:ascii="Times New Roman" w:hAnsi="Times New Roman" w:cs="Times New Roman"/>
                <w:sz w:val="21"/>
                <w:szCs w:val="21"/>
              </w:rPr>
            </w:pP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110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13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276"/>
          <w:jc w:val="center"/>
        </w:trPr>
        <w:tc>
          <w:tcPr>
            <w:tcW w:w="2220" w:type="dxa"/>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sz w:val="24"/>
                <w:szCs w:val="24"/>
              </w:rPr>
              <w:t>Главная улица</w:t>
            </w:r>
          </w:p>
        </w:tc>
        <w:tc>
          <w:tcPr>
            <w:tcW w:w="248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рий с общественным</w:t>
            </w:r>
          </w:p>
        </w:tc>
        <w:tc>
          <w:tcPr>
            <w:tcW w:w="1240" w:type="dxa"/>
            <w:tcBorders>
              <w:top w:val="nil"/>
              <w:left w:val="nil"/>
              <w:bottom w:val="nil"/>
              <w:right w:val="single" w:sz="8" w:space="0" w:color="auto"/>
            </w:tcBorders>
            <w:vAlign w:val="center"/>
          </w:tcPr>
          <w:p w:rsidR="00497419" w:rsidRPr="00497419" w:rsidRDefault="00497419" w:rsidP="00695CFD">
            <w:pPr>
              <w:widowControl w:val="0"/>
              <w:autoSpaceDE w:val="0"/>
              <w:autoSpaceDN w:val="0"/>
              <w:adjustRightInd w:val="0"/>
              <w:spacing w:after="0" w:line="240" w:lineRule="auto"/>
              <w:ind w:right="400"/>
              <w:jc w:val="center"/>
              <w:rPr>
                <w:rFonts w:ascii="Times New Roman" w:hAnsi="Times New Roman" w:cs="Times New Roman"/>
                <w:sz w:val="24"/>
                <w:szCs w:val="24"/>
              </w:rPr>
            </w:pPr>
            <w:r w:rsidRPr="00497419">
              <w:rPr>
                <w:rFonts w:ascii="Times New Roman" w:hAnsi="Times New Roman" w:cs="Times New Roman"/>
                <w:sz w:val="24"/>
                <w:szCs w:val="24"/>
              </w:rPr>
              <w:t>40</w:t>
            </w: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3</w:t>
            </w:r>
          </w:p>
        </w:tc>
        <w:tc>
          <w:tcPr>
            <w:tcW w:w="1120" w:type="dxa"/>
            <w:gridSpan w:val="2"/>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2</w:t>
            </w:r>
          </w:p>
        </w:tc>
        <w:tc>
          <w:tcPr>
            <w:tcW w:w="13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1,5-2,25</w:t>
            </w: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302"/>
          <w:jc w:val="center"/>
        </w:trPr>
        <w:tc>
          <w:tcPr>
            <w:tcW w:w="2220" w:type="dxa"/>
            <w:tcBorders>
              <w:top w:val="nil"/>
              <w:left w:val="single" w:sz="8" w:space="0" w:color="auto"/>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центром</w:t>
            </w:r>
          </w:p>
        </w:tc>
        <w:tc>
          <w:tcPr>
            <w:tcW w:w="1240" w:type="dxa"/>
            <w:tcBorders>
              <w:top w:val="nil"/>
              <w:left w:val="nil"/>
              <w:bottom w:val="single" w:sz="8" w:space="0" w:color="auto"/>
              <w:right w:val="single" w:sz="8" w:space="0" w:color="auto"/>
            </w:tcBorders>
            <w:vAlign w:val="center"/>
          </w:tcPr>
          <w:p w:rsidR="00497419" w:rsidRPr="00497419" w:rsidRDefault="00497419" w:rsidP="00695CFD">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34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275"/>
          <w:jc w:val="center"/>
        </w:trPr>
        <w:tc>
          <w:tcPr>
            <w:tcW w:w="4700" w:type="dxa"/>
            <w:gridSpan w:val="2"/>
            <w:tcBorders>
              <w:top w:val="nil"/>
              <w:left w:val="single" w:sz="8" w:space="0" w:color="auto"/>
              <w:bottom w:val="single" w:sz="8" w:space="0" w:color="auto"/>
              <w:right w:val="nil"/>
            </w:tcBorders>
            <w:vAlign w:val="center"/>
          </w:tcPr>
          <w:p w:rsidR="00497419" w:rsidRPr="00497419" w:rsidRDefault="00497419" w:rsidP="00497419">
            <w:pPr>
              <w:widowControl w:val="0"/>
              <w:autoSpaceDE w:val="0"/>
              <w:autoSpaceDN w:val="0"/>
              <w:adjustRightInd w:val="0"/>
              <w:spacing w:after="0" w:line="275" w:lineRule="exact"/>
              <w:ind w:left="40"/>
              <w:jc w:val="center"/>
              <w:rPr>
                <w:rFonts w:ascii="Times New Roman" w:hAnsi="Times New Roman" w:cs="Times New Roman"/>
                <w:sz w:val="24"/>
                <w:szCs w:val="24"/>
              </w:rPr>
            </w:pPr>
            <w:r w:rsidRPr="00497419">
              <w:rPr>
                <w:rFonts w:ascii="Times New Roman" w:hAnsi="Times New Roman" w:cs="Times New Roman"/>
                <w:sz w:val="24"/>
                <w:szCs w:val="24"/>
              </w:rPr>
              <w:t>Улица в жилой застройке:</w:t>
            </w:r>
          </w:p>
        </w:tc>
        <w:tc>
          <w:tcPr>
            <w:tcW w:w="1240" w:type="dxa"/>
            <w:tcBorders>
              <w:top w:val="nil"/>
              <w:left w:val="nil"/>
              <w:bottom w:val="single" w:sz="8" w:space="0" w:color="auto"/>
              <w:right w:val="nil"/>
            </w:tcBorders>
            <w:vAlign w:val="center"/>
          </w:tcPr>
          <w:p w:rsidR="00497419" w:rsidRPr="00497419" w:rsidRDefault="00497419" w:rsidP="00695CFD">
            <w:pPr>
              <w:widowControl w:val="0"/>
              <w:autoSpaceDE w:val="0"/>
              <w:autoSpaceDN w:val="0"/>
              <w:adjustRightInd w:val="0"/>
              <w:spacing w:after="0" w:line="240" w:lineRule="auto"/>
              <w:jc w:val="center"/>
              <w:rPr>
                <w:rFonts w:ascii="Times New Roman" w:hAnsi="Times New Roman" w:cs="Times New Roman"/>
                <w:sz w:val="23"/>
                <w:szCs w:val="23"/>
              </w:rPr>
            </w:pPr>
          </w:p>
        </w:tc>
        <w:tc>
          <w:tcPr>
            <w:tcW w:w="1240" w:type="dxa"/>
            <w:tcBorders>
              <w:top w:val="nil"/>
              <w:left w:val="nil"/>
              <w:bottom w:val="single" w:sz="8" w:space="0" w:color="auto"/>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3"/>
                <w:szCs w:val="23"/>
              </w:rPr>
            </w:pPr>
          </w:p>
        </w:tc>
        <w:tc>
          <w:tcPr>
            <w:tcW w:w="2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3"/>
                <w:szCs w:val="23"/>
              </w:rPr>
            </w:pPr>
          </w:p>
        </w:tc>
        <w:tc>
          <w:tcPr>
            <w:tcW w:w="1100" w:type="dxa"/>
            <w:tcBorders>
              <w:top w:val="nil"/>
              <w:left w:val="nil"/>
              <w:bottom w:val="single" w:sz="8" w:space="0" w:color="auto"/>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3"/>
                <w:szCs w:val="23"/>
              </w:rPr>
            </w:pPr>
          </w:p>
        </w:tc>
        <w:tc>
          <w:tcPr>
            <w:tcW w:w="134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3"/>
                <w:szCs w:val="23"/>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250"/>
          <w:jc w:val="center"/>
        </w:trPr>
        <w:tc>
          <w:tcPr>
            <w:tcW w:w="2220" w:type="dxa"/>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248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8" w:lineRule="exact"/>
              <w:jc w:val="center"/>
              <w:rPr>
                <w:rFonts w:ascii="Times New Roman" w:hAnsi="Times New Roman" w:cs="Times New Roman"/>
                <w:sz w:val="24"/>
                <w:szCs w:val="24"/>
              </w:rPr>
            </w:pPr>
            <w:r w:rsidRPr="00497419">
              <w:rPr>
                <w:rFonts w:ascii="Times New Roman" w:hAnsi="Times New Roman" w:cs="Times New Roman"/>
                <w:sz w:val="24"/>
                <w:szCs w:val="24"/>
              </w:rPr>
              <w:t>Связь внутри жилых</w:t>
            </w:r>
          </w:p>
        </w:tc>
        <w:tc>
          <w:tcPr>
            <w:tcW w:w="1240" w:type="dxa"/>
            <w:tcBorders>
              <w:top w:val="nil"/>
              <w:left w:val="nil"/>
              <w:bottom w:val="nil"/>
              <w:right w:val="single" w:sz="8" w:space="0" w:color="auto"/>
            </w:tcBorders>
            <w:vAlign w:val="center"/>
          </w:tcPr>
          <w:p w:rsidR="00497419" w:rsidRPr="00497419" w:rsidRDefault="00497419" w:rsidP="00695CFD">
            <w:pPr>
              <w:widowControl w:val="0"/>
              <w:autoSpaceDE w:val="0"/>
              <w:autoSpaceDN w:val="0"/>
              <w:adjustRightInd w:val="0"/>
              <w:spacing w:after="0" w:line="240" w:lineRule="auto"/>
              <w:jc w:val="center"/>
              <w:rPr>
                <w:rFonts w:ascii="Times New Roman" w:hAnsi="Times New Roman" w:cs="Times New Roman"/>
                <w:sz w:val="21"/>
                <w:szCs w:val="21"/>
              </w:rPr>
            </w:pP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110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13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276"/>
          <w:jc w:val="center"/>
        </w:trPr>
        <w:tc>
          <w:tcPr>
            <w:tcW w:w="2220" w:type="dxa"/>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sz w:val="24"/>
                <w:szCs w:val="24"/>
              </w:rPr>
              <w:t>Улица в жилой</w:t>
            </w:r>
          </w:p>
        </w:tc>
        <w:tc>
          <w:tcPr>
            <w:tcW w:w="248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2"/>
                <w:sz w:val="24"/>
                <w:szCs w:val="24"/>
              </w:rPr>
              <w:t>территорий и с главной</w:t>
            </w:r>
          </w:p>
        </w:tc>
        <w:tc>
          <w:tcPr>
            <w:tcW w:w="1240" w:type="dxa"/>
            <w:tcBorders>
              <w:top w:val="nil"/>
              <w:left w:val="nil"/>
              <w:bottom w:val="nil"/>
              <w:right w:val="single" w:sz="8" w:space="0" w:color="auto"/>
            </w:tcBorders>
            <w:vAlign w:val="center"/>
          </w:tcPr>
          <w:p w:rsidR="00497419" w:rsidRPr="00497419" w:rsidRDefault="00497419" w:rsidP="00695CFD">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3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276"/>
          <w:jc w:val="center"/>
        </w:trPr>
        <w:tc>
          <w:tcPr>
            <w:tcW w:w="2220" w:type="dxa"/>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sz w:val="24"/>
                <w:szCs w:val="24"/>
              </w:rPr>
              <w:t>застройке:</w:t>
            </w:r>
          </w:p>
        </w:tc>
        <w:tc>
          <w:tcPr>
            <w:tcW w:w="248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3"/>
                <w:sz w:val="24"/>
                <w:szCs w:val="24"/>
              </w:rPr>
              <w:t>улицей по направлени-</w:t>
            </w:r>
          </w:p>
        </w:tc>
        <w:tc>
          <w:tcPr>
            <w:tcW w:w="1240" w:type="dxa"/>
            <w:tcBorders>
              <w:top w:val="nil"/>
              <w:left w:val="nil"/>
              <w:bottom w:val="nil"/>
              <w:right w:val="single" w:sz="8" w:space="0" w:color="auto"/>
            </w:tcBorders>
            <w:vAlign w:val="center"/>
          </w:tcPr>
          <w:p w:rsidR="00497419" w:rsidRPr="00497419" w:rsidRDefault="00497419" w:rsidP="00695CFD">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3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276"/>
          <w:jc w:val="center"/>
        </w:trPr>
        <w:tc>
          <w:tcPr>
            <w:tcW w:w="2220" w:type="dxa"/>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sz w:val="24"/>
                <w:szCs w:val="24"/>
              </w:rPr>
              <w:t>основная</w:t>
            </w:r>
          </w:p>
        </w:tc>
        <w:tc>
          <w:tcPr>
            <w:tcW w:w="248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ям с интенсивным</w:t>
            </w:r>
          </w:p>
        </w:tc>
        <w:tc>
          <w:tcPr>
            <w:tcW w:w="1240" w:type="dxa"/>
            <w:tcBorders>
              <w:top w:val="nil"/>
              <w:left w:val="nil"/>
              <w:bottom w:val="nil"/>
              <w:right w:val="single" w:sz="8" w:space="0" w:color="auto"/>
            </w:tcBorders>
            <w:vAlign w:val="center"/>
          </w:tcPr>
          <w:p w:rsidR="00497419" w:rsidRPr="00497419" w:rsidRDefault="00497419" w:rsidP="00695CFD">
            <w:pPr>
              <w:widowControl w:val="0"/>
              <w:autoSpaceDE w:val="0"/>
              <w:autoSpaceDN w:val="0"/>
              <w:adjustRightInd w:val="0"/>
              <w:spacing w:after="0" w:line="240" w:lineRule="auto"/>
              <w:ind w:right="400"/>
              <w:jc w:val="center"/>
              <w:rPr>
                <w:rFonts w:ascii="Times New Roman" w:hAnsi="Times New Roman" w:cs="Times New Roman"/>
                <w:sz w:val="24"/>
                <w:szCs w:val="24"/>
              </w:rPr>
            </w:pPr>
            <w:r w:rsidRPr="00497419">
              <w:rPr>
                <w:rFonts w:ascii="Times New Roman" w:hAnsi="Times New Roman" w:cs="Times New Roman"/>
                <w:sz w:val="24"/>
                <w:szCs w:val="24"/>
              </w:rPr>
              <w:t>40</w:t>
            </w: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2-3</w:t>
            </w:r>
          </w:p>
        </w:tc>
        <w:tc>
          <w:tcPr>
            <w:tcW w:w="1120" w:type="dxa"/>
            <w:gridSpan w:val="2"/>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1-2</w:t>
            </w:r>
          </w:p>
        </w:tc>
        <w:tc>
          <w:tcPr>
            <w:tcW w:w="13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1,0-1,5</w:t>
            </w: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276"/>
          <w:jc w:val="center"/>
        </w:trPr>
        <w:tc>
          <w:tcPr>
            <w:tcW w:w="2220" w:type="dxa"/>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w w:val="93"/>
                <w:sz w:val="24"/>
                <w:szCs w:val="24"/>
              </w:rPr>
              <w:t>второстепенная (пе-</w:t>
            </w:r>
          </w:p>
        </w:tc>
        <w:tc>
          <w:tcPr>
            <w:tcW w:w="248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движением. Связь</w:t>
            </w:r>
          </w:p>
        </w:tc>
        <w:tc>
          <w:tcPr>
            <w:tcW w:w="1240" w:type="dxa"/>
            <w:tcBorders>
              <w:top w:val="nil"/>
              <w:left w:val="nil"/>
              <w:bottom w:val="nil"/>
              <w:right w:val="single" w:sz="8" w:space="0" w:color="auto"/>
            </w:tcBorders>
            <w:vAlign w:val="center"/>
          </w:tcPr>
          <w:p w:rsidR="00497419" w:rsidRPr="00497419" w:rsidRDefault="00497419" w:rsidP="00695CFD">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3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276"/>
          <w:jc w:val="center"/>
        </w:trPr>
        <w:tc>
          <w:tcPr>
            <w:tcW w:w="2220" w:type="dxa"/>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sz w:val="24"/>
                <w:szCs w:val="24"/>
              </w:rPr>
              <w:t>реулок)</w:t>
            </w:r>
          </w:p>
        </w:tc>
        <w:tc>
          <w:tcPr>
            <w:tcW w:w="248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8"/>
                <w:sz w:val="24"/>
                <w:szCs w:val="24"/>
              </w:rPr>
              <w:t>между основными жи-</w:t>
            </w:r>
          </w:p>
        </w:tc>
        <w:tc>
          <w:tcPr>
            <w:tcW w:w="1240" w:type="dxa"/>
            <w:tcBorders>
              <w:top w:val="nil"/>
              <w:left w:val="nil"/>
              <w:bottom w:val="nil"/>
              <w:right w:val="single" w:sz="8" w:space="0" w:color="auto"/>
            </w:tcBorders>
            <w:vAlign w:val="center"/>
          </w:tcPr>
          <w:p w:rsidR="00497419" w:rsidRPr="00497419" w:rsidRDefault="00497419" w:rsidP="00695CFD">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3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302"/>
          <w:jc w:val="center"/>
        </w:trPr>
        <w:tc>
          <w:tcPr>
            <w:tcW w:w="2220" w:type="dxa"/>
            <w:tcBorders>
              <w:top w:val="nil"/>
              <w:left w:val="single" w:sz="8" w:space="0" w:color="auto"/>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лыми улицами</w:t>
            </w:r>
          </w:p>
        </w:tc>
        <w:tc>
          <w:tcPr>
            <w:tcW w:w="1240" w:type="dxa"/>
            <w:tcBorders>
              <w:top w:val="nil"/>
              <w:left w:val="nil"/>
              <w:bottom w:val="single" w:sz="8" w:space="0" w:color="auto"/>
              <w:right w:val="single" w:sz="8" w:space="0" w:color="auto"/>
            </w:tcBorders>
            <w:vAlign w:val="center"/>
          </w:tcPr>
          <w:p w:rsidR="00497419" w:rsidRPr="00497419" w:rsidRDefault="00497419" w:rsidP="00695CFD">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34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252"/>
          <w:jc w:val="center"/>
        </w:trPr>
        <w:tc>
          <w:tcPr>
            <w:tcW w:w="2220" w:type="dxa"/>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248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52" w:lineRule="exact"/>
              <w:jc w:val="center"/>
              <w:rPr>
                <w:rFonts w:ascii="Times New Roman" w:hAnsi="Times New Roman" w:cs="Times New Roman"/>
                <w:sz w:val="24"/>
                <w:szCs w:val="24"/>
              </w:rPr>
            </w:pPr>
            <w:r w:rsidRPr="00497419">
              <w:rPr>
                <w:rFonts w:ascii="Times New Roman" w:hAnsi="Times New Roman" w:cs="Times New Roman"/>
                <w:sz w:val="24"/>
                <w:szCs w:val="24"/>
              </w:rPr>
              <w:t>Связь жилых домов,</w:t>
            </w:r>
          </w:p>
        </w:tc>
        <w:tc>
          <w:tcPr>
            <w:tcW w:w="1240" w:type="dxa"/>
            <w:tcBorders>
              <w:top w:val="nil"/>
              <w:left w:val="nil"/>
              <w:bottom w:val="nil"/>
              <w:right w:val="single" w:sz="8" w:space="0" w:color="auto"/>
            </w:tcBorders>
            <w:vAlign w:val="center"/>
          </w:tcPr>
          <w:p w:rsidR="00497419" w:rsidRPr="00497419" w:rsidRDefault="00497419" w:rsidP="00695CFD">
            <w:pPr>
              <w:widowControl w:val="0"/>
              <w:autoSpaceDE w:val="0"/>
              <w:autoSpaceDN w:val="0"/>
              <w:adjustRightInd w:val="0"/>
              <w:spacing w:after="0" w:line="240" w:lineRule="auto"/>
              <w:jc w:val="center"/>
              <w:rPr>
                <w:rFonts w:ascii="Times New Roman" w:hAnsi="Times New Roman" w:cs="Times New Roman"/>
                <w:sz w:val="21"/>
                <w:szCs w:val="21"/>
              </w:rPr>
            </w:pP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110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13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276"/>
          <w:jc w:val="center"/>
        </w:trPr>
        <w:tc>
          <w:tcPr>
            <w:tcW w:w="2220" w:type="dxa"/>
            <w:vMerge w:val="restart"/>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sz w:val="24"/>
                <w:szCs w:val="24"/>
              </w:rPr>
              <w:t>Проезд</w:t>
            </w:r>
          </w:p>
        </w:tc>
        <w:tc>
          <w:tcPr>
            <w:tcW w:w="248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расположенных в глу-</w:t>
            </w:r>
          </w:p>
        </w:tc>
        <w:tc>
          <w:tcPr>
            <w:tcW w:w="1240" w:type="dxa"/>
            <w:vMerge w:val="restart"/>
            <w:tcBorders>
              <w:top w:val="nil"/>
              <w:left w:val="nil"/>
              <w:bottom w:val="nil"/>
              <w:right w:val="single" w:sz="8" w:space="0" w:color="auto"/>
            </w:tcBorders>
            <w:vAlign w:val="center"/>
          </w:tcPr>
          <w:p w:rsidR="00497419" w:rsidRPr="00497419" w:rsidRDefault="00497419" w:rsidP="00695CFD">
            <w:pPr>
              <w:widowControl w:val="0"/>
              <w:autoSpaceDE w:val="0"/>
              <w:autoSpaceDN w:val="0"/>
              <w:adjustRightInd w:val="0"/>
              <w:spacing w:after="0" w:line="240" w:lineRule="auto"/>
              <w:ind w:right="400"/>
              <w:jc w:val="center"/>
              <w:rPr>
                <w:rFonts w:ascii="Times New Roman" w:hAnsi="Times New Roman" w:cs="Times New Roman"/>
                <w:sz w:val="24"/>
                <w:szCs w:val="24"/>
              </w:rPr>
            </w:pPr>
            <w:r w:rsidRPr="00497419">
              <w:rPr>
                <w:rFonts w:ascii="Times New Roman" w:hAnsi="Times New Roman" w:cs="Times New Roman"/>
                <w:sz w:val="24"/>
                <w:szCs w:val="24"/>
              </w:rPr>
              <w:t>20</w:t>
            </w:r>
          </w:p>
        </w:tc>
        <w:tc>
          <w:tcPr>
            <w:tcW w:w="1240" w:type="dxa"/>
            <w:vMerge w:val="restart"/>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2,75-3,0</w:t>
            </w:r>
          </w:p>
        </w:tc>
        <w:tc>
          <w:tcPr>
            <w:tcW w:w="1120" w:type="dxa"/>
            <w:gridSpan w:val="2"/>
            <w:vMerge w:val="restart"/>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1</w:t>
            </w:r>
          </w:p>
        </w:tc>
        <w:tc>
          <w:tcPr>
            <w:tcW w:w="1340" w:type="dxa"/>
            <w:vMerge w:val="restart"/>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0-1,0</w:t>
            </w: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174"/>
          <w:jc w:val="center"/>
        </w:trPr>
        <w:tc>
          <w:tcPr>
            <w:tcW w:w="2220" w:type="dxa"/>
            <w:vMerge/>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15"/>
                <w:szCs w:val="15"/>
              </w:rPr>
            </w:pPr>
          </w:p>
        </w:tc>
        <w:tc>
          <w:tcPr>
            <w:tcW w:w="2480" w:type="dxa"/>
            <w:vMerge w:val="restart"/>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бине квартала, с ули-</w:t>
            </w:r>
          </w:p>
        </w:tc>
        <w:tc>
          <w:tcPr>
            <w:tcW w:w="1240" w:type="dxa"/>
            <w:vMerge/>
            <w:tcBorders>
              <w:top w:val="nil"/>
              <w:left w:val="nil"/>
              <w:bottom w:val="nil"/>
              <w:right w:val="single" w:sz="8" w:space="0" w:color="auto"/>
            </w:tcBorders>
            <w:vAlign w:val="center"/>
          </w:tcPr>
          <w:p w:rsidR="00497419" w:rsidRPr="00497419" w:rsidRDefault="00497419" w:rsidP="00695CFD">
            <w:pPr>
              <w:widowControl w:val="0"/>
              <w:autoSpaceDE w:val="0"/>
              <w:autoSpaceDN w:val="0"/>
              <w:adjustRightInd w:val="0"/>
              <w:spacing w:after="0" w:line="240" w:lineRule="auto"/>
              <w:jc w:val="center"/>
              <w:rPr>
                <w:rFonts w:ascii="Times New Roman" w:hAnsi="Times New Roman" w:cs="Times New Roman"/>
                <w:sz w:val="15"/>
                <w:szCs w:val="15"/>
              </w:rPr>
            </w:pPr>
          </w:p>
        </w:tc>
        <w:tc>
          <w:tcPr>
            <w:tcW w:w="1240" w:type="dxa"/>
            <w:vMerge/>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15"/>
                <w:szCs w:val="15"/>
              </w:rPr>
            </w:pPr>
          </w:p>
        </w:tc>
        <w:tc>
          <w:tcPr>
            <w:tcW w:w="1120" w:type="dxa"/>
            <w:gridSpan w:val="2"/>
            <w:vMerge/>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15"/>
                <w:szCs w:val="15"/>
              </w:rPr>
            </w:pPr>
          </w:p>
        </w:tc>
        <w:tc>
          <w:tcPr>
            <w:tcW w:w="1340" w:type="dxa"/>
            <w:vMerge/>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15"/>
                <w:szCs w:val="15"/>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102"/>
          <w:jc w:val="center"/>
        </w:trPr>
        <w:tc>
          <w:tcPr>
            <w:tcW w:w="2220" w:type="dxa"/>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8"/>
                <w:szCs w:val="8"/>
              </w:rPr>
            </w:pPr>
          </w:p>
        </w:tc>
        <w:tc>
          <w:tcPr>
            <w:tcW w:w="2480" w:type="dxa"/>
            <w:vMerge/>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8"/>
                <w:szCs w:val="8"/>
              </w:rPr>
            </w:pPr>
          </w:p>
        </w:tc>
        <w:tc>
          <w:tcPr>
            <w:tcW w:w="1240" w:type="dxa"/>
            <w:tcBorders>
              <w:top w:val="nil"/>
              <w:left w:val="nil"/>
              <w:bottom w:val="nil"/>
              <w:right w:val="single" w:sz="8" w:space="0" w:color="auto"/>
            </w:tcBorders>
            <w:vAlign w:val="center"/>
          </w:tcPr>
          <w:p w:rsidR="00497419" w:rsidRPr="00497419" w:rsidRDefault="00497419" w:rsidP="00695CFD">
            <w:pPr>
              <w:widowControl w:val="0"/>
              <w:autoSpaceDE w:val="0"/>
              <w:autoSpaceDN w:val="0"/>
              <w:adjustRightInd w:val="0"/>
              <w:spacing w:after="0" w:line="240" w:lineRule="auto"/>
              <w:jc w:val="center"/>
              <w:rPr>
                <w:rFonts w:ascii="Times New Roman" w:hAnsi="Times New Roman" w:cs="Times New Roman"/>
                <w:sz w:val="8"/>
                <w:szCs w:val="8"/>
              </w:rPr>
            </w:pP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8"/>
                <w:szCs w:val="8"/>
              </w:rPr>
            </w:pPr>
          </w:p>
        </w:tc>
        <w:tc>
          <w:tcPr>
            <w:tcW w:w="2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8"/>
                <w:szCs w:val="8"/>
              </w:rPr>
            </w:pPr>
          </w:p>
        </w:tc>
        <w:tc>
          <w:tcPr>
            <w:tcW w:w="110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8"/>
                <w:szCs w:val="8"/>
              </w:rPr>
            </w:pPr>
          </w:p>
        </w:tc>
        <w:tc>
          <w:tcPr>
            <w:tcW w:w="13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8"/>
                <w:szCs w:val="8"/>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302"/>
          <w:jc w:val="center"/>
        </w:trPr>
        <w:tc>
          <w:tcPr>
            <w:tcW w:w="2220" w:type="dxa"/>
            <w:tcBorders>
              <w:top w:val="nil"/>
              <w:left w:val="single" w:sz="8" w:space="0" w:color="auto"/>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цей</w:t>
            </w:r>
          </w:p>
        </w:tc>
        <w:tc>
          <w:tcPr>
            <w:tcW w:w="1240" w:type="dxa"/>
            <w:tcBorders>
              <w:top w:val="nil"/>
              <w:left w:val="nil"/>
              <w:bottom w:val="single" w:sz="8" w:space="0" w:color="auto"/>
              <w:right w:val="single" w:sz="8" w:space="0" w:color="auto"/>
            </w:tcBorders>
            <w:vAlign w:val="center"/>
          </w:tcPr>
          <w:p w:rsidR="00497419" w:rsidRPr="00497419" w:rsidRDefault="00497419" w:rsidP="00695CFD">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34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249"/>
          <w:jc w:val="center"/>
        </w:trPr>
        <w:tc>
          <w:tcPr>
            <w:tcW w:w="2220" w:type="dxa"/>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248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8" w:lineRule="exact"/>
              <w:jc w:val="center"/>
              <w:rPr>
                <w:rFonts w:ascii="Times New Roman" w:hAnsi="Times New Roman" w:cs="Times New Roman"/>
                <w:sz w:val="24"/>
                <w:szCs w:val="24"/>
              </w:rPr>
            </w:pPr>
            <w:r w:rsidRPr="00497419">
              <w:rPr>
                <w:rFonts w:ascii="Times New Roman" w:hAnsi="Times New Roman" w:cs="Times New Roman"/>
                <w:sz w:val="24"/>
                <w:szCs w:val="24"/>
              </w:rPr>
              <w:t>Прогон личного скота</w:t>
            </w:r>
          </w:p>
        </w:tc>
        <w:tc>
          <w:tcPr>
            <w:tcW w:w="1240" w:type="dxa"/>
            <w:tcBorders>
              <w:top w:val="nil"/>
              <w:left w:val="nil"/>
              <w:bottom w:val="nil"/>
              <w:right w:val="single" w:sz="8" w:space="0" w:color="auto"/>
            </w:tcBorders>
            <w:vAlign w:val="center"/>
          </w:tcPr>
          <w:p w:rsidR="00497419" w:rsidRPr="00497419" w:rsidRDefault="00497419" w:rsidP="00695CFD">
            <w:pPr>
              <w:widowControl w:val="0"/>
              <w:autoSpaceDE w:val="0"/>
              <w:autoSpaceDN w:val="0"/>
              <w:adjustRightInd w:val="0"/>
              <w:spacing w:after="0" w:line="240" w:lineRule="auto"/>
              <w:jc w:val="center"/>
              <w:rPr>
                <w:rFonts w:ascii="Times New Roman" w:hAnsi="Times New Roman" w:cs="Times New Roman"/>
                <w:sz w:val="21"/>
                <w:szCs w:val="21"/>
              </w:rPr>
            </w:pP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110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13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1"/>
                <w:szCs w:val="21"/>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695CFD">
        <w:trPr>
          <w:trHeight w:val="276"/>
          <w:jc w:val="center"/>
        </w:trPr>
        <w:tc>
          <w:tcPr>
            <w:tcW w:w="2220" w:type="dxa"/>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w w:val="94"/>
                <w:sz w:val="24"/>
                <w:szCs w:val="24"/>
              </w:rPr>
              <w:t>Хозяйственный про-</w:t>
            </w:r>
          </w:p>
        </w:tc>
        <w:tc>
          <w:tcPr>
            <w:tcW w:w="248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и проезд грузового</w:t>
            </w:r>
          </w:p>
        </w:tc>
        <w:tc>
          <w:tcPr>
            <w:tcW w:w="1240" w:type="dxa"/>
            <w:vMerge w:val="restart"/>
            <w:tcBorders>
              <w:top w:val="nil"/>
              <w:left w:val="nil"/>
              <w:bottom w:val="nil"/>
              <w:right w:val="single" w:sz="8" w:space="0" w:color="auto"/>
            </w:tcBorders>
            <w:vAlign w:val="center"/>
          </w:tcPr>
          <w:p w:rsidR="00497419" w:rsidRPr="00497419" w:rsidRDefault="00497419" w:rsidP="00695CFD">
            <w:pPr>
              <w:widowControl w:val="0"/>
              <w:autoSpaceDE w:val="0"/>
              <w:autoSpaceDN w:val="0"/>
              <w:adjustRightInd w:val="0"/>
              <w:spacing w:after="0" w:line="240" w:lineRule="auto"/>
              <w:ind w:right="400"/>
              <w:jc w:val="center"/>
              <w:rPr>
                <w:rFonts w:ascii="Times New Roman" w:hAnsi="Times New Roman" w:cs="Times New Roman"/>
                <w:sz w:val="24"/>
                <w:szCs w:val="24"/>
              </w:rPr>
            </w:pPr>
            <w:r w:rsidRPr="00497419">
              <w:rPr>
                <w:rFonts w:ascii="Times New Roman" w:hAnsi="Times New Roman" w:cs="Times New Roman"/>
                <w:sz w:val="24"/>
                <w:szCs w:val="24"/>
              </w:rPr>
              <w:t>30</w:t>
            </w:r>
          </w:p>
        </w:tc>
        <w:tc>
          <w:tcPr>
            <w:tcW w:w="1240" w:type="dxa"/>
            <w:vMerge w:val="restart"/>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4,5</w:t>
            </w:r>
          </w:p>
        </w:tc>
        <w:tc>
          <w:tcPr>
            <w:tcW w:w="1120" w:type="dxa"/>
            <w:gridSpan w:val="2"/>
            <w:vMerge w:val="restart"/>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w w:val="99"/>
                <w:sz w:val="24"/>
                <w:szCs w:val="24"/>
              </w:rPr>
              <w:t>1</w:t>
            </w:r>
          </w:p>
        </w:tc>
        <w:tc>
          <w:tcPr>
            <w:tcW w:w="13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497419">
        <w:trPr>
          <w:trHeight w:val="174"/>
          <w:jc w:val="center"/>
        </w:trPr>
        <w:tc>
          <w:tcPr>
            <w:tcW w:w="2220" w:type="dxa"/>
            <w:vMerge w:val="restart"/>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ind w:left="40"/>
              <w:jc w:val="center"/>
              <w:rPr>
                <w:rFonts w:ascii="Times New Roman" w:hAnsi="Times New Roman" w:cs="Times New Roman"/>
                <w:sz w:val="24"/>
                <w:szCs w:val="24"/>
              </w:rPr>
            </w:pPr>
            <w:r w:rsidRPr="00497419">
              <w:rPr>
                <w:rFonts w:ascii="Times New Roman" w:hAnsi="Times New Roman" w:cs="Times New Roman"/>
                <w:sz w:val="24"/>
                <w:szCs w:val="24"/>
              </w:rPr>
              <w:t>езд, скотопрогон</w:t>
            </w:r>
          </w:p>
        </w:tc>
        <w:tc>
          <w:tcPr>
            <w:tcW w:w="2480" w:type="dxa"/>
            <w:vMerge w:val="restart"/>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транспорта к приуса-</w:t>
            </w:r>
          </w:p>
        </w:tc>
        <w:tc>
          <w:tcPr>
            <w:tcW w:w="1240" w:type="dxa"/>
            <w:vMerge/>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15"/>
                <w:szCs w:val="15"/>
              </w:rPr>
            </w:pPr>
          </w:p>
        </w:tc>
        <w:tc>
          <w:tcPr>
            <w:tcW w:w="1240" w:type="dxa"/>
            <w:vMerge/>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15"/>
                <w:szCs w:val="15"/>
              </w:rPr>
            </w:pPr>
          </w:p>
        </w:tc>
        <w:tc>
          <w:tcPr>
            <w:tcW w:w="1120" w:type="dxa"/>
            <w:gridSpan w:val="2"/>
            <w:vMerge/>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15"/>
                <w:szCs w:val="15"/>
              </w:rPr>
            </w:pPr>
          </w:p>
        </w:tc>
        <w:tc>
          <w:tcPr>
            <w:tcW w:w="13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15"/>
                <w:szCs w:val="15"/>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497419">
        <w:trPr>
          <w:trHeight w:val="102"/>
          <w:jc w:val="center"/>
        </w:trPr>
        <w:tc>
          <w:tcPr>
            <w:tcW w:w="2220" w:type="dxa"/>
            <w:vMerge/>
            <w:tcBorders>
              <w:top w:val="nil"/>
              <w:left w:val="single" w:sz="8" w:space="0" w:color="auto"/>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8"/>
                <w:szCs w:val="8"/>
              </w:rPr>
            </w:pPr>
          </w:p>
        </w:tc>
        <w:tc>
          <w:tcPr>
            <w:tcW w:w="2480" w:type="dxa"/>
            <w:vMerge/>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8"/>
                <w:szCs w:val="8"/>
              </w:rPr>
            </w:pP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8"/>
                <w:szCs w:val="8"/>
              </w:rPr>
            </w:pPr>
          </w:p>
        </w:tc>
        <w:tc>
          <w:tcPr>
            <w:tcW w:w="12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8"/>
                <w:szCs w:val="8"/>
              </w:rPr>
            </w:pPr>
          </w:p>
        </w:tc>
        <w:tc>
          <w:tcPr>
            <w:tcW w:w="20" w:type="dxa"/>
            <w:tcBorders>
              <w:top w:val="nil"/>
              <w:left w:val="nil"/>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8"/>
                <w:szCs w:val="8"/>
              </w:rPr>
            </w:pPr>
          </w:p>
        </w:tc>
        <w:tc>
          <w:tcPr>
            <w:tcW w:w="110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8"/>
                <w:szCs w:val="8"/>
              </w:rPr>
            </w:pPr>
          </w:p>
        </w:tc>
        <w:tc>
          <w:tcPr>
            <w:tcW w:w="1340" w:type="dxa"/>
            <w:tcBorders>
              <w:top w:val="nil"/>
              <w:left w:val="nil"/>
              <w:bottom w:val="nil"/>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8"/>
                <w:szCs w:val="8"/>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r w:rsidR="00497419" w:rsidRPr="00497419" w:rsidTr="00497419">
        <w:trPr>
          <w:trHeight w:val="320"/>
          <w:jc w:val="center"/>
        </w:trPr>
        <w:tc>
          <w:tcPr>
            <w:tcW w:w="2220" w:type="dxa"/>
            <w:tcBorders>
              <w:top w:val="nil"/>
              <w:left w:val="single" w:sz="8" w:space="0" w:color="auto"/>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248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r w:rsidRPr="00497419">
              <w:rPr>
                <w:rFonts w:ascii="Times New Roman" w:hAnsi="Times New Roman" w:cs="Times New Roman"/>
                <w:sz w:val="24"/>
                <w:szCs w:val="24"/>
              </w:rPr>
              <w:t>дебным участкам</w:t>
            </w:r>
          </w:p>
        </w:tc>
        <w:tc>
          <w:tcPr>
            <w:tcW w:w="124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24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single" w:sz="8" w:space="0" w:color="auto"/>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1340" w:type="dxa"/>
            <w:tcBorders>
              <w:top w:val="nil"/>
              <w:left w:val="nil"/>
              <w:bottom w:val="single" w:sz="8" w:space="0" w:color="auto"/>
              <w:right w:val="single" w:sz="8" w:space="0" w:color="auto"/>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center"/>
          </w:tcPr>
          <w:p w:rsidR="00497419" w:rsidRPr="00497419" w:rsidRDefault="00497419" w:rsidP="00497419">
            <w:pPr>
              <w:widowControl w:val="0"/>
              <w:autoSpaceDE w:val="0"/>
              <w:autoSpaceDN w:val="0"/>
              <w:adjustRightInd w:val="0"/>
              <w:spacing w:after="0" w:line="240" w:lineRule="auto"/>
              <w:jc w:val="center"/>
              <w:rPr>
                <w:rFonts w:ascii="Times New Roman" w:hAnsi="Times New Roman" w:cs="Times New Roman"/>
                <w:sz w:val="2"/>
                <w:szCs w:val="2"/>
              </w:rPr>
            </w:pPr>
          </w:p>
        </w:tc>
      </w:tr>
    </w:tbl>
    <w:p w:rsidR="00497419" w:rsidRPr="00695CFD" w:rsidRDefault="00497419" w:rsidP="00497419">
      <w:pPr>
        <w:widowControl w:val="0"/>
        <w:autoSpaceDE w:val="0"/>
        <w:autoSpaceDN w:val="0"/>
        <w:adjustRightInd w:val="0"/>
        <w:spacing w:after="0" w:line="216" w:lineRule="auto"/>
        <w:ind w:left="580"/>
        <w:rPr>
          <w:rFonts w:ascii="Times New Roman" w:hAnsi="Times New Roman" w:cs="Times New Roman"/>
          <w:sz w:val="24"/>
          <w:szCs w:val="24"/>
        </w:rPr>
      </w:pPr>
      <w:r w:rsidRPr="00695CFD">
        <w:rPr>
          <w:rFonts w:ascii="Times New Roman" w:hAnsi="Times New Roman" w:cs="Times New Roman"/>
          <w:i/>
          <w:iCs/>
        </w:rPr>
        <w:t>Примечание:</w:t>
      </w:r>
    </w:p>
    <w:p w:rsidR="00497419" w:rsidRPr="00695CFD" w:rsidRDefault="00497419" w:rsidP="00497419">
      <w:pPr>
        <w:widowControl w:val="0"/>
        <w:overflowPunct w:val="0"/>
        <w:autoSpaceDE w:val="0"/>
        <w:autoSpaceDN w:val="0"/>
        <w:adjustRightInd w:val="0"/>
        <w:spacing w:after="0" w:line="240" w:lineRule="auto"/>
        <w:ind w:left="580" w:right="280"/>
        <w:jc w:val="both"/>
        <w:rPr>
          <w:rFonts w:ascii="Times New Roman" w:hAnsi="Times New Roman" w:cs="Times New Roman"/>
          <w:sz w:val="24"/>
          <w:szCs w:val="24"/>
          <w:lang w:val="ru-RU"/>
        </w:rPr>
      </w:pPr>
      <w:r w:rsidRPr="00695CFD">
        <w:rPr>
          <w:rFonts w:ascii="Times New Roman" w:hAnsi="Times New Roman" w:cs="Times New Roman"/>
          <w:i/>
          <w:iCs/>
          <w:lang w:val="ru-RU"/>
        </w:rPr>
        <w:t>На однополосных проездах необходимо предусматривать разъездные площадки шириной 6 м и длиной 15 м на расстоянии не более 75 м между ними.</w:t>
      </w:r>
    </w:p>
    <w:p w:rsidR="00497419" w:rsidRPr="00695CFD" w:rsidRDefault="00497419" w:rsidP="00497419">
      <w:pPr>
        <w:widowControl w:val="0"/>
        <w:autoSpaceDE w:val="0"/>
        <w:autoSpaceDN w:val="0"/>
        <w:adjustRightInd w:val="0"/>
        <w:spacing w:after="0" w:line="238" w:lineRule="auto"/>
        <w:ind w:left="580"/>
        <w:rPr>
          <w:rFonts w:ascii="Times New Roman" w:hAnsi="Times New Roman" w:cs="Times New Roman"/>
          <w:sz w:val="24"/>
          <w:szCs w:val="24"/>
          <w:lang w:val="ru-RU"/>
        </w:rPr>
      </w:pPr>
      <w:r w:rsidRPr="00695CFD">
        <w:rPr>
          <w:rFonts w:ascii="Times New Roman" w:hAnsi="Times New Roman" w:cs="Times New Roman"/>
          <w:i/>
          <w:iCs/>
          <w:lang w:val="ru-RU"/>
        </w:rPr>
        <w:t>Протяженность тупиковых проездов (не более) – 150 м.</w:t>
      </w:r>
    </w:p>
    <w:p w:rsidR="00497419" w:rsidRPr="00695CFD" w:rsidRDefault="00497419" w:rsidP="00497419">
      <w:pPr>
        <w:widowControl w:val="0"/>
        <w:autoSpaceDE w:val="0"/>
        <w:autoSpaceDN w:val="0"/>
        <w:adjustRightInd w:val="0"/>
        <w:spacing w:after="0" w:line="1" w:lineRule="exact"/>
        <w:rPr>
          <w:rFonts w:ascii="Times New Roman" w:hAnsi="Times New Roman" w:cs="Times New Roman"/>
          <w:sz w:val="24"/>
          <w:szCs w:val="24"/>
          <w:lang w:val="ru-RU"/>
        </w:rPr>
      </w:pPr>
    </w:p>
    <w:p w:rsidR="00497419" w:rsidRPr="00695CFD" w:rsidRDefault="00497419" w:rsidP="00497419">
      <w:pPr>
        <w:widowControl w:val="0"/>
        <w:overflowPunct w:val="0"/>
        <w:autoSpaceDE w:val="0"/>
        <w:autoSpaceDN w:val="0"/>
        <w:adjustRightInd w:val="0"/>
        <w:spacing w:after="0" w:line="247" w:lineRule="auto"/>
        <w:ind w:left="580" w:right="280"/>
        <w:jc w:val="both"/>
        <w:rPr>
          <w:rFonts w:ascii="Times New Roman" w:hAnsi="Times New Roman" w:cs="Times New Roman"/>
          <w:sz w:val="24"/>
          <w:szCs w:val="24"/>
          <w:lang w:val="ru-RU"/>
        </w:rPr>
      </w:pPr>
      <w:r w:rsidRPr="00695CFD">
        <w:rPr>
          <w:rFonts w:ascii="Times New Roman" w:hAnsi="Times New Roman" w:cs="Times New Roman"/>
          <w:i/>
          <w:iCs/>
          <w:lang w:val="ru-RU"/>
        </w:rPr>
        <w:t>Размеры разворотных площадок на тупиковых улицах и дорогах, с учетом обеспечения радиуса разворота (не менее):</w:t>
      </w:r>
    </w:p>
    <w:p w:rsidR="00497419" w:rsidRPr="00695CFD" w:rsidRDefault="00497419" w:rsidP="00497419">
      <w:pPr>
        <w:widowControl w:val="0"/>
        <w:numPr>
          <w:ilvl w:val="0"/>
          <w:numId w:val="11"/>
        </w:numPr>
        <w:tabs>
          <w:tab w:val="clear" w:pos="720"/>
        </w:tabs>
        <w:overflowPunct w:val="0"/>
        <w:autoSpaceDE w:val="0"/>
        <w:autoSpaceDN w:val="0"/>
        <w:adjustRightInd w:val="0"/>
        <w:spacing w:after="0" w:line="240" w:lineRule="auto"/>
        <w:ind w:left="1280" w:hanging="350"/>
        <w:jc w:val="both"/>
        <w:rPr>
          <w:rFonts w:ascii="Times New Roman" w:hAnsi="Times New Roman" w:cs="Times New Roman"/>
          <w:lang w:val="ru-RU"/>
        </w:rPr>
      </w:pPr>
      <w:r w:rsidRPr="00695CFD">
        <w:rPr>
          <w:rFonts w:ascii="Times New Roman" w:hAnsi="Times New Roman" w:cs="Times New Roman"/>
          <w:i/>
          <w:iCs/>
          <w:lang w:val="ru-RU"/>
        </w:rPr>
        <w:t xml:space="preserve">для разворота легковых автомобилей – 12 м.; </w:t>
      </w:r>
    </w:p>
    <w:p w:rsidR="00497419" w:rsidRPr="00695CFD" w:rsidRDefault="00497419" w:rsidP="00497419">
      <w:pPr>
        <w:widowControl w:val="0"/>
        <w:autoSpaceDE w:val="0"/>
        <w:autoSpaceDN w:val="0"/>
        <w:adjustRightInd w:val="0"/>
        <w:spacing w:after="0" w:line="36" w:lineRule="exact"/>
        <w:rPr>
          <w:rFonts w:ascii="Times New Roman" w:hAnsi="Times New Roman" w:cs="Times New Roman"/>
          <w:lang w:val="ru-RU"/>
        </w:rPr>
      </w:pPr>
    </w:p>
    <w:p w:rsidR="00695CFD" w:rsidRPr="00695CFD" w:rsidRDefault="00497419" w:rsidP="00497419">
      <w:pPr>
        <w:widowControl w:val="0"/>
        <w:numPr>
          <w:ilvl w:val="0"/>
          <w:numId w:val="11"/>
        </w:numPr>
        <w:tabs>
          <w:tab w:val="clear" w:pos="720"/>
          <w:tab w:val="num" w:pos="1280"/>
        </w:tabs>
        <w:overflowPunct w:val="0"/>
        <w:autoSpaceDE w:val="0"/>
        <w:autoSpaceDN w:val="0"/>
        <w:adjustRightInd w:val="0"/>
        <w:spacing w:after="0" w:line="240" w:lineRule="auto"/>
        <w:ind w:left="1280" w:hanging="350"/>
        <w:jc w:val="both"/>
        <w:rPr>
          <w:rFonts w:ascii="Times New Roman" w:hAnsi="Times New Roman" w:cs="Times New Roman"/>
          <w:sz w:val="24"/>
          <w:szCs w:val="24"/>
          <w:lang w:val="ru-RU"/>
        </w:rPr>
      </w:pPr>
      <w:r w:rsidRPr="00695CFD">
        <w:rPr>
          <w:rFonts w:ascii="Times New Roman" w:hAnsi="Times New Roman" w:cs="Times New Roman"/>
          <w:i/>
          <w:iCs/>
          <w:lang w:val="ru-RU"/>
        </w:rPr>
        <w:t>для разворота пассажирского общественного транспорта – 15 м</w:t>
      </w:r>
      <w:r w:rsidR="00695CFD">
        <w:rPr>
          <w:rFonts w:ascii="Times New Roman" w:hAnsi="Times New Roman" w:cs="Times New Roman"/>
          <w:i/>
          <w:iCs/>
          <w:lang w:val="ru-RU"/>
        </w:rPr>
        <w:t>.</w:t>
      </w:r>
    </w:p>
    <w:p w:rsidR="00497419" w:rsidRPr="00695CFD" w:rsidRDefault="00497419" w:rsidP="00695CFD">
      <w:pPr>
        <w:widowControl w:val="0"/>
        <w:overflowPunct w:val="0"/>
        <w:autoSpaceDE w:val="0"/>
        <w:autoSpaceDN w:val="0"/>
        <w:adjustRightInd w:val="0"/>
        <w:spacing w:after="0" w:line="240" w:lineRule="auto"/>
        <w:jc w:val="both"/>
        <w:rPr>
          <w:rFonts w:ascii="Times New Roman" w:hAnsi="Times New Roman" w:cs="Times New Roman"/>
          <w:sz w:val="24"/>
          <w:szCs w:val="24"/>
          <w:lang w:val="ru-RU"/>
        </w:rPr>
      </w:pPr>
      <w:r w:rsidRPr="00695CFD">
        <w:rPr>
          <w:rFonts w:ascii="Times New Roman" w:hAnsi="Times New Roman" w:cs="Times New Roman"/>
          <w:i/>
          <w:iCs/>
          <w:lang w:val="ru-RU"/>
        </w:rPr>
        <w:t xml:space="preserve"> </w:t>
      </w:r>
    </w:p>
    <w:p w:rsidR="00497419" w:rsidRPr="0020746C" w:rsidRDefault="00497419" w:rsidP="00497419">
      <w:pPr>
        <w:widowControl w:val="0"/>
        <w:autoSpaceDE w:val="0"/>
        <w:autoSpaceDN w:val="0"/>
        <w:adjustRightInd w:val="0"/>
        <w:spacing w:after="0" w:line="8" w:lineRule="exact"/>
        <w:rPr>
          <w:rFonts w:ascii="Arial" w:hAnsi="Arial" w:cs="Arial"/>
          <w:sz w:val="24"/>
          <w:szCs w:val="24"/>
          <w:lang w:val="ru-RU"/>
        </w:rPr>
      </w:pPr>
    </w:p>
    <w:p w:rsidR="00497419" w:rsidRPr="0020746C" w:rsidRDefault="00695CFD" w:rsidP="00695CFD">
      <w:pPr>
        <w:pStyle w:val="3"/>
        <w:rPr>
          <w:rFonts w:cs="Times New Roman"/>
          <w:lang w:val="ru-RU"/>
        </w:rPr>
      </w:pPr>
      <w:r>
        <w:rPr>
          <w:lang w:val="ru-RU"/>
        </w:rPr>
        <w:t xml:space="preserve">2.5.2. </w:t>
      </w:r>
      <w:r w:rsidR="00497419" w:rsidRPr="0020746C">
        <w:rPr>
          <w:lang w:val="ru-RU"/>
        </w:rPr>
        <w:t xml:space="preserve">Ширина одной полосы движения пешеходов принимается 0,75 </w:t>
      </w:r>
      <w:r w:rsidR="00497419" w:rsidRPr="0020746C">
        <w:rPr>
          <w:rFonts w:cs="Times New Roman"/>
          <w:lang w:val="ru-RU"/>
        </w:rPr>
        <w:t>–</w:t>
      </w:r>
      <w:r w:rsidR="00497419" w:rsidRPr="0020746C">
        <w:rPr>
          <w:lang w:val="ru-RU"/>
        </w:rPr>
        <w:t xml:space="preserve"> 1,0 м. При непосредственном примыкании тротуаров к стенам зданий, подпорным стенкам или оградам следует увеличивать их ширину не менее чем на 0,5 м. </w:t>
      </w:r>
    </w:p>
    <w:p w:rsidR="00497419" w:rsidRPr="0020746C" w:rsidRDefault="00695CFD" w:rsidP="00695CFD">
      <w:pPr>
        <w:pStyle w:val="3"/>
        <w:rPr>
          <w:rFonts w:cs="Times New Roman"/>
          <w:lang w:val="ru-RU"/>
        </w:rPr>
      </w:pPr>
      <w:r>
        <w:rPr>
          <w:lang w:val="ru-RU"/>
        </w:rPr>
        <w:t xml:space="preserve">2.5.3. </w:t>
      </w:r>
      <w:r w:rsidR="00497419" w:rsidRPr="0020746C">
        <w:rPr>
          <w:lang w:val="ru-RU"/>
        </w:rPr>
        <w:t xml:space="preserve">Плотность сети общественного пассажирского транспорта на застроенных территориях (в пределах) должно составлять 1,5 </w:t>
      </w:r>
      <w:r w:rsidR="00497419" w:rsidRPr="0020746C">
        <w:rPr>
          <w:rFonts w:cs="Times New Roman"/>
          <w:lang w:val="ru-RU"/>
        </w:rPr>
        <w:t>–</w:t>
      </w:r>
      <w:r w:rsidR="00497419" w:rsidRPr="0020746C">
        <w:rPr>
          <w:lang w:val="ru-RU"/>
        </w:rPr>
        <w:t xml:space="preserve"> 2,5 км/км</w:t>
      </w:r>
      <w:r w:rsidR="00497419" w:rsidRPr="0020746C">
        <w:rPr>
          <w:rFonts w:cs="Times New Roman"/>
          <w:sz w:val="32"/>
          <w:szCs w:val="32"/>
          <w:vertAlign w:val="superscript"/>
          <w:lang w:val="ru-RU"/>
        </w:rPr>
        <w:t>2</w:t>
      </w:r>
      <w:r w:rsidR="00497419" w:rsidRPr="0020746C">
        <w:rPr>
          <w:rFonts w:cs="Times New Roman"/>
          <w:lang w:val="ru-RU"/>
        </w:rPr>
        <w:t>.</w:t>
      </w:r>
      <w:r w:rsidR="00497419" w:rsidRPr="0020746C">
        <w:rPr>
          <w:lang w:val="ru-RU"/>
        </w:rPr>
        <w:t xml:space="preserve"> </w:t>
      </w:r>
    </w:p>
    <w:p w:rsidR="00497419" w:rsidRPr="0020746C" w:rsidRDefault="00695CFD" w:rsidP="00695CFD">
      <w:pPr>
        <w:pStyle w:val="3"/>
        <w:rPr>
          <w:rFonts w:cs="Times New Roman"/>
          <w:lang w:val="ru-RU"/>
        </w:rPr>
      </w:pPr>
      <w:r>
        <w:rPr>
          <w:lang w:val="ru-RU"/>
        </w:rPr>
        <w:t xml:space="preserve">2.5.4. </w:t>
      </w:r>
      <w:r w:rsidR="00497419" w:rsidRPr="0020746C">
        <w:rPr>
          <w:lang w:val="ru-RU"/>
        </w:rPr>
        <w:t xml:space="preserve">Расстояние до ближайшей остановки общественного пассажирского транспорта от жилых домов, объектов массового посещения и зон массового отдыха населения принимаются не более указанных в таблице </w:t>
      </w:r>
      <w:r w:rsidR="00497419" w:rsidRPr="0020746C">
        <w:rPr>
          <w:rFonts w:cs="Times New Roman"/>
          <w:lang w:val="ru-RU"/>
        </w:rPr>
        <w:t>2.5.2.</w:t>
      </w:r>
      <w:r w:rsidR="00497419" w:rsidRPr="0020746C">
        <w:rPr>
          <w:lang w:val="ru-RU"/>
        </w:rPr>
        <w:t xml:space="preserve"> </w:t>
      </w:r>
    </w:p>
    <w:p w:rsidR="00695CFD" w:rsidRDefault="00695CFD" w:rsidP="00695CFD">
      <w:pPr>
        <w:widowControl w:val="0"/>
        <w:overflowPunct w:val="0"/>
        <w:autoSpaceDE w:val="0"/>
        <w:autoSpaceDN w:val="0"/>
        <w:adjustRightInd w:val="0"/>
        <w:spacing w:after="0" w:line="275" w:lineRule="auto"/>
        <w:ind w:left="540" w:right="260" w:firstLine="708"/>
        <w:rPr>
          <w:rFonts w:ascii="Arial" w:hAnsi="Arial" w:cs="Arial"/>
          <w:b/>
          <w:bCs/>
          <w:sz w:val="24"/>
          <w:szCs w:val="24"/>
          <w:lang w:val="ru-RU"/>
        </w:rPr>
      </w:pPr>
    </w:p>
    <w:p w:rsidR="00695CFD" w:rsidRDefault="00695CFD" w:rsidP="00695CFD">
      <w:pPr>
        <w:widowControl w:val="0"/>
        <w:overflowPunct w:val="0"/>
        <w:autoSpaceDE w:val="0"/>
        <w:autoSpaceDN w:val="0"/>
        <w:adjustRightInd w:val="0"/>
        <w:spacing w:after="0" w:line="275" w:lineRule="auto"/>
        <w:ind w:left="540" w:right="260" w:firstLine="708"/>
        <w:rPr>
          <w:rFonts w:ascii="Arial" w:hAnsi="Arial" w:cs="Arial"/>
          <w:b/>
          <w:bCs/>
          <w:sz w:val="24"/>
          <w:szCs w:val="24"/>
          <w:lang w:val="ru-RU"/>
        </w:rPr>
      </w:pPr>
    </w:p>
    <w:p w:rsidR="00695CFD" w:rsidRPr="0020746C" w:rsidRDefault="00695CFD" w:rsidP="00695CFD">
      <w:pPr>
        <w:pStyle w:val="2"/>
      </w:pPr>
      <w:r w:rsidRPr="0020746C">
        <w:lastRenderedPageBreak/>
        <w:t>Таблица 2.5.2 – Расстояние до ближайшей остановки общественного пассажирского транспорта</w:t>
      </w:r>
    </w:p>
    <w:p w:rsidR="00695CFD" w:rsidRPr="0020746C" w:rsidRDefault="00695CFD" w:rsidP="00695CFD">
      <w:pPr>
        <w:widowControl w:val="0"/>
        <w:autoSpaceDE w:val="0"/>
        <w:autoSpaceDN w:val="0"/>
        <w:adjustRightInd w:val="0"/>
        <w:spacing w:after="0" w:line="70" w:lineRule="exact"/>
        <w:rPr>
          <w:rFonts w:ascii="Times New Roman" w:hAnsi="Times New Roman" w:cs="Times New Roman"/>
          <w:sz w:val="24"/>
          <w:szCs w:val="24"/>
          <w:lang w:val="ru-RU"/>
        </w:rPr>
      </w:pPr>
    </w:p>
    <w:tbl>
      <w:tblPr>
        <w:tblW w:w="0" w:type="auto"/>
        <w:tblInd w:w="420" w:type="dxa"/>
        <w:tblLayout w:type="fixed"/>
        <w:tblCellMar>
          <w:left w:w="0" w:type="dxa"/>
          <w:right w:w="0" w:type="dxa"/>
        </w:tblCellMar>
        <w:tblLook w:val="0000"/>
      </w:tblPr>
      <w:tblGrid>
        <w:gridCol w:w="3936"/>
        <w:gridCol w:w="2711"/>
        <w:gridCol w:w="2992"/>
      </w:tblGrid>
      <w:tr w:rsidR="00695CFD" w:rsidTr="00695CFD">
        <w:trPr>
          <w:trHeight w:val="260"/>
        </w:trPr>
        <w:tc>
          <w:tcPr>
            <w:tcW w:w="3936" w:type="dxa"/>
            <w:tcBorders>
              <w:top w:val="single" w:sz="8" w:space="0" w:color="auto"/>
              <w:left w:val="single" w:sz="8" w:space="0" w:color="auto"/>
              <w:bottom w:val="nil"/>
              <w:right w:val="single" w:sz="8" w:space="0" w:color="auto"/>
            </w:tcBorders>
            <w:vAlign w:val="bottom"/>
          </w:tcPr>
          <w:p w:rsidR="00695CFD" w:rsidRPr="00695CFD" w:rsidRDefault="00695CFD" w:rsidP="00695CFD">
            <w:pPr>
              <w:widowControl w:val="0"/>
              <w:autoSpaceDE w:val="0"/>
              <w:autoSpaceDN w:val="0"/>
              <w:adjustRightInd w:val="0"/>
              <w:spacing w:after="0" w:line="240" w:lineRule="auto"/>
              <w:ind w:left="120"/>
              <w:jc w:val="center"/>
              <w:rPr>
                <w:rFonts w:ascii="Times New Roman" w:hAnsi="Times New Roman" w:cs="Times New Roman"/>
                <w:sz w:val="24"/>
                <w:szCs w:val="24"/>
              </w:rPr>
            </w:pPr>
            <w:r w:rsidRPr="00695CFD">
              <w:rPr>
                <w:rFonts w:ascii="Times New Roman" w:hAnsi="Times New Roman" w:cs="Times New Roman"/>
                <w:b/>
                <w:bCs/>
                <w:w w:val="97"/>
                <w:sz w:val="24"/>
                <w:szCs w:val="24"/>
              </w:rPr>
              <w:t>Расстояние до ближайшей оста-</w:t>
            </w:r>
          </w:p>
        </w:tc>
        <w:tc>
          <w:tcPr>
            <w:tcW w:w="2711" w:type="dxa"/>
            <w:tcBorders>
              <w:top w:val="single" w:sz="8" w:space="0" w:color="auto"/>
              <w:left w:val="single" w:sz="8" w:space="0" w:color="auto"/>
              <w:bottom w:val="nil"/>
              <w:right w:val="single" w:sz="8" w:space="0" w:color="auto"/>
            </w:tcBorders>
            <w:vAlign w:val="bottom"/>
          </w:tcPr>
          <w:p w:rsidR="00695CFD" w:rsidRPr="00695CFD" w:rsidRDefault="00695CFD" w:rsidP="00695CFD">
            <w:pPr>
              <w:widowControl w:val="0"/>
              <w:autoSpaceDE w:val="0"/>
              <w:autoSpaceDN w:val="0"/>
              <w:adjustRightInd w:val="0"/>
              <w:spacing w:after="0" w:line="240" w:lineRule="auto"/>
              <w:jc w:val="center"/>
              <w:rPr>
                <w:rFonts w:ascii="Times New Roman" w:hAnsi="Times New Roman" w:cs="Times New Roman"/>
                <w:sz w:val="23"/>
                <w:szCs w:val="23"/>
              </w:rPr>
            </w:pPr>
          </w:p>
        </w:tc>
        <w:tc>
          <w:tcPr>
            <w:tcW w:w="2992" w:type="dxa"/>
            <w:tcBorders>
              <w:top w:val="single" w:sz="8" w:space="0" w:color="auto"/>
              <w:left w:val="single" w:sz="8" w:space="0" w:color="auto"/>
              <w:bottom w:val="nil"/>
              <w:right w:val="single" w:sz="8" w:space="0" w:color="auto"/>
            </w:tcBorders>
            <w:vAlign w:val="bottom"/>
          </w:tcPr>
          <w:p w:rsidR="00695CFD" w:rsidRPr="00695CFD" w:rsidRDefault="00695CFD" w:rsidP="00695CFD">
            <w:pPr>
              <w:widowControl w:val="0"/>
              <w:autoSpaceDE w:val="0"/>
              <w:autoSpaceDN w:val="0"/>
              <w:adjustRightInd w:val="0"/>
              <w:spacing w:after="0" w:line="240" w:lineRule="auto"/>
              <w:jc w:val="center"/>
              <w:rPr>
                <w:rFonts w:ascii="Times New Roman" w:hAnsi="Times New Roman" w:cs="Times New Roman"/>
                <w:sz w:val="23"/>
                <w:szCs w:val="23"/>
              </w:rPr>
            </w:pPr>
          </w:p>
        </w:tc>
      </w:tr>
      <w:tr w:rsidR="00695CFD" w:rsidTr="00695CFD">
        <w:trPr>
          <w:trHeight w:val="260"/>
        </w:trPr>
        <w:tc>
          <w:tcPr>
            <w:tcW w:w="3936" w:type="dxa"/>
            <w:tcBorders>
              <w:top w:val="nil"/>
              <w:left w:val="single" w:sz="8" w:space="0" w:color="auto"/>
              <w:bottom w:val="nil"/>
              <w:right w:val="single" w:sz="8" w:space="0" w:color="auto"/>
            </w:tcBorders>
            <w:vAlign w:val="bottom"/>
          </w:tcPr>
          <w:p w:rsidR="00695CFD" w:rsidRPr="00695CFD" w:rsidRDefault="00695CFD" w:rsidP="00695CFD">
            <w:pPr>
              <w:widowControl w:val="0"/>
              <w:autoSpaceDE w:val="0"/>
              <w:autoSpaceDN w:val="0"/>
              <w:adjustRightInd w:val="0"/>
              <w:spacing w:after="0" w:line="240" w:lineRule="auto"/>
              <w:ind w:left="120"/>
              <w:jc w:val="center"/>
              <w:rPr>
                <w:rFonts w:ascii="Times New Roman" w:hAnsi="Times New Roman" w:cs="Times New Roman"/>
                <w:sz w:val="24"/>
                <w:szCs w:val="24"/>
              </w:rPr>
            </w:pPr>
            <w:r w:rsidRPr="00695CFD">
              <w:rPr>
                <w:rFonts w:ascii="Times New Roman" w:hAnsi="Times New Roman" w:cs="Times New Roman"/>
                <w:b/>
                <w:bCs/>
                <w:w w:val="96"/>
                <w:sz w:val="24"/>
                <w:szCs w:val="24"/>
              </w:rPr>
              <w:t>новки общественного пассажир-</w:t>
            </w:r>
          </w:p>
        </w:tc>
        <w:tc>
          <w:tcPr>
            <w:tcW w:w="2711" w:type="dxa"/>
            <w:tcBorders>
              <w:top w:val="nil"/>
              <w:left w:val="single" w:sz="8" w:space="0" w:color="auto"/>
              <w:bottom w:val="nil"/>
              <w:right w:val="single" w:sz="8" w:space="0" w:color="auto"/>
            </w:tcBorders>
            <w:vAlign w:val="bottom"/>
          </w:tcPr>
          <w:p w:rsidR="00695CFD" w:rsidRPr="00695CFD" w:rsidRDefault="00695CFD" w:rsidP="00695CFD">
            <w:pPr>
              <w:widowControl w:val="0"/>
              <w:autoSpaceDE w:val="0"/>
              <w:autoSpaceDN w:val="0"/>
              <w:adjustRightInd w:val="0"/>
              <w:spacing w:after="0" w:line="240" w:lineRule="auto"/>
              <w:ind w:left="280"/>
              <w:jc w:val="center"/>
              <w:rPr>
                <w:rFonts w:ascii="Times New Roman" w:hAnsi="Times New Roman" w:cs="Times New Roman"/>
                <w:sz w:val="24"/>
                <w:szCs w:val="24"/>
              </w:rPr>
            </w:pPr>
            <w:r w:rsidRPr="00695CFD">
              <w:rPr>
                <w:rFonts w:ascii="Times New Roman" w:hAnsi="Times New Roman" w:cs="Times New Roman"/>
                <w:b/>
                <w:bCs/>
                <w:sz w:val="24"/>
                <w:szCs w:val="24"/>
              </w:rPr>
              <w:t>Единица измерения</w:t>
            </w:r>
          </w:p>
        </w:tc>
        <w:tc>
          <w:tcPr>
            <w:tcW w:w="2992" w:type="dxa"/>
            <w:tcBorders>
              <w:top w:val="nil"/>
              <w:left w:val="single" w:sz="8" w:space="0" w:color="auto"/>
              <w:bottom w:val="nil"/>
              <w:right w:val="single" w:sz="8" w:space="0" w:color="auto"/>
            </w:tcBorders>
            <w:vAlign w:val="bottom"/>
          </w:tcPr>
          <w:p w:rsidR="00695CFD" w:rsidRPr="00695CFD" w:rsidRDefault="00695CFD" w:rsidP="00695CFD">
            <w:pPr>
              <w:widowControl w:val="0"/>
              <w:autoSpaceDE w:val="0"/>
              <w:autoSpaceDN w:val="0"/>
              <w:adjustRightInd w:val="0"/>
              <w:spacing w:after="0" w:line="240" w:lineRule="auto"/>
              <w:ind w:left="280"/>
              <w:jc w:val="center"/>
              <w:rPr>
                <w:rFonts w:ascii="Times New Roman" w:hAnsi="Times New Roman" w:cs="Times New Roman"/>
                <w:sz w:val="24"/>
                <w:szCs w:val="24"/>
              </w:rPr>
            </w:pPr>
            <w:r w:rsidRPr="00695CFD">
              <w:rPr>
                <w:rFonts w:ascii="Times New Roman" w:hAnsi="Times New Roman" w:cs="Times New Roman"/>
                <w:b/>
                <w:bCs/>
                <w:w w:val="95"/>
                <w:sz w:val="24"/>
                <w:szCs w:val="24"/>
              </w:rPr>
              <w:t>Норма обеспеченности</w:t>
            </w:r>
          </w:p>
        </w:tc>
      </w:tr>
      <w:tr w:rsidR="00695CFD" w:rsidTr="00695CFD">
        <w:trPr>
          <w:trHeight w:val="292"/>
        </w:trPr>
        <w:tc>
          <w:tcPr>
            <w:tcW w:w="3936" w:type="dxa"/>
            <w:tcBorders>
              <w:top w:val="nil"/>
              <w:left w:val="single" w:sz="8" w:space="0" w:color="auto"/>
              <w:bottom w:val="single" w:sz="8" w:space="0" w:color="auto"/>
              <w:right w:val="single" w:sz="8" w:space="0" w:color="auto"/>
            </w:tcBorders>
            <w:vAlign w:val="bottom"/>
          </w:tcPr>
          <w:p w:rsidR="00695CFD" w:rsidRPr="00695CFD" w:rsidRDefault="00695CFD" w:rsidP="00695CFD">
            <w:pPr>
              <w:widowControl w:val="0"/>
              <w:autoSpaceDE w:val="0"/>
              <w:autoSpaceDN w:val="0"/>
              <w:adjustRightInd w:val="0"/>
              <w:spacing w:after="0" w:line="240" w:lineRule="auto"/>
              <w:ind w:left="120"/>
              <w:jc w:val="center"/>
              <w:rPr>
                <w:rFonts w:ascii="Times New Roman" w:hAnsi="Times New Roman" w:cs="Times New Roman"/>
                <w:sz w:val="24"/>
                <w:szCs w:val="24"/>
              </w:rPr>
            </w:pPr>
            <w:r w:rsidRPr="00695CFD">
              <w:rPr>
                <w:rFonts w:ascii="Times New Roman" w:hAnsi="Times New Roman" w:cs="Times New Roman"/>
                <w:b/>
                <w:bCs/>
                <w:sz w:val="24"/>
                <w:szCs w:val="24"/>
              </w:rPr>
              <w:t>ского транспорта от:</w:t>
            </w:r>
          </w:p>
        </w:tc>
        <w:tc>
          <w:tcPr>
            <w:tcW w:w="2711" w:type="dxa"/>
            <w:tcBorders>
              <w:top w:val="nil"/>
              <w:left w:val="single" w:sz="8" w:space="0" w:color="auto"/>
              <w:bottom w:val="single" w:sz="8" w:space="0" w:color="auto"/>
              <w:right w:val="single" w:sz="8" w:space="0" w:color="auto"/>
            </w:tcBorders>
            <w:vAlign w:val="bottom"/>
          </w:tcPr>
          <w:p w:rsidR="00695CFD" w:rsidRPr="00695CFD" w:rsidRDefault="00695CFD" w:rsidP="00695CFD">
            <w:pPr>
              <w:widowControl w:val="0"/>
              <w:autoSpaceDE w:val="0"/>
              <w:autoSpaceDN w:val="0"/>
              <w:adjustRightInd w:val="0"/>
              <w:spacing w:after="0" w:line="240" w:lineRule="auto"/>
              <w:jc w:val="center"/>
              <w:rPr>
                <w:rFonts w:ascii="Times New Roman" w:hAnsi="Times New Roman" w:cs="Times New Roman"/>
                <w:sz w:val="24"/>
                <w:szCs w:val="24"/>
              </w:rPr>
            </w:pPr>
          </w:p>
        </w:tc>
        <w:tc>
          <w:tcPr>
            <w:tcW w:w="2992" w:type="dxa"/>
            <w:tcBorders>
              <w:top w:val="nil"/>
              <w:left w:val="single" w:sz="8" w:space="0" w:color="auto"/>
              <w:bottom w:val="single" w:sz="8" w:space="0" w:color="auto"/>
              <w:right w:val="single" w:sz="8" w:space="0" w:color="auto"/>
            </w:tcBorders>
            <w:vAlign w:val="bottom"/>
          </w:tcPr>
          <w:p w:rsidR="00695CFD" w:rsidRPr="00695CFD" w:rsidRDefault="00695CFD" w:rsidP="00695CFD">
            <w:pPr>
              <w:widowControl w:val="0"/>
              <w:autoSpaceDE w:val="0"/>
              <w:autoSpaceDN w:val="0"/>
              <w:adjustRightInd w:val="0"/>
              <w:spacing w:after="0" w:line="240" w:lineRule="auto"/>
              <w:jc w:val="center"/>
              <w:rPr>
                <w:rFonts w:ascii="Times New Roman" w:hAnsi="Times New Roman" w:cs="Times New Roman"/>
                <w:sz w:val="24"/>
                <w:szCs w:val="24"/>
              </w:rPr>
            </w:pPr>
          </w:p>
        </w:tc>
      </w:tr>
      <w:tr w:rsidR="00695CFD" w:rsidTr="00695CFD">
        <w:trPr>
          <w:trHeight w:val="268"/>
        </w:trPr>
        <w:tc>
          <w:tcPr>
            <w:tcW w:w="3936" w:type="dxa"/>
            <w:tcBorders>
              <w:top w:val="single" w:sz="8" w:space="0" w:color="auto"/>
              <w:left w:val="single" w:sz="8" w:space="0" w:color="auto"/>
              <w:bottom w:val="single" w:sz="8" w:space="0" w:color="auto"/>
              <w:right w:val="single" w:sz="8" w:space="0" w:color="auto"/>
            </w:tcBorders>
            <w:vAlign w:val="bottom"/>
          </w:tcPr>
          <w:p w:rsidR="00695CFD" w:rsidRPr="00695CFD" w:rsidRDefault="00695CFD" w:rsidP="00695CFD">
            <w:pPr>
              <w:widowControl w:val="0"/>
              <w:autoSpaceDE w:val="0"/>
              <w:autoSpaceDN w:val="0"/>
              <w:adjustRightInd w:val="0"/>
              <w:spacing w:after="0" w:line="240" w:lineRule="auto"/>
              <w:ind w:left="120"/>
              <w:jc w:val="center"/>
              <w:rPr>
                <w:rFonts w:ascii="Times New Roman" w:hAnsi="Times New Roman" w:cs="Times New Roman"/>
                <w:sz w:val="24"/>
                <w:szCs w:val="24"/>
              </w:rPr>
            </w:pPr>
            <w:r w:rsidRPr="00695CFD">
              <w:rPr>
                <w:rFonts w:ascii="Times New Roman" w:hAnsi="Times New Roman" w:cs="Times New Roman"/>
                <w:sz w:val="24"/>
                <w:szCs w:val="24"/>
              </w:rPr>
              <w:t>1</w:t>
            </w:r>
          </w:p>
        </w:tc>
        <w:tc>
          <w:tcPr>
            <w:tcW w:w="2711" w:type="dxa"/>
            <w:tcBorders>
              <w:top w:val="single" w:sz="8" w:space="0" w:color="auto"/>
              <w:left w:val="single" w:sz="8" w:space="0" w:color="auto"/>
              <w:bottom w:val="single" w:sz="8" w:space="0" w:color="auto"/>
              <w:right w:val="single" w:sz="8" w:space="0" w:color="auto"/>
            </w:tcBorders>
            <w:vAlign w:val="bottom"/>
          </w:tcPr>
          <w:p w:rsidR="00695CFD" w:rsidRPr="00695CFD" w:rsidRDefault="00695CFD" w:rsidP="00695CFD">
            <w:pPr>
              <w:widowControl w:val="0"/>
              <w:autoSpaceDE w:val="0"/>
              <w:autoSpaceDN w:val="0"/>
              <w:adjustRightInd w:val="0"/>
              <w:spacing w:after="0" w:line="240" w:lineRule="auto"/>
              <w:ind w:left="280"/>
              <w:jc w:val="center"/>
              <w:rPr>
                <w:rFonts w:ascii="Times New Roman" w:hAnsi="Times New Roman" w:cs="Times New Roman"/>
                <w:sz w:val="24"/>
                <w:szCs w:val="24"/>
              </w:rPr>
            </w:pPr>
            <w:r w:rsidRPr="00695CFD">
              <w:rPr>
                <w:rFonts w:ascii="Times New Roman" w:hAnsi="Times New Roman" w:cs="Times New Roman"/>
                <w:sz w:val="24"/>
                <w:szCs w:val="24"/>
              </w:rPr>
              <w:t>2</w:t>
            </w:r>
          </w:p>
        </w:tc>
        <w:tc>
          <w:tcPr>
            <w:tcW w:w="2992" w:type="dxa"/>
            <w:tcBorders>
              <w:top w:val="single" w:sz="8" w:space="0" w:color="auto"/>
              <w:left w:val="single" w:sz="8" w:space="0" w:color="auto"/>
              <w:bottom w:val="single" w:sz="8" w:space="0" w:color="auto"/>
              <w:right w:val="single" w:sz="8" w:space="0" w:color="auto"/>
            </w:tcBorders>
            <w:vAlign w:val="bottom"/>
          </w:tcPr>
          <w:p w:rsidR="00695CFD" w:rsidRPr="00695CFD" w:rsidRDefault="00695CFD" w:rsidP="00695CFD">
            <w:pPr>
              <w:widowControl w:val="0"/>
              <w:autoSpaceDE w:val="0"/>
              <w:autoSpaceDN w:val="0"/>
              <w:adjustRightInd w:val="0"/>
              <w:spacing w:after="0" w:line="240" w:lineRule="auto"/>
              <w:ind w:left="280"/>
              <w:jc w:val="center"/>
              <w:rPr>
                <w:rFonts w:ascii="Times New Roman" w:hAnsi="Times New Roman" w:cs="Times New Roman"/>
                <w:sz w:val="24"/>
                <w:szCs w:val="24"/>
              </w:rPr>
            </w:pPr>
            <w:r w:rsidRPr="00695CFD">
              <w:rPr>
                <w:rFonts w:ascii="Times New Roman" w:hAnsi="Times New Roman" w:cs="Times New Roman"/>
                <w:sz w:val="24"/>
                <w:szCs w:val="24"/>
              </w:rPr>
              <w:t>3</w:t>
            </w:r>
          </w:p>
        </w:tc>
      </w:tr>
      <w:tr w:rsidR="00695CFD" w:rsidTr="00695CFD">
        <w:trPr>
          <w:trHeight w:val="262"/>
        </w:trPr>
        <w:tc>
          <w:tcPr>
            <w:tcW w:w="3936" w:type="dxa"/>
            <w:tcBorders>
              <w:top w:val="single" w:sz="8" w:space="0" w:color="auto"/>
              <w:left w:val="single" w:sz="8" w:space="0" w:color="auto"/>
              <w:bottom w:val="single" w:sz="8" w:space="0" w:color="auto"/>
              <w:right w:val="single" w:sz="8" w:space="0" w:color="auto"/>
            </w:tcBorders>
            <w:vAlign w:val="bottom"/>
          </w:tcPr>
          <w:p w:rsidR="00695CFD" w:rsidRPr="00695CFD" w:rsidRDefault="00695CFD" w:rsidP="00695CFD">
            <w:pPr>
              <w:widowControl w:val="0"/>
              <w:autoSpaceDE w:val="0"/>
              <w:autoSpaceDN w:val="0"/>
              <w:adjustRightInd w:val="0"/>
              <w:spacing w:after="0" w:line="240" w:lineRule="auto"/>
              <w:ind w:left="120"/>
              <w:jc w:val="center"/>
              <w:rPr>
                <w:rFonts w:ascii="Times New Roman" w:hAnsi="Times New Roman" w:cs="Times New Roman"/>
                <w:sz w:val="24"/>
                <w:szCs w:val="24"/>
              </w:rPr>
            </w:pPr>
            <w:r w:rsidRPr="00695CFD">
              <w:rPr>
                <w:rFonts w:ascii="Times New Roman" w:hAnsi="Times New Roman" w:cs="Times New Roman"/>
                <w:sz w:val="24"/>
                <w:szCs w:val="24"/>
              </w:rPr>
              <w:t>Жилых домов</w:t>
            </w:r>
          </w:p>
        </w:tc>
        <w:tc>
          <w:tcPr>
            <w:tcW w:w="2711" w:type="dxa"/>
            <w:tcBorders>
              <w:top w:val="single" w:sz="8" w:space="0" w:color="auto"/>
              <w:left w:val="single" w:sz="8" w:space="0" w:color="auto"/>
              <w:bottom w:val="single" w:sz="8" w:space="0" w:color="auto"/>
              <w:right w:val="single" w:sz="8" w:space="0" w:color="auto"/>
            </w:tcBorders>
            <w:vAlign w:val="bottom"/>
          </w:tcPr>
          <w:p w:rsidR="00695CFD" w:rsidRPr="00695CFD" w:rsidRDefault="00695CFD" w:rsidP="00695CFD">
            <w:pPr>
              <w:widowControl w:val="0"/>
              <w:autoSpaceDE w:val="0"/>
              <w:autoSpaceDN w:val="0"/>
              <w:adjustRightInd w:val="0"/>
              <w:spacing w:after="0" w:line="240" w:lineRule="auto"/>
              <w:ind w:left="280"/>
              <w:jc w:val="center"/>
              <w:rPr>
                <w:rFonts w:ascii="Times New Roman" w:hAnsi="Times New Roman" w:cs="Times New Roman"/>
                <w:sz w:val="24"/>
                <w:szCs w:val="24"/>
              </w:rPr>
            </w:pPr>
            <w:r w:rsidRPr="00695CFD">
              <w:rPr>
                <w:rFonts w:ascii="Times New Roman" w:hAnsi="Times New Roman" w:cs="Times New Roman"/>
                <w:sz w:val="24"/>
                <w:szCs w:val="24"/>
              </w:rPr>
              <w:t>м</w:t>
            </w:r>
          </w:p>
        </w:tc>
        <w:tc>
          <w:tcPr>
            <w:tcW w:w="2992" w:type="dxa"/>
            <w:tcBorders>
              <w:top w:val="single" w:sz="8" w:space="0" w:color="auto"/>
              <w:left w:val="single" w:sz="8" w:space="0" w:color="auto"/>
              <w:bottom w:val="single" w:sz="8" w:space="0" w:color="auto"/>
              <w:right w:val="single" w:sz="8" w:space="0" w:color="auto"/>
            </w:tcBorders>
            <w:vAlign w:val="bottom"/>
          </w:tcPr>
          <w:p w:rsidR="00695CFD" w:rsidRPr="00695CFD" w:rsidRDefault="00695CFD" w:rsidP="00695CFD">
            <w:pPr>
              <w:widowControl w:val="0"/>
              <w:autoSpaceDE w:val="0"/>
              <w:autoSpaceDN w:val="0"/>
              <w:adjustRightInd w:val="0"/>
              <w:spacing w:after="0" w:line="240" w:lineRule="auto"/>
              <w:ind w:left="280"/>
              <w:jc w:val="center"/>
              <w:rPr>
                <w:rFonts w:ascii="Times New Roman" w:hAnsi="Times New Roman" w:cs="Times New Roman"/>
                <w:sz w:val="24"/>
                <w:szCs w:val="24"/>
              </w:rPr>
            </w:pPr>
            <w:r w:rsidRPr="00695CFD">
              <w:rPr>
                <w:rFonts w:ascii="Times New Roman" w:hAnsi="Times New Roman" w:cs="Times New Roman"/>
                <w:sz w:val="24"/>
                <w:szCs w:val="24"/>
              </w:rPr>
              <w:t>200</w:t>
            </w:r>
          </w:p>
        </w:tc>
      </w:tr>
      <w:tr w:rsidR="00695CFD" w:rsidTr="00695CFD">
        <w:trPr>
          <w:trHeight w:val="259"/>
        </w:trPr>
        <w:tc>
          <w:tcPr>
            <w:tcW w:w="3936" w:type="dxa"/>
            <w:tcBorders>
              <w:top w:val="single" w:sz="8" w:space="0" w:color="auto"/>
              <w:left w:val="single" w:sz="8" w:space="0" w:color="auto"/>
              <w:bottom w:val="single" w:sz="8" w:space="0" w:color="auto"/>
              <w:right w:val="single" w:sz="8" w:space="0" w:color="auto"/>
            </w:tcBorders>
            <w:vAlign w:val="bottom"/>
          </w:tcPr>
          <w:p w:rsidR="00695CFD" w:rsidRPr="00695CFD" w:rsidRDefault="00695CFD" w:rsidP="00695CFD">
            <w:pPr>
              <w:widowControl w:val="0"/>
              <w:autoSpaceDE w:val="0"/>
              <w:autoSpaceDN w:val="0"/>
              <w:adjustRightInd w:val="0"/>
              <w:spacing w:after="0" w:line="275" w:lineRule="exact"/>
              <w:ind w:left="120"/>
              <w:jc w:val="center"/>
              <w:rPr>
                <w:rFonts w:ascii="Times New Roman" w:hAnsi="Times New Roman" w:cs="Times New Roman"/>
                <w:sz w:val="24"/>
                <w:szCs w:val="24"/>
              </w:rPr>
            </w:pPr>
            <w:r w:rsidRPr="00695CFD">
              <w:rPr>
                <w:rFonts w:ascii="Times New Roman" w:hAnsi="Times New Roman" w:cs="Times New Roman"/>
                <w:sz w:val="24"/>
                <w:szCs w:val="24"/>
              </w:rPr>
              <w:t>Объектов массового посещения</w:t>
            </w:r>
          </w:p>
        </w:tc>
        <w:tc>
          <w:tcPr>
            <w:tcW w:w="2711" w:type="dxa"/>
            <w:tcBorders>
              <w:top w:val="nil"/>
              <w:left w:val="single" w:sz="8" w:space="0" w:color="auto"/>
              <w:bottom w:val="single" w:sz="8" w:space="0" w:color="auto"/>
              <w:right w:val="single" w:sz="8" w:space="0" w:color="auto"/>
            </w:tcBorders>
            <w:vAlign w:val="bottom"/>
          </w:tcPr>
          <w:p w:rsidR="00695CFD" w:rsidRPr="00695CFD" w:rsidRDefault="00695CFD" w:rsidP="00695CFD">
            <w:pPr>
              <w:widowControl w:val="0"/>
              <w:autoSpaceDE w:val="0"/>
              <w:autoSpaceDN w:val="0"/>
              <w:adjustRightInd w:val="0"/>
              <w:spacing w:after="0" w:line="275" w:lineRule="exact"/>
              <w:ind w:left="280"/>
              <w:jc w:val="center"/>
              <w:rPr>
                <w:rFonts w:ascii="Times New Roman" w:hAnsi="Times New Roman" w:cs="Times New Roman"/>
                <w:sz w:val="24"/>
                <w:szCs w:val="24"/>
              </w:rPr>
            </w:pPr>
            <w:r w:rsidRPr="00695CFD">
              <w:rPr>
                <w:rFonts w:ascii="Times New Roman" w:hAnsi="Times New Roman" w:cs="Times New Roman"/>
                <w:sz w:val="24"/>
                <w:szCs w:val="24"/>
              </w:rPr>
              <w:t>м</w:t>
            </w:r>
          </w:p>
        </w:tc>
        <w:tc>
          <w:tcPr>
            <w:tcW w:w="2992" w:type="dxa"/>
            <w:tcBorders>
              <w:top w:val="single" w:sz="8" w:space="0" w:color="auto"/>
              <w:left w:val="single" w:sz="8" w:space="0" w:color="auto"/>
              <w:bottom w:val="single" w:sz="8" w:space="0" w:color="auto"/>
              <w:right w:val="single" w:sz="8" w:space="0" w:color="auto"/>
            </w:tcBorders>
            <w:vAlign w:val="bottom"/>
          </w:tcPr>
          <w:p w:rsidR="00695CFD" w:rsidRPr="00695CFD" w:rsidRDefault="00695CFD" w:rsidP="00695CFD">
            <w:pPr>
              <w:widowControl w:val="0"/>
              <w:autoSpaceDE w:val="0"/>
              <w:autoSpaceDN w:val="0"/>
              <w:adjustRightInd w:val="0"/>
              <w:spacing w:after="0" w:line="275" w:lineRule="exact"/>
              <w:ind w:left="280"/>
              <w:jc w:val="center"/>
              <w:rPr>
                <w:rFonts w:ascii="Times New Roman" w:hAnsi="Times New Roman" w:cs="Times New Roman"/>
                <w:sz w:val="24"/>
                <w:szCs w:val="24"/>
              </w:rPr>
            </w:pPr>
            <w:r w:rsidRPr="00695CFD">
              <w:rPr>
                <w:rFonts w:ascii="Times New Roman" w:hAnsi="Times New Roman" w:cs="Times New Roman"/>
                <w:sz w:val="24"/>
                <w:szCs w:val="24"/>
              </w:rPr>
              <w:t>50</w:t>
            </w:r>
          </w:p>
        </w:tc>
      </w:tr>
      <w:tr w:rsidR="00695CFD" w:rsidTr="00695CFD">
        <w:trPr>
          <w:trHeight w:val="91"/>
        </w:trPr>
        <w:tc>
          <w:tcPr>
            <w:tcW w:w="3936" w:type="dxa"/>
            <w:tcBorders>
              <w:top w:val="single" w:sz="8" w:space="0" w:color="auto"/>
              <w:left w:val="single" w:sz="8" w:space="0" w:color="auto"/>
              <w:bottom w:val="single" w:sz="8" w:space="0" w:color="auto"/>
              <w:right w:val="single" w:sz="8" w:space="0" w:color="auto"/>
            </w:tcBorders>
            <w:vAlign w:val="bottom"/>
          </w:tcPr>
          <w:p w:rsidR="00695CFD" w:rsidRPr="00695CFD" w:rsidRDefault="00695CFD" w:rsidP="00695CFD">
            <w:pPr>
              <w:widowControl w:val="0"/>
              <w:autoSpaceDE w:val="0"/>
              <w:autoSpaceDN w:val="0"/>
              <w:adjustRightInd w:val="0"/>
              <w:spacing w:after="0" w:line="240" w:lineRule="auto"/>
              <w:ind w:left="120"/>
              <w:jc w:val="center"/>
              <w:rPr>
                <w:rFonts w:ascii="Times New Roman" w:hAnsi="Times New Roman" w:cs="Times New Roman"/>
                <w:sz w:val="24"/>
                <w:szCs w:val="24"/>
              </w:rPr>
            </w:pPr>
            <w:r w:rsidRPr="00695CFD">
              <w:rPr>
                <w:rFonts w:ascii="Times New Roman" w:hAnsi="Times New Roman" w:cs="Times New Roman"/>
                <w:sz w:val="24"/>
                <w:szCs w:val="24"/>
              </w:rPr>
              <w:t>Зон массового отдыха населения</w:t>
            </w:r>
          </w:p>
        </w:tc>
        <w:tc>
          <w:tcPr>
            <w:tcW w:w="2711" w:type="dxa"/>
            <w:tcBorders>
              <w:top w:val="nil"/>
              <w:left w:val="single" w:sz="8" w:space="0" w:color="auto"/>
              <w:bottom w:val="single" w:sz="8" w:space="0" w:color="auto"/>
              <w:right w:val="single" w:sz="8" w:space="0" w:color="auto"/>
            </w:tcBorders>
            <w:vAlign w:val="bottom"/>
          </w:tcPr>
          <w:p w:rsidR="00695CFD" w:rsidRPr="00695CFD" w:rsidRDefault="00695CFD" w:rsidP="00695CFD">
            <w:pPr>
              <w:widowControl w:val="0"/>
              <w:autoSpaceDE w:val="0"/>
              <w:autoSpaceDN w:val="0"/>
              <w:adjustRightInd w:val="0"/>
              <w:spacing w:after="0" w:line="240" w:lineRule="auto"/>
              <w:ind w:left="280"/>
              <w:jc w:val="center"/>
              <w:rPr>
                <w:rFonts w:ascii="Times New Roman" w:hAnsi="Times New Roman" w:cs="Times New Roman"/>
                <w:sz w:val="24"/>
                <w:szCs w:val="24"/>
              </w:rPr>
            </w:pPr>
            <w:r w:rsidRPr="00695CFD">
              <w:rPr>
                <w:rFonts w:ascii="Times New Roman" w:hAnsi="Times New Roman" w:cs="Times New Roman"/>
                <w:sz w:val="24"/>
                <w:szCs w:val="24"/>
              </w:rPr>
              <w:t>м</w:t>
            </w:r>
          </w:p>
        </w:tc>
        <w:tc>
          <w:tcPr>
            <w:tcW w:w="2992" w:type="dxa"/>
            <w:tcBorders>
              <w:top w:val="single" w:sz="8" w:space="0" w:color="auto"/>
              <w:left w:val="single" w:sz="8" w:space="0" w:color="auto"/>
              <w:bottom w:val="single" w:sz="8" w:space="0" w:color="auto"/>
              <w:right w:val="single" w:sz="8" w:space="0" w:color="auto"/>
            </w:tcBorders>
            <w:vAlign w:val="bottom"/>
          </w:tcPr>
          <w:p w:rsidR="00695CFD" w:rsidRPr="00695CFD" w:rsidRDefault="00695CFD" w:rsidP="00695CFD">
            <w:pPr>
              <w:widowControl w:val="0"/>
              <w:autoSpaceDE w:val="0"/>
              <w:autoSpaceDN w:val="0"/>
              <w:adjustRightInd w:val="0"/>
              <w:spacing w:after="0" w:line="240" w:lineRule="auto"/>
              <w:ind w:left="280"/>
              <w:jc w:val="center"/>
              <w:rPr>
                <w:rFonts w:ascii="Times New Roman" w:hAnsi="Times New Roman" w:cs="Times New Roman"/>
                <w:sz w:val="24"/>
                <w:szCs w:val="24"/>
              </w:rPr>
            </w:pPr>
            <w:r w:rsidRPr="00695CFD">
              <w:rPr>
                <w:rFonts w:ascii="Times New Roman" w:hAnsi="Times New Roman" w:cs="Times New Roman"/>
                <w:sz w:val="24"/>
                <w:szCs w:val="24"/>
              </w:rPr>
              <w:t>800</w:t>
            </w:r>
          </w:p>
        </w:tc>
      </w:tr>
    </w:tbl>
    <w:p w:rsidR="00695CFD" w:rsidRPr="00695CFD" w:rsidRDefault="00695CFD" w:rsidP="00695CFD">
      <w:pPr>
        <w:widowControl w:val="0"/>
        <w:overflowPunct w:val="0"/>
        <w:autoSpaceDE w:val="0"/>
        <w:autoSpaceDN w:val="0"/>
        <w:adjustRightInd w:val="0"/>
        <w:spacing w:after="0" w:line="239" w:lineRule="auto"/>
        <w:ind w:left="1250" w:right="260"/>
        <w:jc w:val="both"/>
        <w:rPr>
          <w:rFonts w:ascii="Times New Roman" w:hAnsi="Times New Roman" w:cs="Times New Roman"/>
          <w:sz w:val="24"/>
          <w:szCs w:val="24"/>
          <w:lang w:val="ru-RU"/>
        </w:rPr>
      </w:pPr>
    </w:p>
    <w:p w:rsidR="00695CFD" w:rsidRPr="0020746C" w:rsidRDefault="00463E84" w:rsidP="00463E84">
      <w:pPr>
        <w:pStyle w:val="3"/>
        <w:rPr>
          <w:rFonts w:cs="Times New Roman"/>
          <w:lang w:val="ru-RU"/>
        </w:rPr>
      </w:pPr>
      <w:r>
        <w:rPr>
          <w:lang w:val="ru-RU"/>
        </w:rPr>
        <w:t xml:space="preserve">2.5.5. </w:t>
      </w:r>
      <w:r w:rsidR="00695CFD" w:rsidRPr="0020746C">
        <w:rPr>
          <w:lang w:val="ru-RU"/>
        </w:rPr>
        <w:t xml:space="preserve">Расстояние между остановочными пунктами общественного пассажирского транспорта в зоне индивидуальной застройки </w:t>
      </w:r>
      <w:r w:rsidR="00695CFD" w:rsidRPr="0020746C">
        <w:rPr>
          <w:rFonts w:cs="Times New Roman"/>
          <w:lang w:val="ru-RU"/>
        </w:rPr>
        <w:t>–</w:t>
      </w:r>
      <w:r w:rsidR="00695CFD" w:rsidRPr="0020746C">
        <w:rPr>
          <w:lang w:val="ru-RU"/>
        </w:rPr>
        <w:t xml:space="preserve"> 600 м. Расстояние между пешеходными переходами должно составлять 200 </w:t>
      </w:r>
      <w:r w:rsidR="00695CFD" w:rsidRPr="0020746C">
        <w:rPr>
          <w:rFonts w:cs="Times New Roman"/>
          <w:lang w:val="ru-RU"/>
        </w:rPr>
        <w:t>–</w:t>
      </w:r>
      <w:r w:rsidR="00695CFD" w:rsidRPr="0020746C">
        <w:rPr>
          <w:lang w:val="ru-RU"/>
        </w:rPr>
        <w:t xml:space="preserve"> 300 м. </w:t>
      </w:r>
    </w:p>
    <w:p w:rsidR="00695CFD" w:rsidRPr="0020746C" w:rsidRDefault="00463E84" w:rsidP="00463E84">
      <w:pPr>
        <w:pStyle w:val="3"/>
        <w:rPr>
          <w:rFonts w:cs="Times New Roman"/>
          <w:lang w:val="ru-RU"/>
        </w:rPr>
      </w:pPr>
      <w:r>
        <w:rPr>
          <w:lang w:val="ru-RU"/>
        </w:rPr>
        <w:t xml:space="preserve">2.5.6. </w:t>
      </w:r>
      <w:r w:rsidR="00695CFD" w:rsidRPr="0020746C">
        <w:rPr>
          <w:lang w:val="ru-RU"/>
        </w:rPr>
        <w:t xml:space="preserve">Расстояние от места пересечения проезда с проезжей частью магистральной улицы регулируемого движения до остановки общественного транспорта должно составлять не менее 20 м. </w:t>
      </w:r>
    </w:p>
    <w:p w:rsidR="00695CFD" w:rsidRPr="0020746C" w:rsidRDefault="00695CFD" w:rsidP="00463E84">
      <w:pPr>
        <w:pStyle w:val="3"/>
        <w:rPr>
          <w:rFonts w:cs="Times New Roman"/>
          <w:lang w:val="ru-RU"/>
        </w:rPr>
      </w:pPr>
      <w:r w:rsidRPr="0020746C">
        <w:rPr>
          <w:lang w:val="ru-RU"/>
        </w:rPr>
        <w:t>Расстояния от края основной проезжей части магистральных улиц и дорог, местных или боковых проездов до линии регулирования застройки принимается не более 2</w:t>
      </w:r>
      <w:r>
        <w:rPr>
          <w:lang w:val="ru-RU"/>
        </w:rPr>
        <w:t>0</w:t>
      </w:r>
      <w:r w:rsidRPr="0020746C">
        <w:rPr>
          <w:lang w:val="ru-RU"/>
        </w:rPr>
        <w:t xml:space="preserve"> м. </w:t>
      </w:r>
    </w:p>
    <w:p w:rsidR="00695CFD" w:rsidRPr="0020746C" w:rsidRDefault="00463E84" w:rsidP="00463E84">
      <w:pPr>
        <w:pStyle w:val="3"/>
        <w:rPr>
          <w:lang w:val="ru-RU"/>
        </w:rPr>
      </w:pPr>
      <w:r w:rsidRPr="00463E84">
        <w:rPr>
          <w:lang w:val="ru-RU"/>
        </w:rPr>
        <w:t xml:space="preserve">2.5.7. </w:t>
      </w:r>
      <w:r w:rsidR="00695CFD" w:rsidRPr="00463E84">
        <w:rPr>
          <w:lang w:val="ru-RU"/>
        </w:rPr>
        <w:t xml:space="preserve">Радиусы закругления бортов проезжей части улиц и дорог по кромке тротуаров </w:t>
      </w:r>
      <w:r w:rsidR="00695CFD" w:rsidRPr="0020746C">
        <w:rPr>
          <w:lang w:val="ru-RU"/>
        </w:rPr>
        <w:t xml:space="preserve">разделительных полос принимать (не менее): </w:t>
      </w:r>
    </w:p>
    <w:p w:rsidR="00695CFD" w:rsidRPr="00463E84" w:rsidRDefault="00463E84" w:rsidP="00463E84">
      <w:pPr>
        <w:pStyle w:val="3"/>
        <w:rPr>
          <w:lang w:val="ru-RU"/>
        </w:rPr>
      </w:pPr>
      <w:r>
        <w:rPr>
          <w:lang w:val="ru-RU"/>
        </w:rPr>
        <w:t xml:space="preserve">- </w:t>
      </w:r>
      <w:r w:rsidR="00695CFD" w:rsidRPr="00463E84">
        <w:rPr>
          <w:lang w:val="ru-RU"/>
        </w:rPr>
        <w:t xml:space="preserve">местного значения </w:t>
      </w:r>
      <w:r w:rsidR="00695CFD" w:rsidRPr="00463E84">
        <w:rPr>
          <w:rFonts w:cs="Times New Roman"/>
          <w:lang w:val="ru-RU"/>
        </w:rPr>
        <w:t>–</w:t>
      </w:r>
      <w:r w:rsidR="00695CFD" w:rsidRPr="00463E84">
        <w:rPr>
          <w:lang w:val="ru-RU"/>
        </w:rPr>
        <w:t xml:space="preserve"> 5м.; </w:t>
      </w:r>
    </w:p>
    <w:p w:rsidR="00695CFD" w:rsidRPr="00463E84" w:rsidRDefault="00463E84" w:rsidP="00463E84">
      <w:pPr>
        <w:pStyle w:val="3"/>
        <w:rPr>
          <w:lang w:val="ru-RU"/>
        </w:rPr>
      </w:pPr>
      <w:r>
        <w:rPr>
          <w:lang w:val="ru-RU"/>
        </w:rPr>
        <w:t xml:space="preserve">- </w:t>
      </w:r>
      <w:r w:rsidR="00695CFD" w:rsidRPr="00463E84">
        <w:rPr>
          <w:lang w:val="ru-RU"/>
        </w:rPr>
        <w:t xml:space="preserve">на транспортных площадях </w:t>
      </w:r>
      <w:r w:rsidR="00695CFD" w:rsidRPr="00463E84">
        <w:rPr>
          <w:rFonts w:cs="Times New Roman"/>
          <w:lang w:val="ru-RU"/>
        </w:rPr>
        <w:t>–</w:t>
      </w:r>
      <w:r w:rsidR="00695CFD" w:rsidRPr="00463E84">
        <w:rPr>
          <w:lang w:val="ru-RU"/>
        </w:rPr>
        <w:t xml:space="preserve"> 12 м. </w:t>
      </w:r>
    </w:p>
    <w:p w:rsidR="00695CFD" w:rsidRPr="00463E84" w:rsidRDefault="00695CFD" w:rsidP="00463E84">
      <w:pPr>
        <w:pStyle w:val="3"/>
        <w:rPr>
          <w:szCs w:val="24"/>
          <w:lang w:val="ru-RU"/>
        </w:rPr>
      </w:pPr>
      <w:r w:rsidRPr="00463E84">
        <w:rPr>
          <w:lang w:val="ru-RU"/>
        </w:rPr>
        <w:t xml:space="preserve">В стесненных условиях и при реконструкции радиусы закругления магистральных </w:t>
      </w:r>
      <w:r w:rsidRPr="00463E84">
        <w:rPr>
          <w:szCs w:val="24"/>
          <w:lang w:val="ru-RU"/>
        </w:rPr>
        <w:t>улиц и дорог регулируемого движения допускается принимать не менее 6 м, на транспортных площадях – 8 м.</w:t>
      </w:r>
    </w:p>
    <w:p w:rsidR="00695CFD" w:rsidRPr="0020746C" w:rsidRDefault="00695CFD" w:rsidP="00463E84">
      <w:pPr>
        <w:pStyle w:val="3"/>
        <w:rPr>
          <w:rFonts w:cs="Times New Roman"/>
          <w:lang w:val="ru-RU"/>
        </w:rPr>
      </w:pPr>
      <w:r w:rsidRPr="0020746C">
        <w:rPr>
          <w:rFonts w:cs="Times New Roman"/>
          <w:lang w:val="ru-RU"/>
        </w:rPr>
        <w:t xml:space="preserve">2.5.8. </w:t>
      </w:r>
      <w:r w:rsidRPr="0020746C">
        <w:rPr>
          <w:lang w:val="ru-RU"/>
        </w:rPr>
        <w:t>Размеры прямоугольного треугольника видимости принимаются не менее указанных в таблице 2.</w:t>
      </w:r>
      <w:r w:rsidRPr="0020746C">
        <w:rPr>
          <w:rFonts w:cs="Times New Roman"/>
          <w:lang w:val="ru-RU"/>
        </w:rPr>
        <w:t>5.3.</w:t>
      </w:r>
    </w:p>
    <w:p w:rsidR="00695CFD" w:rsidRPr="0020746C" w:rsidRDefault="00695CFD" w:rsidP="00695CFD">
      <w:pPr>
        <w:widowControl w:val="0"/>
        <w:autoSpaceDE w:val="0"/>
        <w:autoSpaceDN w:val="0"/>
        <w:adjustRightInd w:val="0"/>
        <w:spacing w:after="0" w:line="49" w:lineRule="exact"/>
        <w:rPr>
          <w:rFonts w:ascii="Times New Roman" w:hAnsi="Times New Roman" w:cs="Times New Roman"/>
          <w:sz w:val="24"/>
          <w:szCs w:val="24"/>
          <w:lang w:val="ru-RU"/>
        </w:rPr>
      </w:pPr>
    </w:p>
    <w:p w:rsidR="00695CFD" w:rsidRDefault="00695CFD" w:rsidP="00463E84">
      <w:pPr>
        <w:pStyle w:val="2"/>
      </w:pPr>
      <w:r>
        <w:t>Таблица 2.5.3 – Размеры треугольника видимости</w:t>
      </w:r>
    </w:p>
    <w:p w:rsidR="00695CFD" w:rsidRDefault="00880296" w:rsidP="00695CFD">
      <w:pPr>
        <w:widowControl w:val="0"/>
        <w:autoSpaceDE w:val="0"/>
        <w:autoSpaceDN w:val="0"/>
        <w:adjustRightInd w:val="0"/>
        <w:spacing w:after="0" w:line="127" w:lineRule="exact"/>
        <w:rPr>
          <w:rFonts w:ascii="Times New Roman" w:hAnsi="Times New Roman" w:cs="Times New Roman"/>
          <w:sz w:val="24"/>
          <w:szCs w:val="24"/>
        </w:rPr>
      </w:pPr>
      <w:r w:rsidRPr="00880296">
        <w:rPr>
          <w:noProof/>
        </w:rPr>
        <w:pict>
          <v:line id="_x0000_s1176" style="position:absolute;z-index:-251591680" from="388pt,7.3pt" to="388pt,22.45pt" o:allowincell="f" strokeweight=".33831mm"/>
        </w:pict>
      </w:r>
    </w:p>
    <w:tbl>
      <w:tblPr>
        <w:tblW w:w="0" w:type="auto"/>
        <w:tblInd w:w="550" w:type="dxa"/>
        <w:tblLayout w:type="fixed"/>
        <w:tblCellMar>
          <w:left w:w="0" w:type="dxa"/>
          <w:right w:w="0" w:type="dxa"/>
        </w:tblCellMar>
        <w:tblLook w:val="0000"/>
      </w:tblPr>
      <w:tblGrid>
        <w:gridCol w:w="2760"/>
        <w:gridCol w:w="2280"/>
        <w:gridCol w:w="2220"/>
        <w:gridCol w:w="2400"/>
        <w:gridCol w:w="30"/>
      </w:tblGrid>
      <w:tr w:rsidR="00695CFD" w:rsidRPr="00463E84" w:rsidTr="00463E84">
        <w:trPr>
          <w:trHeight w:val="314"/>
        </w:trPr>
        <w:tc>
          <w:tcPr>
            <w:tcW w:w="2760" w:type="dxa"/>
            <w:tcBorders>
              <w:top w:val="single" w:sz="8" w:space="0" w:color="auto"/>
              <w:left w:val="single" w:sz="8" w:space="0" w:color="auto"/>
              <w:bottom w:val="single" w:sz="8" w:space="0" w:color="auto"/>
              <w:right w:val="single" w:sz="8" w:space="0" w:color="auto"/>
            </w:tcBorders>
            <w:vAlign w:val="center"/>
          </w:tcPr>
          <w:p w:rsidR="00695CFD" w:rsidRPr="00463E84" w:rsidRDefault="00695CFD" w:rsidP="00463E84">
            <w:pPr>
              <w:widowControl w:val="0"/>
              <w:autoSpaceDE w:val="0"/>
              <w:autoSpaceDN w:val="0"/>
              <w:adjustRightInd w:val="0"/>
              <w:spacing w:after="0" w:line="240" w:lineRule="auto"/>
              <w:ind w:left="40"/>
              <w:jc w:val="center"/>
              <w:rPr>
                <w:rFonts w:ascii="Times New Roman" w:hAnsi="Times New Roman" w:cs="Times New Roman"/>
                <w:sz w:val="24"/>
                <w:szCs w:val="24"/>
              </w:rPr>
            </w:pPr>
            <w:r w:rsidRPr="00463E84">
              <w:rPr>
                <w:rFonts w:ascii="Times New Roman" w:hAnsi="Times New Roman" w:cs="Times New Roman"/>
                <w:b/>
                <w:bCs/>
                <w:sz w:val="24"/>
                <w:szCs w:val="24"/>
              </w:rPr>
              <w:t>Условия</w:t>
            </w:r>
          </w:p>
        </w:tc>
        <w:tc>
          <w:tcPr>
            <w:tcW w:w="2280" w:type="dxa"/>
            <w:tcBorders>
              <w:top w:val="single" w:sz="8" w:space="0" w:color="auto"/>
              <w:left w:val="nil"/>
              <w:bottom w:val="single" w:sz="8" w:space="0" w:color="auto"/>
              <w:right w:val="single" w:sz="8" w:space="0" w:color="auto"/>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4"/>
                <w:szCs w:val="24"/>
              </w:rPr>
            </w:pPr>
            <w:r w:rsidRPr="00463E84">
              <w:rPr>
                <w:rFonts w:ascii="Times New Roman" w:hAnsi="Times New Roman" w:cs="Times New Roman"/>
                <w:b/>
                <w:bCs/>
                <w:w w:val="94"/>
                <w:sz w:val="24"/>
                <w:szCs w:val="24"/>
              </w:rPr>
              <w:t>Скорость движения</w:t>
            </w:r>
          </w:p>
        </w:tc>
        <w:tc>
          <w:tcPr>
            <w:tcW w:w="4620" w:type="dxa"/>
            <w:gridSpan w:val="2"/>
            <w:tcBorders>
              <w:top w:val="single" w:sz="8" w:space="0" w:color="auto"/>
              <w:left w:val="nil"/>
              <w:bottom w:val="single" w:sz="8" w:space="0" w:color="auto"/>
              <w:right w:val="single" w:sz="8" w:space="0" w:color="auto"/>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63E84">
              <w:rPr>
                <w:rFonts w:ascii="Times New Roman" w:hAnsi="Times New Roman" w:cs="Times New Roman"/>
                <w:b/>
                <w:bCs/>
                <w:sz w:val="24"/>
                <w:szCs w:val="24"/>
                <w:lang w:val="ru-RU"/>
              </w:rPr>
              <w:t>Единица изм</w:t>
            </w:r>
            <w:r w:rsidR="00463E84">
              <w:rPr>
                <w:rFonts w:ascii="Times New Roman" w:hAnsi="Times New Roman" w:cs="Times New Roman"/>
                <w:b/>
                <w:bCs/>
                <w:sz w:val="24"/>
                <w:szCs w:val="24"/>
                <w:lang w:val="ru-RU"/>
              </w:rPr>
              <w:t xml:space="preserve">.      </w:t>
            </w:r>
            <w:r w:rsidRPr="00463E84">
              <w:rPr>
                <w:rFonts w:ascii="Times New Roman" w:hAnsi="Times New Roman" w:cs="Times New Roman"/>
                <w:b/>
                <w:bCs/>
                <w:sz w:val="24"/>
                <w:szCs w:val="24"/>
                <w:lang w:val="ru-RU"/>
              </w:rPr>
              <w:t>Размеры сторон</w:t>
            </w:r>
          </w:p>
        </w:tc>
        <w:tc>
          <w:tcPr>
            <w:tcW w:w="0" w:type="dxa"/>
            <w:tcBorders>
              <w:top w:val="nil"/>
              <w:left w:val="nil"/>
              <w:bottom w:val="nil"/>
              <w:right w:val="nil"/>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695CFD" w:rsidRPr="00463E84" w:rsidTr="00463E84">
        <w:trPr>
          <w:trHeight w:val="304"/>
        </w:trPr>
        <w:tc>
          <w:tcPr>
            <w:tcW w:w="2760" w:type="dxa"/>
            <w:tcBorders>
              <w:top w:val="nil"/>
              <w:left w:val="single" w:sz="8" w:space="0" w:color="auto"/>
              <w:bottom w:val="single" w:sz="8" w:space="0" w:color="auto"/>
              <w:right w:val="single" w:sz="8" w:space="0" w:color="auto"/>
            </w:tcBorders>
            <w:vAlign w:val="center"/>
          </w:tcPr>
          <w:p w:rsidR="00695CFD" w:rsidRPr="00463E84" w:rsidRDefault="00695CFD" w:rsidP="00463E84">
            <w:pPr>
              <w:widowControl w:val="0"/>
              <w:autoSpaceDE w:val="0"/>
              <w:autoSpaceDN w:val="0"/>
              <w:adjustRightInd w:val="0"/>
              <w:spacing w:after="0" w:line="273" w:lineRule="exact"/>
              <w:ind w:left="40"/>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1</w:t>
            </w:r>
          </w:p>
        </w:tc>
        <w:tc>
          <w:tcPr>
            <w:tcW w:w="2280" w:type="dxa"/>
            <w:tcBorders>
              <w:top w:val="nil"/>
              <w:left w:val="nil"/>
              <w:bottom w:val="single" w:sz="8" w:space="0" w:color="auto"/>
              <w:right w:val="single" w:sz="8" w:space="0" w:color="auto"/>
            </w:tcBorders>
            <w:vAlign w:val="center"/>
          </w:tcPr>
          <w:p w:rsidR="00695CFD" w:rsidRPr="00463E84" w:rsidRDefault="00695CFD" w:rsidP="00463E84">
            <w:pPr>
              <w:widowControl w:val="0"/>
              <w:autoSpaceDE w:val="0"/>
              <w:autoSpaceDN w:val="0"/>
              <w:adjustRightInd w:val="0"/>
              <w:spacing w:after="0" w:line="273" w:lineRule="exact"/>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2</w:t>
            </w:r>
          </w:p>
        </w:tc>
        <w:tc>
          <w:tcPr>
            <w:tcW w:w="2220" w:type="dxa"/>
            <w:tcBorders>
              <w:top w:val="nil"/>
              <w:left w:val="nil"/>
              <w:bottom w:val="single" w:sz="8" w:space="0" w:color="auto"/>
              <w:right w:val="single" w:sz="8" w:space="0" w:color="auto"/>
            </w:tcBorders>
            <w:vAlign w:val="center"/>
          </w:tcPr>
          <w:p w:rsidR="00695CFD" w:rsidRPr="00463E84" w:rsidRDefault="00695CFD" w:rsidP="00463E84">
            <w:pPr>
              <w:widowControl w:val="0"/>
              <w:autoSpaceDE w:val="0"/>
              <w:autoSpaceDN w:val="0"/>
              <w:adjustRightInd w:val="0"/>
              <w:spacing w:after="0" w:line="273" w:lineRule="exact"/>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3</w:t>
            </w:r>
          </w:p>
        </w:tc>
        <w:tc>
          <w:tcPr>
            <w:tcW w:w="2400" w:type="dxa"/>
            <w:tcBorders>
              <w:top w:val="nil"/>
              <w:left w:val="nil"/>
              <w:bottom w:val="single" w:sz="8" w:space="0" w:color="auto"/>
              <w:right w:val="single" w:sz="8" w:space="0" w:color="auto"/>
            </w:tcBorders>
            <w:vAlign w:val="center"/>
          </w:tcPr>
          <w:p w:rsidR="00695CFD" w:rsidRPr="00463E84" w:rsidRDefault="00695CFD" w:rsidP="00463E84">
            <w:pPr>
              <w:widowControl w:val="0"/>
              <w:autoSpaceDE w:val="0"/>
              <w:autoSpaceDN w:val="0"/>
              <w:adjustRightInd w:val="0"/>
              <w:spacing w:after="0" w:line="273" w:lineRule="exact"/>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4</w:t>
            </w:r>
          </w:p>
        </w:tc>
        <w:tc>
          <w:tcPr>
            <w:tcW w:w="0" w:type="dxa"/>
            <w:tcBorders>
              <w:top w:val="nil"/>
              <w:left w:val="nil"/>
              <w:bottom w:val="nil"/>
              <w:right w:val="nil"/>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695CFD" w:rsidRPr="00463E84" w:rsidTr="00463E84">
        <w:trPr>
          <w:trHeight w:val="355"/>
        </w:trPr>
        <w:tc>
          <w:tcPr>
            <w:tcW w:w="2760" w:type="dxa"/>
            <w:tcBorders>
              <w:top w:val="nil"/>
              <w:left w:val="single" w:sz="8" w:space="0" w:color="auto"/>
              <w:bottom w:val="nil"/>
              <w:right w:val="single" w:sz="8" w:space="0" w:color="auto"/>
            </w:tcBorders>
            <w:vAlign w:val="center"/>
          </w:tcPr>
          <w:p w:rsidR="00695CFD" w:rsidRPr="00463E84" w:rsidRDefault="00695CFD" w:rsidP="00463E84">
            <w:pPr>
              <w:widowControl w:val="0"/>
              <w:autoSpaceDE w:val="0"/>
              <w:autoSpaceDN w:val="0"/>
              <w:adjustRightInd w:val="0"/>
              <w:spacing w:after="0" w:line="240" w:lineRule="auto"/>
              <w:ind w:left="40"/>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«Транспорт-транспорт»</w:t>
            </w:r>
          </w:p>
        </w:tc>
        <w:tc>
          <w:tcPr>
            <w:tcW w:w="2280" w:type="dxa"/>
            <w:tcBorders>
              <w:top w:val="nil"/>
              <w:left w:val="nil"/>
              <w:bottom w:val="nil"/>
              <w:right w:val="single" w:sz="8" w:space="0" w:color="auto"/>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40 км/ч</w:t>
            </w:r>
          </w:p>
        </w:tc>
        <w:tc>
          <w:tcPr>
            <w:tcW w:w="2220" w:type="dxa"/>
            <w:tcBorders>
              <w:top w:val="nil"/>
              <w:left w:val="nil"/>
              <w:bottom w:val="nil"/>
              <w:right w:val="single" w:sz="8" w:space="0" w:color="auto"/>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м</w:t>
            </w:r>
          </w:p>
        </w:tc>
        <w:tc>
          <w:tcPr>
            <w:tcW w:w="2400" w:type="dxa"/>
            <w:tcBorders>
              <w:top w:val="nil"/>
              <w:left w:val="nil"/>
              <w:bottom w:val="nil"/>
              <w:right w:val="single" w:sz="8" w:space="0" w:color="auto"/>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25</w:t>
            </w:r>
          </w:p>
        </w:tc>
        <w:tc>
          <w:tcPr>
            <w:tcW w:w="0" w:type="dxa"/>
            <w:tcBorders>
              <w:top w:val="nil"/>
              <w:left w:val="nil"/>
              <w:bottom w:val="nil"/>
              <w:right w:val="nil"/>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695CFD" w:rsidRPr="00463E84" w:rsidTr="00463E84">
        <w:trPr>
          <w:trHeight w:val="199"/>
        </w:trPr>
        <w:tc>
          <w:tcPr>
            <w:tcW w:w="2760" w:type="dxa"/>
            <w:tcBorders>
              <w:top w:val="nil"/>
              <w:left w:val="single" w:sz="8" w:space="0" w:color="auto"/>
              <w:bottom w:val="single" w:sz="8" w:space="0" w:color="auto"/>
              <w:right w:val="single" w:sz="8" w:space="0" w:color="auto"/>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17"/>
                <w:szCs w:val="17"/>
                <w:lang w:val="ru-RU"/>
              </w:rPr>
            </w:pPr>
          </w:p>
        </w:tc>
        <w:tc>
          <w:tcPr>
            <w:tcW w:w="2280" w:type="dxa"/>
            <w:tcBorders>
              <w:top w:val="nil"/>
              <w:left w:val="nil"/>
              <w:bottom w:val="single" w:sz="8" w:space="0" w:color="auto"/>
              <w:right w:val="single" w:sz="8" w:space="0" w:color="auto"/>
            </w:tcBorders>
            <w:vAlign w:val="center"/>
          </w:tcPr>
          <w:p w:rsidR="00695CFD" w:rsidRPr="00463E84" w:rsidRDefault="00695CFD" w:rsidP="00463E84">
            <w:pPr>
              <w:widowControl w:val="0"/>
              <w:autoSpaceDE w:val="0"/>
              <w:autoSpaceDN w:val="0"/>
              <w:adjustRightInd w:val="0"/>
              <w:spacing w:after="0" w:line="198" w:lineRule="exact"/>
              <w:jc w:val="center"/>
              <w:rPr>
                <w:rFonts w:ascii="Times New Roman" w:hAnsi="Times New Roman" w:cs="Times New Roman"/>
                <w:sz w:val="24"/>
                <w:szCs w:val="24"/>
                <w:lang w:val="ru-RU"/>
              </w:rPr>
            </w:pPr>
            <w:r w:rsidRPr="00463E84">
              <w:rPr>
                <w:rFonts w:ascii="Times New Roman" w:hAnsi="Times New Roman" w:cs="Times New Roman"/>
                <w:sz w:val="23"/>
                <w:szCs w:val="23"/>
                <w:lang w:val="ru-RU"/>
              </w:rPr>
              <w:t>60 км/ч</w:t>
            </w:r>
          </w:p>
        </w:tc>
        <w:tc>
          <w:tcPr>
            <w:tcW w:w="2220" w:type="dxa"/>
            <w:tcBorders>
              <w:top w:val="nil"/>
              <w:left w:val="nil"/>
              <w:bottom w:val="single" w:sz="8" w:space="0" w:color="auto"/>
              <w:right w:val="single" w:sz="8" w:space="0" w:color="auto"/>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17"/>
                <w:szCs w:val="17"/>
                <w:lang w:val="ru-RU"/>
              </w:rPr>
            </w:pPr>
          </w:p>
        </w:tc>
        <w:tc>
          <w:tcPr>
            <w:tcW w:w="2400" w:type="dxa"/>
            <w:tcBorders>
              <w:top w:val="nil"/>
              <w:left w:val="nil"/>
              <w:bottom w:val="single" w:sz="8" w:space="0" w:color="auto"/>
              <w:right w:val="single" w:sz="8" w:space="0" w:color="auto"/>
            </w:tcBorders>
            <w:vAlign w:val="center"/>
          </w:tcPr>
          <w:p w:rsidR="00695CFD" w:rsidRPr="00463E84" w:rsidRDefault="00695CFD" w:rsidP="00463E84">
            <w:pPr>
              <w:widowControl w:val="0"/>
              <w:autoSpaceDE w:val="0"/>
              <w:autoSpaceDN w:val="0"/>
              <w:adjustRightInd w:val="0"/>
              <w:spacing w:after="0" w:line="198" w:lineRule="exact"/>
              <w:jc w:val="center"/>
              <w:rPr>
                <w:rFonts w:ascii="Times New Roman" w:hAnsi="Times New Roman" w:cs="Times New Roman"/>
                <w:sz w:val="24"/>
                <w:szCs w:val="24"/>
                <w:lang w:val="ru-RU"/>
              </w:rPr>
            </w:pPr>
            <w:r w:rsidRPr="00463E84">
              <w:rPr>
                <w:rFonts w:ascii="Times New Roman" w:hAnsi="Times New Roman" w:cs="Times New Roman"/>
                <w:sz w:val="23"/>
                <w:szCs w:val="23"/>
                <w:lang w:val="ru-RU"/>
              </w:rPr>
              <w:t>40</w:t>
            </w:r>
          </w:p>
        </w:tc>
        <w:tc>
          <w:tcPr>
            <w:tcW w:w="0" w:type="dxa"/>
            <w:tcBorders>
              <w:top w:val="nil"/>
              <w:left w:val="nil"/>
              <w:bottom w:val="nil"/>
              <w:right w:val="nil"/>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695CFD" w:rsidRPr="00463E84" w:rsidTr="00463E84">
        <w:trPr>
          <w:trHeight w:val="251"/>
        </w:trPr>
        <w:tc>
          <w:tcPr>
            <w:tcW w:w="2760" w:type="dxa"/>
            <w:vMerge w:val="restart"/>
            <w:tcBorders>
              <w:top w:val="nil"/>
              <w:left w:val="single" w:sz="8" w:space="0" w:color="auto"/>
              <w:bottom w:val="nil"/>
              <w:right w:val="single" w:sz="8" w:space="0" w:color="auto"/>
            </w:tcBorders>
            <w:vAlign w:val="center"/>
          </w:tcPr>
          <w:p w:rsidR="00695CFD" w:rsidRPr="00463E84" w:rsidRDefault="00695CFD" w:rsidP="00463E84">
            <w:pPr>
              <w:widowControl w:val="0"/>
              <w:autoSpaceDE w:val="0"/>
              <w:autoSpaceDN w:val="0"/>
              <w:adjustRightInd w:val="0"/>
              <w:spacing w:after="0" w:line="240" w:lineRule="auto"/>
              <w:ind w:left="40"/>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«Пешеход-транспорт»</w:t>
            </w:r>
          </w:p>
        </w:tc>
        <w:tc>
          <w:tcPr>
            <w:tcW w:w="2280" w:type="dxa"/>
            <w:tcBorders>
              <w:top w:val="nil"/>
              <w:left w:val="nil"/>
              <w:bottom w:val="nil"/>
              <w:right w:val="single" w:sz="8" w:space="0" w:color="auto"/>
            </w:tcBorders>
            <w:vAlign w:val="center"/>
          </w:tcPr>
          <w:p w:rsidR="00695CFD" w:rsidRPr="00463E84" w:rsidRDefault="00695CFD" w:rsidP="00463E84">
            <w:pPr>
              <w:widowControl w:val="0"/>
              <w:autoSpaceDE w:val="0"/>
              <w:autoSpaceDN w:val="0"/>
              <w:adjustRightInd w:val="0"/>
              <w:spacing w:after="0" w:line="251" w:lineRule="exact"/>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25 км/ч</w:t>
            </w:r>
          </w:p>
        </w:tc>
        <w:tc>
          <w:tcPr>
            <w:tcW w:w="2220" w:type="dxa"/>
            <w:vMerge w:val="restart"/>
            <w:tcBorders>
              <w:top w:val="nil"/>
              <w:left w:val="nil"/>
              <w:bottom w:val="nil"/>
              <w:right w:val="single" w:sz="8" w:space="0" w:color="auto"/>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м</w:t>
            </w:r>
          </w:p>
        </w:tc>
        <w:tc>
          <w:tcPr>
            <w:tcW w:w="2400" w:type="dxa"/>
            <w:tcBorders>
              <w:top w:val="nil"/>
              <w:left w:val="nil"/>
              <w:bottom w:val="nil"/>
              <w:right w:val="single" w:sz="8" w:space="0" w:color="auto"/>
            </w:tcBorders>
            <w:vAlign w:val="center"/>
          </w:tcPr>
          <w:p w:rsidR="00695CFD" w:rsidRPr="00463E84" w:rsidRDefault="00695CFD" w:rsidP="00463E84">
            <w:pPr>
              <w:widowControl w:val="0"/>
              <w:autoSpaceDE w:val="0"/>
              <w:autoSpaceDN w:val="0"/>
              <w:adjustRightInd w:val="0"/>
              <w:spacing w:after="0" w:line="251" w:lineRule="exact"/>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8х40</w:t>
            </w:r>
          </w:p>
        </w:tc>
        <w:tc>
          <w:tcPr>
            <w:tcW w:w="0" w:type="dxa"/>
            <w:tcBorders>
              <w:top w:val="nil"/>
              <w:left w:val="nil"/>
              <w:bottom w:val="nil"/>
              <w:right w:val="nil"/>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695CFD" w:rsidRPr="00463E84" w:rsidTr="00463E84">
        <w:trPr>
          <w:trHeight w:val="300"/>
        </w:trPr>
        <w:tc>
          <w:tcPr>
            <w:tcW w:w="2760" w:type="dxa"/>
            <w:vMerge/>
            <w:tcBorders>
              <w:top w:val="nil"/>
              <w:left w:val="single" w:sz="8" w:space="0" w:color="auto"/>
              <w:bottom w:val="nil"/>
              <w:right w:val="single" w:sz="8" w:space="0" w:color="auto"/>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280" w:type="dxa"/>
            <w:tcBorders>
              <w:top w:val="nil"/>
              <w:left w:val="nil"/>
              <w:bottom w:val="nil"/>
              <w:right w:val="single" w:sz="8" w:space="0" w:color="auto"/>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40 км/ч</w:t>
            </w:r>
          </w:p>
        </w:tc>
        <w:tc>
          <w:tcPr>
            <w:tcW w:w="2220" w:type="dxa"/>
            <w:vMerge/>
            <w:tcBorders>
              <w:top w:val="nil"/>
              <w:left w:val="nil"/>
              <w:bottom w:val="nil"/>
              <w:right w:val="single" w:sz="8" w:space="0" w:color="auto"/>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0" w:type="dxa"/>
            <w:tcBorders>
              <w:top w:val="nil"/>
              <w:left w:val="nil"/>
              <w:bottom w:val="nil"/>
              <w:right w:val="single" w:sz="8" w:space="0" w:color="auto"/>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63E84">
              <w:rPr>
                <w:rFonts w:ascii="Times New Roman" w:hAnsi="Times New Roman" w:cs="Times New Roman"/>
                <w:sz w:val="24"/>
                <w:szCs w:val="24"/>
                <w:lang w:val="ru-RU"/>
              </w:rPr>
              <w:t>10х50</w:t>
            </w:r>
          </w:p>
        </w:tc>
        <w:tc>
          <w:tcPr>
            <w:tcW w:w="0" w:type="dxa"/>
            <w:tcBorders>
              <w:top w:val="nil"/>
              <w:left w:val="nil"/>
              <w:bottom w:val="nil"/>
              <w:right w:val="nil"/>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
                <w:szCs w:val="2"/>
                <w:lang w:val="ru-RU"/>
              </w:rPr>
            </w:pPr>
          </w:p>
        </w:tc>
      </w:tr>
    </w:tbl>
    <w:p w:rsidR="00695CFD" w:rsidRPr="00463E84" w:rsidRDefault="00880296" w:rsidP="00695CFD">
      <w:pPr>
        <w:widowControl w:val="0"/>
        <w:autoSpaceDE w:val="0"/>
        <w:autoSpaceDN w:val="0"/>
        <w:adjustRightInd w:val="0"/>
        <w:spacing w:after="0" w:line="4" w:lineRule="exact"/>
        <w:rPr>
          <w:rFonts w:ascii="Times New Roman" w:hAnsi="Times New Roman" w:cs="Times New Roman"/>
          <w:sz w:val="24"/>
          <w:szCs w:val="24"/>
          <w:lang w:val="ru-RU"/>
        </w:rPr>
      </w:pPr>
      <w:r w:rsidRPr="00880296">
        <w:rPr>
          <w:noProof/>
        </w:rPr>
        <w:pict>
          <v:line id="_x0000_s1177" style="position:absolute;z-index:-251590656;mso-position-horizontal-relative:text;mso-position-vertical-relative:text" from="27.15pt,.8pt" to="509pt,.8pt" o:allowincell="f" strokeweight="1.44pt"/>
        </w:pict>
      </w:r>
    </w:p>
    <w:p w:rsidR="00695CFD" w:rsidRPr="00463E84" w:rsidRDefault="00695CFD" w:rsidP="00695CFD">
      <w:pPr>
        <w:widowControl w:val="0"/>
        <w:autoSpaceDE w:val="0"/>
        <w:autoSpaceDN w:val="0"/>
        <w:adjustRightInd w:val="0"/>
        <w:spacing w:after="0" w:line="240" w:lineRule="auto"/>
        <w:ind w:left="580"/>
        <w:rPr>
          <w:rFonts w:ascii="Times New Roman" w:hAnsi="Times New Roman" w:cs="Times New Roman"/>
          <w:sz w:val="24"/>
          <w:szCs w:val="24"/>
        </w:rPr>
      </w:pPr>
      <w:r w:rsidRPr="00463E84">
        <w:rPr>
          <w:rFonts w:ascii="Times New Roman" w:hAnsi="Times New Roman" w:cs="Times New Roman"/>
          <w:i/>
          <w:iCs/>
          <w:lang w:val="ru-RU"/>
        </w:rPr>
        <w:t>Примеч</w:t>
      </w:r>
      <w:r w:rsidRPr="00463E84">
        <w:rPr>
          <w:rFonts w:ascii="Times New Roman" w:hAnsi="Times New Roman" w:cs="Times New Roman"/>
          <w:i/>
          <w:iCs/>
        </w:rPr>
        <w:t>ание:</w:t>
      </w:r>
    </w:p>
    <w:p w:rsidR="00695CFD" w:rsidRPr="00463E84" w:rsidRDefault="00695CFD" w:rsidP="00695CFD">
      <w:pPr>
        <w:widowControl w:val="0"/>
        <w:overflowPunct w:val="0"/>
        <w:autoSpaceDE w:val="0"/>
        <w:autoSpaceDN w:val="0"/>
        <w:adjustRightInd w:val="0"/>
        <w:spacing w:after="0" w:line="239" w:lineRule="auto"/>
        <w:ind w:left="580" w:right="280"/>
        <w:jc w:val="both"/>
        <w:rPr>
          <w:rFonts w:ascii="Times New Roman" w:hAnsi="Times New Roman" w:cs="Times New Roman"/>
          <w:sz w:val="24"/>
          <w:szCs w:val="24"/>
          <w:lang w:val="ru-RU"/>
        </w:rPr>
      </w:pPr>
      <w:r w:rsidRPr="00463E84">
        <w:rPr>
          <w:rFonts w:ascii="Times New Roman" w:hAnsi="Times New Roman" w:cs="Times New Roman"/>
          <w:i/>
          <w:iCs/>
          <w:lang w:val="ru-RU"/>
        </w:rPr>
        <w:t>В пределах треугольника видимости не допускается размещение зданий, сооружений, передвижных объектов (киосков, рекламы, малых архитектурных форм и др.), деревьев и кустарников высотой более 0,5 м.</w:t>
      </w:r>
    </w:p>
    <w:p w:rsidR="00695CFD" w:rsidRPr="00463E84" w:rsidRDefault="00695CFD" w:rsidP="00695CFD">
      <w:pPr>
        <w:widowControl w:val="0"/>
        <w:autoSpaceDE w:val="0"/>
        <w:autoSpaceDN w:val="0"/>
        <w:adjustRightInd w:val="0"/>
        <w:spacing w:after="0" w:line="3" w:lineRule="exact"/>
        <w:rPr>
          <w:rFonts w:ascii="Times New Roman" w:hAnsi="Times New Roman" w:cs="Times New Roman"/>
          <w:sz w:val="24"/>
          <w:szCs w:val="24"/>
          <w:lang w:val="ru-RU"/>
        </w:rPr>
      </w:pPr>
    </w:p>
    <w:p w:rsidR="00695CFD" w:rsidRPr="00463E84" w:rsidRDefault="00695CFD" w:rsidP="00695CFD">
      <w:pPr>
        <w:widowControl w:val="0"/>
        <w:overflowPunct w:val="0"/>
        <w:autoSpaceDE w:val="0"/>
        <w:autoSpaceDN w:val="0"/>
        <w:adjustRightInd w:val="0"/>
        <w:spacing w:after="0" w:line="247" w:lineRule="auto"/>
        <w:ind w:left="580" w:right="280"/>
        <w:jc w:val="both"/>
        <w:rPr>
          <w:rFonts w:ascii="Times New Roman" w:hAnsi="Times New Roman" w:cs="Times New Roman"/>
          <w:sz w:val="24"/>
          <w:szCs w:val="24"/>
          <w:lang w:val="ru-RU"/>
        </w:rPr>
      </w:pPr>
      <w:r w:rsidRPr="00463E84">
        <w:rPr>
          <w:rFonts w:ascii="Times New Roman" w:hAnsi="Times New Roman" w:cs="Times New Roman"/>
          <w:i/>
          <w:iCs/>
          <w:lang w:val="ru-RU"/>
        </w:rPr>
        <w:t>Расстояние от бровки земельного полотна автомобильных дорог различной категорий до границы жилой застройки (не менее)</w:t>
      </w:r>
    </w:p>
    <w:p w:rsidR="00695CFD" w:rsidRPr="00463E84" w:rsidRDefault="00695CFD" w:rsidP="00695CFD">
      <w:pPr>
        <w:widowControl w:val="0"/>
        <w:numPr>
          <w:ilvl w:val="0"/>
          <w:numId w:val="13"/>
        </w:numPr>
        <w:tabs>
          <w:tab w:val="clear" w:pos="720"/>
        </w:tabs>
        <w:overflowPunct w:val="0"/>
        <w:autoSpaceDE w:val="0"/>
        <w:autoSpaceDN w:val="0"/>
        <w:adjustRightInd w:val="0"/>
        <w:spacing w:after="0" w:line="240" w:lineRule="auto"/>
        <w:ind w:left="1280" w:hanging="350"/>
        <w:jc w:val="both"/>
        <w:rPr>
          <w:rFonts w:ascii="Times New Roman" w:hAnsi="Times New Roman" w:cs="Times New Roman"/>
          <w:lang w:val="ru-RU"/>
        </w:rPr>
      </w:pPr>
      <w:r w:rsidRPr="00463E84">
        <w:rPr>
          <w:rFonts w:ascii="Times New Roman" w:hAnsi="Times New Roman" w:cs="Times New Roman"/>
          <w:i/>
          <w:iCs/>
          <w:lang w:val="ru-RU"/>
        </w:rPr>
        <w:t xml:space="preserve">от автомобильных дорог </w:t>
      </w:r>
      <w:r w:rsidRPr="00463E84">
        <w:rPr>
          <w:rFonts w:ascii="Times New Roman" w:hAnsi="Times New Roman" w:cs="Times New Roman"/>
          <w:i/>
          <w:iCs/>
        </w:rPr>
        <w:t>I</w:t>
      </w:r>
      <w:r w:rsidRPr="00463E84">
        <w:rPr>
          <w:rFonts w:ascii="Times New Roman" w:hAnsi="Times New Roman" w:cs="Times New Roman"/>
          <w:i/>
          <w:iCs/>
          <w:lang w:val="ru-RU"/>
        </w:rPr>
        <w:t xml:space="preserve">, </w:t>
      </w:r>
      <w:r w:rsidRPr="00463E84">
        <w:rPr>
          <w:rFonts w:ascii="Times New Roman" w:hAnsi="Times New Roman" w:cs="Times New Roman"/>
          <w:i/>
          <w:iCs/>
        </w:rPr>
        <w:t>II</w:t>
      </w:r>
      <w:r w:rsidRPr="00463E84">
        <w:rPr>
          <w:rFonts w:ascii="Times New Roman" w:hAnsi="Times New Roman" w:cs="Times New Roman"/>
          <w:i/>
          <w:iCs/>
          <w:lang w:val="ru-RU"/>
        </w:rPr>
        <w:t xml:space="preserve">, </w:t>
      </w:r>
      <w:r w:rsidRPr="00463E84">
        <w:rPr>
          <w:rFonts w:ascii="Times New Roman" w:hAnsi="Times New Roman" w:cs="Times New Roman"/>
          <w:i/>
          <w:iCs/>
        </w:rPr>
        <w:t>III</w:t>
      </w:r>
      <w:r w:rsidRPr="00463E84">
        <w:rPr>
          <w:rFonts w:ascii="Times New Roman" w:hAnsi="Times New Roman" w:cs="Times New Roman"/>
          <w:i/>
          <w:iCs/>
          <w:lang w:val="ru-RU"/>
        </w:rPr>
        <w:t xml:space="preserve"> категорий –100 м; </w:t>
      </w:r>
    </w:p>
    <w:p w:rsidR="00695CFD" w:rsidRPr="00463E84" w:rsidRDefault="00695CFD" w:rsidP="00695CFD">
      <w:pPr>
        <w:widowControl w:val="0"/>
        <w:autoSpaceDE w:val="0"/>
        <w:autoSpaceDN w:val="0"/>
        <w:adjustRightInd w:val="0"/>
        <w:spacing w:after="0" w:line="36" w:lineRule="exact"/>
        <w:rPr>
          <w:rFonts w:ascii="Times New Roman" w:hAnsi="Times New Roman" w:cs="Times New Roman"/>
          <w:lang w:val="ru-RU"/>
        </w:rPr>
      </w:pPr>
    </w:p>
    <w:p w:rsidR="00695CFD" w:rsidRPr="00463E84" w:rsidRDefault="00695CFD" w:rsidP="00695CFD">
      <w:pPr>
        <w:widowControl w:val="0"/>
        <w:numPr>
          <w:ilvl w:val="0"/>
          <w:numId w:val="13"/>
        </w:numPr>
        <w:tabs>
          <w:tab w:val="clear" w:pos="720"/>
        </w:tabs>
        <w:overflowPunct w:val="0"/>
        <w:autoSpaceDE w:val="0"/>
        <w:autoSpaceDN w:val="0"/>
        <w:adjustRightInd w:val="0"/>
        <w:spacing w:after="0" w:line="240" w:lineRule="auto"/>
        <w:ind w:left="1280" w:hanging="350"/>
        <w:jc w:val="both"/>
        <w:rPr>
          <w:rFonts w:ascii="Times New Roman" w:hAnsi="Times New Roman" w:cs="Times New Roman"/>
          <w:sz w:val="24"/>
          <w:szCs w:val="24"/>
          <w:lang w:val="ru-RU"/>
        </w:rPr>
      </w:pPr>
      <w:r w:rsidRPr="00463E84">
        <w:rPr>
          <w:rFonts w:ascii="Times New Roman" w:hAnsi="Times New Roman" w:cs="Times New Roman"/>
          <w:i/>
          <w:iCs/>
          <w:lang w:val="ru-RU"/>
        </w:rPr>
        <w:t xml:space="preserve">от автомобильных дорог </w:t>
      </w:r>
      <w:r w:rsidRPr="00463E84">
        <w:rPr>
          <w:rFonts w:ascii="Times New Roman" w:hAnsi="Times New Roman" w:cs="Times New Roman"/>
          <w:i/>
          <w:iCs/>
        </w:rPr>
        <w:t>IV</w:t>
      </w:r>
      <w:r w:rsidRPr="00463E84">
        <w:rPr>
          <w:rFonts w:ascii="Times New Roman" w:hAnsi="Times New Roman" w:cs="Times New Roman"/>
          <w:i/>
          <w:iCs/>
          <w:lang w:val="ru-RU"/>
        </w:rPr>
        <w:t xml:space="preserve"> категорий – 50 м. </w:t>
      </w:r>
    </w:p>
    <w:p w:rsidR="00695CFD" w:rsidRPr="0020746C" w:rsidRDefault="00695CFD" w:rsidP="00695CFD">
      <w:pPr>
        <w:widowControl w:val="0"/>
        <w:autoSpaceDE w:val="0"/>
        <w:autoSpaceDN w:val="0"/>
        <w:adjustRightInd w:val="0"/>
        <w:spacing w:after="0" w:line="8" w:lineRule="exact"/>
        <w:rPr>
          <w:rFonts w:ascii="Arial" w:hAnsi="Arial" w:cs="Arial"/>
          <w:sz w:val="24"/>
          <w:szCs w:val="24"/>
          <w:lang w:val="ru-RU"/>
        </w:rPr>
      </w:pPr>
    </w:p>
    <w:p w:rsidR="00695CFD" w:rsidRPr="00695CFD" w:rsidRDefault="00695CFD" w:rsidP="00695CFD">
      <w:pPr>
        <w:widowControl w:val="0"/>
        <w:overflowPunct w:val="0"/>
        <w:autoSpaceDE w:val="0"/>
        <w:autoSpaceDN w:val="0"/>
        <w:adjustRightInd w:val="0"/>
        <w:spacing w:after="0" w:line="261" w:lineRule="auto"/>
        <w:ind w:left="1250" w:right="260"/>
        <w:jc w:val="both"/>
        <w:rPr>
          <w:rFonts w:ascii="Times New Roman" w:hAnsi="Times New Roman" w:cs="Times New Roman"/>
          <w:lang w:val="ru-RU"/>
        </w:rPr>
      </w:pPr>
    </w:p>
    <w:p w:rsidR="00695CFD" w:rsidRDefault="00463E84" w:rsidP="00463E84">
      <w:pPr>
        <w:pStyle w:val="3"/>
        <w:rPr>
          <w:szCs w:val="24"/>
          <w:lang w:val="ru-RU"/>
        </w:rPr>
      </w:pPr>
      <w:r w:rsidRPr="00F51C1A">
        <w:rPr>
          <w:lang w:val="ru-RU"/>
        </w:rPr>
        <w:t xml:space="preserve">2.5.9. </w:t>
      </w:r>
      <w:r w:rsidR="00695CFD" w:rsidRPr="00463E84">
        <w:rPr>
          <w:lang w:val="ru-RU"/>
        </w:rPr>
        <w:t xml:space="preserve">Ширина снегозащитных лесонасаждений и расстояние от бровки </w:t>
      </w:r>
      <w:r w:rsidR="00695CFD" w:rsidRPr="00463E84">
        <w:rPr>
          <w:lang w:val="ru-RU"/>
        </w:rPr>
        <w:lastRenderedPageBreak/>
        <w:t xml:space="preserve">земляного полотна до этих насаждений с каждой стороны дороги принимается в соответствии с таблицей </w:t>
      </w:r>
      <w:r w:rsidR="00695CFD" w:rsidRPr="00463E84">
        <w:rPr>
          <w:szCs w:val="24"/>
          <w:lang w:val="ru-RU"/>
        </w:rPr>
        <w:t xml:space="preserve">2.5.4. </w:t>
      </w:r>
    </w:p>
    <w:p w:rsidR="00463E84" w:rsidRPr="00463E84" w:rsidRDefault="00463E84" w:rsidP="00463E84">
      <w:pPr>
        <w:pStyle w:val="3"/>
        <w:rPr>
          <w:lang w:val="ru-RU"/>
        </w:rPr>
      </w:pPr>
    </w:p>
    <w:p w:rsidR="00695CFD" w:rsidRDefault="00695CFD" w:rsidP="00463E84">
      <w:pPr>
        <w:pStyle w:val="2"/>
      </w:pPr>
      <w:r>
        <w:t xml:space="preserve">Таблица 2.5.4 – Ширина снегозащитных лесонасаждений </w:t>
      </w:r>
    </w:p>
    <w:p w:rsidR="00695CFD" w:rsidRDefault="00695CFD" w:rsidP="00695CFD">
      <w:pPr>
        <w:widowControl w:val="0"/>
        <w:autoSpaceDE w:val="0"/>
        <w:autoSpaceDN w:val="0"/>
        <w:adjustRightInd w:val="0"/>
        <w:spacing w:after="0" w:line="124" w:lineRule="exact"/>
        <w:rPr>
          <w:rFonts w:ascii="Times New Roman" w:hAnsi="Times New Roman" w:cs="Times New Roman"/>
          <w:sz w:val="24"/>
          <w:szCs w:val="24"/>
        </w:rPr>
      </w:pPr>
    </w:p>
    <w:tbl>
      <w:tblPr>
        <w:tblW w:w="10460" w:type="dxa"/>
        <w:tblLayout w:type="fixed"/>
        <w:tblCellMar>
          <w:left w:w="0" w:type="dxa"/>
          <w:right w:w="0" w:type="dxa"/>
        </w:tblCellMar>
        <w:tblLook w:val="0000"/>
      </w:tblPr>
      <w:tblGrid>
        <w:gridCol w:w="560"/>
        <w:gridCol w:w="60"/>
        <w:gridCol w:w="3160"/>
        <w:gridCol w:w="3200"/>
        <w:gridCol w:w="2900"/>
        <w:gridCol w:w="100"/>
        <w:gridCol w:w="220"/>
        <w:gridCol w:w="240"/>
        <w:gridCol w:w="20"/>
      </w:tblGrid>
      <w:tr w:rsidR="00695CFD" w:rsidRPr="00463E84" w:rsidTr="00463E84">
        <w:trPr>
          <w:trHeight w:val="389"/>
        </w:trPr>
        <w:tc>
          <w:tcPr>
            <w:tcW w:w="560" w:type="dxa"/>
            <w:tcBorders>
              <w:top w:val="nil"/>
              <w:left w:val="nil"/>
              <w:bottom w:val="nil"/>
              <w:right w:val="single" w:sz="8" w:space="0" w:color="auto"/>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single" w:sz="8" w:space="0" w:color="auto"/>
              <w:left w:val="nil"/>
              <w:bottom w:val="nil"/>
              <w:right w:val="nil"/>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single" w:sz="8" w:space="0" w:color="auto"/>
              <w:left w:val="nil"/>
              <w:bottom w:val="nil"/>
              <w:right w:val="single" w:sz="8" w:space="0" w:color="auto"/>
            </w:tcBorders>
            <w:vAlign w:val="center"/>
          </w:tcPr>
          <w:p w:rsidR="00695CFD" w:rsidRPr="00463E84" w:rsidRDefault="00695CFD" w:rsidP="00463E84">
            <w:pPr>
              <w:widowControl w:val="0"/>
              <w:autoSpaceDE w:val="0"/>
              <w:autoSpaceDN w:val="0"/>
              <w:adjustRightInd w:val="0"/>
              <w:spacing w:after="0" w:line="240" w:lineRule="auto"/>
              <w:ind w:left="20"/>
              <w:jc w:val="center"/>
              <w:rPr>
                <w:rFonts w:ascii="Times New Roman" w:hAnsi="Times New Roman" w:cs="Times New Roman"/>
                <w:sz w:val="24"/>
                <w:szCs w:val="24"/>
              </w:rPr>
            </w:pPr>
            <w:r w:rsidRPr="00463E84">
              <w:rPr>
                <w:rFonts w:ascii="Times New Roman" w:hAnsi="Times New Roman" w:cs="Times New Roman"/>
                <w:b/>
                <w:bCs/>
                <w:w w:val="97"/>
                <w:sz w:val="24"/>
                <w:szCs w:val="24"/>
              </w:rPr>
              <w:t>Расчетный годовой снего-</w:t>
            </w:r>
          </w:p>
        </w:tc>
        <w:tc>
          <w:tcPr>
            <w:tcW w:w="3200" w:type="dxa"/>
            <w:tcBorders>
              <w:top w:val="single" w:sz="8" w:space="0" w:color="auto"/>
              <w:left w:val="nil"/>
              <w:bottom w:val="nil"/>
              <w:right w:val="single" w:sz="8" w:space="0" w:color="auto"/>
            </w:tcBorders>
            <w:vAlign w:val="center"/>
          </w:tcPr>
          <w:p w:rsidR="00695CFD" w:rsidRPr="00463E84" w:rsidRDefault="00695CFD" w:rsidP="00463E84">
            <w:pPr>
              <w:widowControl w:val="0"/>
              <w:autoSpaceDE w:val="0"/>
              <w:autoSpaceDN w:val="0"/>
              <w:adjustRightInd w:val="0"/>
              <w:spacing w:after="0" w:line="240" w:lineRule="auto"/>
              <w:ind w:left="80"/>
              <w:jc w:val="center"/>
              <w:rPr>
                <w:rFonts w:ascii="Times New Roman" w:hAnsi="Times New Roman" w:cs="Times New Roman"/>
                <w:sz w:val="24"/>
                <w:szCs w:val="24"/>
              </w:rPr>
            </w:pPr>
            <w:r w:rsidRPr="00463E84">
              <w:rPr>
                <w:rFonts w:ascii="Times New Roman" w:hAnsi="Times New Roman" w:cs="Times New Roman"/>
                <w:b/>
                <w:bCs/>
                <w:sz w:val="24"/>
                <w:szCs w:val="24"/>
              </w:rPr>
              <w:t>Ширина снегозащитных</w:t>
            </w:r>
          </w:p>
        </w:tc>
        <w:tc>
          <w:tcPr>
            <w:tcW w:w="3000" w:type="dxa"/>
            <w:gridSpan w:val="2"/>
            <w:tcBorders>
              <w:top w:val="single" w:sz="8" w:space="0" w:color="auto"/>
              <w:left w:val="nil"/>
              <w:bottom w:val="nil"/>
              <w:right w:val="nil"/>
            </w:tcBorders>
            <w:vAlign w:val="center"/>
          </w:tcPr>
          <w:p w:rsidR="00695CFD" w:rsidRPr="00463E84" w:rsidRDefault="00695CFD" w:rsidP="00463E84">
            <w:pPr>
              <w:widowControl w:val="0"/>
              <w:autoSpaceDE w:val="0"/>
              <w:autoSpaceDN w:val="0"/>
              <w:adjustRightInd w:val="0"/>
              <w:spacing w:after="0" w:line="240" w:lineRule="auto"/>
              <w:ind w:left="100"/>
              <w:jc w:val="center"/>
              <w:rPr>
                <w:rFonts w:ascii="Times New Roman" w:hAnsi="Times New Roman" w:cs="Times New Roman"/>
                <w:sz w:val="24"/>
                <w:szCs w:val="24"/>
              </w:rPr>
            </w:pPr>
            <w:r w:rsidRPr="00463E84">
              <w:rPr>
                <w:rFonts w:ascii="Times New Roman" w:hAnsi="Times New Roman" w:cs="Times New Roman"/>
                <w:b/>
                <w:bCs/>
                <w:w w:val="89"/>
                <w:sz w:val="24"/>
                <w:szCs w:val="24"/>
              </w:rPr>
              <w:t>Расстояние от бровки зем-</w:t>
            </w:r>
          </w:p>
        </w:tc>
        <w:tc>
          <w:tcPr>
            <w:tcW w:w="220" w:type="dxa"/>
            <w:tcBorders>
              <w:top w:val="single" w:sz="8" w:space="0" w:color="auto"/>
              <w:left w:val="nil"/>
              <w:bottom w:val="nil"/>
              <w:right w:val="single" w:sz="8" w:space="0" w:color="auto"/>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
                <w:szCs w:val="2"/>
              </w:rPr>
            </w:pPr>
          </w:p>
        </w:tc>
      </w:tr>
      <w:tr w:rsidR="00695CFD" w:rsidRPr="00463E84" w:rsidTr="00463E84">
        <w:trPr>
          <w:trHeight w:val="137"/>
        </w:trPr>
        <w:tc>
          <w:tcPr>
            <w:tcW w:w="560" w:type="dxa"/>
            <w:tcBorders>
              <w:top w:val="nil"/>
              <w:left w:val="nil"/>
              <w:bottom w:val="nil"/>
              <w:right w:val="single" w:sz="8" w:space="0" w:color="auto"/>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11"/>
                <w:szCs w:val="11"/>
              </w:rPr>
            </w:pPr>
          </w:p>
        </w:tc>
        <w:tc>
          <w:tcPr>
            <w:tcW w:w="60" w:type="dxa"/>
            <w:tcBorders>
              <w:top w:val="nil"/>
              <w:left w:val="nil"/>
              <w:bottom w:val="nil"/>
              <w:right w:val="nil"/>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11"/>
                <w:szCs w:val="11"/>
              </w:rPr>
            </w:pPr>
          </w:p>
        </w:tc>
        <w:tc>
          <w:tcPr>
            <w:tcW w:w="3160" w:type="dxa"/>
            <w:tcBorders>
              <w:top w:val="nil"/>
              <w:left w:val="nil"/>
              <w:bottom w:val="nil"/>
              <w:right w:val="single" w:sz="8" w:space="0" w:color="auto"/>
            </w:tcBorders>
            <w:vAlign w:val="center"/>
          </w:tcPr>
          <w:p w:rsidR="00695CFD" w:rsidRPr="00463E84" w:rsidRDefault="00695CFD" w:rsidP="00463E84">
            <w:pPr>
              <w:widowControl w:val="0"/>
              <w:autoSpaceDE w:val="0"/>
              <w:autoSpaceDN w:val="0"/>
              <w:adjustRightInd w:val="0"/>
              <w:spacing w:after="0" w:line="137" w:lineRule="exact"/>
              <w:ind w:left="20"/>
              <w:jc w:val="center"/>
              <w:rPr>
                <w:rFonts w:ascii="Times New Roman" w:hAnsi="Times New Roman" w:cs="Times New Roman"/>
                <w:sz w:val="24"/>
                <w:szCs w:val="24"/>
              </w:rPr>
            </w:pPr>
            <w:r w:rsidRPr="004A3CF7">
              <w:rPr>
                <w:rFonts w:ascii="Times New Roman" w:hAnsi="Times New Roman" w:cs="Times New Roman"/>
                <w:b/>
                <w:bCs/>
              </w:rPr>
              <w:t>принос</w:t>
            </w:r>
            <w:r w:rsidRPr="00463E84">
              <w:rPr>
                <w:rFonts w:ascii="Times New Roman" w:hAnsi="Times New Roman" w:cs="Times New Roman"/>
                <w:b/>
                <w:bCs/>
                <w:sz w:val="15"/>
                <w:szCs w:val="15"/>
              </w:rPr>
              <w:t>,</w:t>
            </w:r>
          </w:p>
        </w:tc>
        <w:tc>
          <w:tcPr>
            <w:tcW w:w="3200" w:type="dxa"/>
            <w:vMerge w:val="restart"/>
            <w:tcBorders>
              <w:top w:val="nil"/>
              <w:left w:val="nil"/>
              <w:bottom w:val="nil"/>
              <w:right w:val="single" w:sz="8" w:space="0" w:color="auto"/>
            </w:tcBorders>
            <w:vAlign w:val="center"/>
          </w:tcPr>
          <w:p w:rsidR="00695CFD" w:rsidRPr="00463E84" w:rsidRDefault="00695CFD" w:rsidP="00463E84">
            <w:pPr>
              <w:widowControl w:val="0"/>
              <w:autoSpaceDE w:val="0"/>
              <w:autoSpaceDN w:val="0"/>
              <w:adjustRightInd w:val="0"/>
              <w:spacing w:after="0" w:line="240" w:lineRule="auto"/>
              <w:ind w:left="80"/>
              <w:jc w:val="center"/>
              <w:rPr>
                <w:rFonts w:ascii="Times New Roman" w:hAnsi="Times New Roman" w:cs="Times New Roman"/>
                <w:sz w:val="24"/>
                <w:szCs w:val="24"/>
              </w:rPr>
            </w:pPr>
            <w:r w:rsidRPr="00463E84">
              <w:rPr>
                <w:rFonts w:ascii="Times New Roman" w:hAnsi="Times New Roman" w:cs="Times New Roman"/>
                <w:b/>
                <w:bCs/>
                <w:sz w:val="24"/>
                <w:szCs w:val="24"/>
              </w:rPr>
              <w:t>лесонасаждений, м</w:t>
            </w:r>
          </w:p>
        </w:tc>
        <w:tc>
          <w:tcPr>
            <w:tcW w:w="3000" w:type="dxa"/>
            <w:gridSpan w:val="2"/>
            <w:tcBorders>
              <w:top w:val="nil"/>
              <w:left w:val="nil"/>
              <w:bottom w:val="nil"/>
              <w:right w:val="nil"/>
            </w:tcBorders>
            <w:vAlign w:val="center"/>
          </w:tcPr>
          <w:p w:rsidR="00695CFD" w:rsidRPr="00463E84" w:rsidRDefault="00695CFD" w:rsidP="00463E84">
            <w:pPr>
              <w:widowControl w:val="0"/>
              <w:autoSpaceDE w:val="0"/>
              <w:autoSpaceDN w:val="0"/>
              <w:adjustRightInd w:val="0"/>
              <w:spacing w:after="0" w:line="137" w:lineRule="exact"/>
              <w:ind w:left="100"/>
              <w:jc w:val="center"/>
              <w:rPr>
                <w:rFonts w:ascii="Times New Roman" w:hAnsi="Times New Roman" w:cs="Times New Roman"/>
                <w:sz w:val="24"/>
                <w:szCs w:val="24"/>
              </w:rPr>
            </w:pPr>
            <w:r w:rsidRPr="00463E84">
              <w:rPr>
                <w:rFonts w:ascii="Times New Roman" w:hAnsi="Times New Roman" w:cs="Times New Roman"/>
                <w:b/>
                <w:bCs/>
                <w:sz w:val="15"/>
                <w:szCs w:val="15"/>
              </w:rPr>
              <w:t>ляного полотна до лесона-</w:t>
            </w:r>
          </w:p>
        </w:tc>
        <w:tc>
          <w:tcPr>
            <w:tcW w:w="220" w:type="dxa"/>
            <w:tcBorders>
              <w:top w:val="nil"/>
              <w:left w:val="nil"/>
              <w:bottom w:val="nil"/>
              <w:right w:val="single" w:sz="8" w:space="0" w:color="auto"/>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11"/>
                <w:szCs w:val="11"/>
              </w:rPr>
            </w:pPr>
          </w:p>
        </w:tc>
        <w:tc>
          <w:tcPr>
            <w:tcW w:w="240" w:type="dxa"/>
            <w:tcBorders>
              <w:top w:val="nil"/>
              <w:left w:val="nil"/>
              <w:bottom w:val="nil"/>
              <w:right w:val="nil"/>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
                <w:szCs w:val="2"/>
              </w:rPr>
            </w:pPr>
          </w:p>
        </w:tc>
      </w:tr>
      <w:tr w:rsidR="00695CFD" w:rsidRPr="00463E84" w:rsidTr="00463E84">
        <w:trPr>
          <w:trHeight w:val="339"/>
        </w:trPr>
        <w:tc>
          <w:tcPr>
            <w:tcW w:w="560" w:type="dxa"/>
            <w:tcBorders>
              <w:top w:val="nil"/>
              <w:left w:val="nil"/>
              <w:bottom w:val="nil"/>
              <w:right w:val="single" w:sz="8" w:space="0" w:color="auto"/>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single" w:sz="8" w:space="0" w:color="auto"/>
              <w:right w:val="nil"/>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nil"/>
              <w:left w:val="nil"/>
              <w:bottom w:val="single" w:sz="8" w:space="0" w:color="auto"/>
              <w:right w:val="single" w:sz="8" w:space="0" w:color="auto"/>
            </w:tcBorders>
            <w:vAlign w:val="center"/>
          </w:tcPr>
          <w:p w:rsidR="00695CFD" w:rsidRPr="00463E84" w:rsidRDefault="00695CFD" w:rsidP="00463E84">
            <w:pPr>
              <w:widowControl w:val="0"/>
              <w:autoSpaceDE w:val="0"/>
              <w:autoSpaceDN w:val="0"/>
              <w:adjustRightInd w:val="0"/>
              <w:spacing w:after="0" w:line="329" w:lineRule="exact"/>
              <w:ind w:left="20"/>
              <w:jc w:val="center"/>
              <w:rPr>
                <w:rFonts w:ascii="Times New Roman" w:hAnsi="Times New Roman" w:cs="Times New Roman"/>
                <w:sz w:val="24"/>
                <w:szCs w:val="24"/>
              </w:rPr>
            </w:pPr>
            <w:r w:rsidRPr="00463E84">
              <w:rPr>
                <w:rFonts w:ascii="Times New Roman" w:hAnsi="Times New Roman" w:cs="Times New Roman"/>
                <w:b/>
                <w:bCs/>
                <w:sz w:val="24"/>
                <w:szCs w:val="24"/>
              </w:rPr>
              <w:t>м</w:t>
            </w:r>
            <w:r w:rsidRPr="00463E84">
              <w:rPr>
                <w:rFonts w:ascii="Times New Roman" w:hAnsi="Times New Roman" w:cs="Times New Roman"/>
                <w:b/>
                <w:bCs/>
                <w:sz w:val="32"/>
                <w:szCs w:val="32"/>
                <w:vertAlign w:val="superscript"/>
              </w:rPr>
              <w:t>3</w:t>
            </w:r>
            <w:r w:rsidRPr="00463E84">
              <w:rPr>
                <w:rFonts w:ascii="Times New Roman" w:hAnsi="Times New Roman" w:cs="Times New Roman"/>
                <w:b/>
                <w:bCs/>
                <w:sz w:val="24"/>
                <w:szCs w:val="24"/>
              </w:rPr>
              <w:t>/м</w:t>
            </w:r>
          </w:p>
        </w:tc>
        <w:tc>
          <w:tcPr>
            <w:tcW w:w="3200" w:type="dxa"/>
            <w:vMerge/>
            <w:tcBorders>
              <w:top w:val="nil"/>
              <w:left w:val="nil"/>
              <w:bottom w:val="single" w:sz="8" w:space="0" w:color="auto"/>
              <w:right w:val="single" w:sz="8" w:space="0" w:color="auto"/>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3000" w:type="dxa"/>
            <w:gridSpan w:val="2"/>
            <w:tcBorders>
              <w:top w:val="nil"/>
              <w:left w:val="nil"/>
              <w:bottom w:val="single" w:sz="8" w:space="0" w:color="auto"/>
              <w:right w:val="nil"/>
            </w:tcBorders>
            <w:vAlign w:val="center"/>
          </w:tcPr>
          <w:p w:rsidR="00695CFD" w:rsidRPr="00463E84" w:rsidRDefault="00695CFD" w:rsidP="00463E84">
            <w:pPr>
              <w:widowControl w:val="0"/>
              <w:autoSpaceDE w:val="0"/>
              <w:autoSpaceDN w:val="0"/>
              <w:adjustRightInd w:val="0"/>
              <w:spacing w:after="0" w:line="240" w:lineRule="auto"/>
              <w:ind w:left="100"/>
              <w:jc w:val="center"/>
              <w:rPr>
                <w:rFonts w:ascii="Times New Roman" w:hAnsi="Times New Roman" w:cs="Times New Roman"/>
                <w:sz w:val="24"/>
                <w:szCs w:val="24"/>
              </w:rPr>
            </w:pPr>
            <w:r w:rsidRPr="00463E84">
              <w:rPr>
                <w:rFonts w:ascii="Times New Roman" w:hAnsi="Times New Roman" w:cs="Times New Roman"/>
                <w:b/>
                <w:bCs/>
                <w:sz w:val="24"/>
                <w:szCs w:val="24"/>
              </w:rPr>
              <w:t>саждений, м</w:t>
            </w:r>
          </w:p>
        </w:tc>
        <w:tc>
          <w:tcPr>
            <w:tcW w:w="220" w:type="dxa"/>
            <w:tcBorders>
              <w:top w:val="nil"/>
              <w:left w:val="nil"/>
              <w:bottom w:val="single" w:sz="8" w:space="0" w:color="auto"/>
              <w:right w:val="single" w:sz="8" w:space="0" w:color="auto"/>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695CFD" w:rsidRPr="00463E84" w:rsidRDefault="00695CFD" w:rsidP="00463E84">
            <w:pPr>
              <w:widowControl w:val="0"/>
              <w:autoSpaceDE w:val="0"/>
              <w:autoSpaceDN w:val="0"/>
              <w:adjustRightInd w:val="0"/>
              <w:spacing w:after="0" w:line="240" w:lineRule="auto"/>
              <w:jc w:val="center"/>
              <w:rPr>
                <w:rFonts w:ascii="Times New Roman" w:hAnsi="Times New Roman" w:cs="Times New Roman"/>
                <w:sz w:val="2"/>
                <w:szCs w:val="2"/>
              </w:rPr>
            </w:pPr>
          </w:p>
        </w:tc>
      </w:tr>
      <w:tr w:rsidR="00463E84" w:rsidRPr="00463E84" w:rsidTr="00463E84">
        <w:trPr>
          <w:trHeight w:val="287"/>
        </w:trPr>
        <w:tc>
          <w:tcPr>
            <w:tcW w:w="560" w:type="dxa"/>
            <w:tcBorders>
              <w:top w:val="nil"/>
              <w:left w:val="nil"/>
              <w:bottom w:val="nil"/>
              <w:right w:val="single" w:sz="8" w:space="0" w:color="auto"/>
            </w:tcBorders>
            <w:vAlign w:val="center"/>
          </w:tcPr>
          <w:p w:rsidR="00463E84" w:rsidRPr="00463E84" w:rsidRDefault="00463E84"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3220" w:type="dxa"/>
            <w:gridSpan w:val="2"/>
            <w:tcBorders>
              <w:top w:val="nil"/>
              <w:left w:val="nil"/>
              <w:bottom w:val="single" w:sz="8" w:space="0" w:color="auto"/>
              <w:right w:val="single" w:sz="8" w:space="0" w:color="auto"/>
            </w:tcBorders>
            <w:vAlign w:val="center"/>
          </w:tcPr>
          <w:p w:rsidR="00463E84" w:rsidRPr="00463E84" w:rsidRDefault="00463E84" w:rsidP="00463E84">
            <w:pPr>
              <w:widowControl w:val="0"/>
              <w:autoSpaceDE w:val="0"/>
              <w:autoSpaceDN w:val="0"/>
              <w:adjustRightInd w:val="0"/>
              <w:spacing w:after="0" w:line="240" w:lineRule="auto"/>
              <w:jc w:val="center"/>
              <w:rPr>
                <w:rFonts w:ascii="Times New Roman" w:hAnsi="Times New Roman" w:cs="Times New Roman"/>
                <w:sz w:val="24"/>
                <w:szCs w:val="24"/>
              </w:rPr>
            </w:pPr>
            <w:r w:rsidRPr="00463E84">
              <w:rPr>
                <w:rFonts w:ascii="Times New Roman" w:hAnsi="Times New Roman" w:cs="Times New Roman"/>
                <w:sz w:val="24"/>
                <w:szCs w:val="24"/>
              </w:rPr>
              <w:t>1</w:t>
            </w:r>
          </w:p>
        </w:tc>
        <w:tc>
          <w:tcPr>
            <w:tcW w:w="3200" w:type="dxa"/>
            <w:tcBorders>
              <w:top w:val="nil"/>
              <w:left w:val="nil"/>
              <w:bottom w:val="single" w:sz="8" w:space="0" w:color="auto"/>
              <w:right w:val="single" w:sz="8" w:space="0" w:color="auto"/>
            </w:tcBorders>
            <w:vAlign w:val="center"/>
          </w:tcPr>
          <w:p w:rsidR="00463E84" w:rsidRPr="00463E84" w:rsidRDefault="00463E84" w:rsidP="00463E84">
            <w:pPr>
              <w:widowControl w:val="0"/>
              <w:autoSpaceDE w:val="0"/>
              <w:autoSpaceDN w:val="0"/>
              <w:adjustRightInd w:val="0"/>
              <w:spacing w:after="0" w:line="240" w:lineRule="auto"/>
              <w:ind w:left="80"/>
              <w:jc w:val="center"/>
              <w:rPr>
                <w:rFonts w:ascii="Times New Roman" w:hAnsi="Times New Roman" w:cs="Times New Roman"/>
                <w:sz w:val="24"/>
                <w:szCs w:val="24"/>
              </w:rPr>
            </w:pPr>
            <w:r w:rsidRPr="00463E84">
              <w:rPr>
                <w:rFonts w:ascii="Times New Roman" w:hAnsi="Times New Roman" w:cs="Times New Roman"/>
                <w:sz w:val="24"/>
                <w:szCs w:val="24"/>
              </w:rPr>
              <w:t>2</w:t>
            </w:r>
          </w:p>
        </w:tc>
        <w:tc>
          <w:tcPr>
            <w:tcW w:w="2900" w:type="dxa"/>
            <w:tcBorders>
              <w:top w:val="nil"/>
              <w:left w:val="nil"/>
              <w:bottom w:val="single" w:sz="8" w:space="0" w:color="auto"/>
              <w:right w:val="nil"/>
            </w:tcBorders>
            <w:vAlign w:val="center"/>
          </w:tcPr>
          <w:p w:rsidR="00463E84" w:rsidRPr="00463E84" w:rsidRDefault="00463E84" w:rsidP="00463E84">
            <w:pPr>
              <w:widowControl w:val="0"/>
              <w:autoSpaceDE w:val="0"/>
              <w:autoSpaceDN w:val="0"/>
              <w:adjustRightInd w:val="0"/>
              <w:spacing w:after="0" w:line="240" w:lineRule="auto"/>
              <w:ind w:left="100"/>
              <w:jc w:val="center"/>
              <w:rPr>
                <w:rFonts w:ascii="Times New Roman" w:hAnsi="Times New Roman" w:cs="Times New Roman"/>
                <w:sz w:val="24"/>
                <w:szCs w:val="24"/>
              </w:rPr>
            </w:pPr>
            <w:r w:rsidRPr="00463E84">
              <w:rPr>
                <w:rFonts w:ascii="Times New Roman" w:hAnsi="Times New Roman" w:cs="Times New Roman"/>
                <w:sz w:val="24"/>
                <w:szCs w:val="24"/>
              </w:rPr>
              <w:t>3</w:t>
            </w:r>
          </w:p>
        </w:tc>
        <w:tc>
          <w:tcPr>
            <w:tcW w:w="100" w:type="dxa"/>
            <w:tcBorders>
              <w:top w:val="nil"/>
              <w:left w:val="nil"/>
              <w:bottom w:val="single" w:sz="8" w:space="0" w:color="auto"/>
              <w:right w:val="nil"/>
            </w:tcBorders>
            <w:vAlign w:val="center"/>
          </w:tcPr>
          <w:p w:rsidR="00463E84" w:rsidRPr="00463E84" w:rsidRDefault="00463E84"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220" w:type="dxa"/>
            <w:tcBorders>
              <w:top w:val="nil"/>
              <w:left w:val="nil"/>
              <w:bottom w:val="single" w:sz="8" w:space="0" w:color="auto"/>
              <w:right w:val="single" w:sz="8" w:space="0" w:color="auto"/>
            </w:tcBorders>
            <w:vAlign w:val="center"/>
          </w:tcPr>
          <w:p w:rsidR="00463E84" w:rsidRPr="00463E84" w:rsidRDefault="00463E84"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63E84" w:rsidRPr="00463E84" w:rsidRDefault="00463E84"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63E84" w:rsidRPr="00463E84" w:rsidRDefault="00463E84" w:rsidP="00463E84">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63E84" w:rsidTr="004A3CF7">
        <w:trPr>
          <w:trHeight w:val="278"/>
        </w:trPr>
        <w:tc>
          <w:tcPr>
            <w:tcW w:w="560" w:type="dxa"/>
            <w:tcBorders>
              <w:top w:val="nil"/>
              <w:left w:val="nil"/>
              <w:bottom w:val="nil"/>
              <w:right w:val="single" w:sz="8" w:space="0" w:color="auto"/>
            </w:tcBorders>
            <w:vAlign w:val="center"/>
          </w:tcPr>
          <w:p w:rsidR="004A3CF7" w:rsidRPr="00463E84" w:rsidRDefault="004A3CF7"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single" w:sz="8" w:space="0" w:color="auto"/>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nil"/>
              <w:left w:val="nil"/>
              <w:bottom w:val="single" w:sz="8" w:space="0" w:color="auto"/>
              <w:right w:val="single" w:sz="8" w:space="0" w:color="auto"/>
            </w:tcBorders>
            <w:vAlign w:val="center"/>
          </w:tcPr>
          <w:p w:rsidR="004A3CF7" w:rsidRPr="00463E84" w:rsidRDefault="004A3CF7" w:rsidP="00F51C1A">
            <w:pPr>
              <w:widowControl w:val="0"/>
              <w:autoSpaceDE w:val="0"/>
              <w:autoSpaceDN w:val="0"/>
              <w:adjustRightInd w:val="0"/>
              <w:spacing w:after="0" w:line="240" w:lineRule="auto"/>
              <w:ind w:left="20"/>
              <w:jc w:val="center"/>
              <w:rPr>
                <w:rFonts w:ascii="Times New Roman" w:hAnsi="Times New Roman" w:cs="Times New Roman"/>
                <w:sz w:val="24"/>
                <w:szCs w:val="24"/>
              </w:rPr>
            </w:pPr>
            <w:r w:rsidRPr="00463E84">
              <w:rPr>
                <w:rFonts w:ascii="Times New Roman" w:hAnsi="Times New Roman" w:cs="Times New Roman"/>
                <w:sz w:val="24"/>
                <w:szCs w:val="24"/>
              </w:rPr>
              <w:t>от 10 до 25</w:t>
            </w:r>
          </w:p>
        </w:tc>
        <w:tc>
          <w:tcPr>
            <w:tcW w:w="3200" w:type="dxa"/>
            <w:tcBorders>
              <w:top w:val="nil"/>
              <w:left w:val="nil"/>
              <w:bottom w:val="single" w:sz="8" w:space="0" w:color="auto"/>
              <w:right w:val="single" w:sz="8" w:space="0" w:color="auto"/>
            </w:tcBorders>
            <w:vAlign w:val="center"/>
          </w:tcPr>
          <w:p w:rsidR="004A3CF7" w:rsidRPr="00463E84" w:rsidRDefault="004A3CF7" w:rsidP="00F51C1A">
            <w:pPr>
              <w:widowControl w:val="0"/>
              <w:autoSpaceDE w:val="0"/>
              <w:autoSpaceDN w:val="0"/>
              <w:adjustRightInd w:val="0"/>
              <w:spacing w:after="0" w:line="240" w:lineRule="auto"/>
              <w:ind w:left="80"/>
              <w:jc w:val="center"/>
              <w:rPr>
                <w:rFonts w:ascii="Times New Roman" w:hAnsi="Times New Roman" w:cs="Times New Roman"/>
                <w:sz w:val="24"/>
                <w:szCs w:val="24"/>
              </w:rPr>
            </w:pPr>
            <w:r w:rsidRPr="00463E84">
              <w:rPr>
                <w:rFonts w:ascii="Times New Roman" w:hAnsi="Times New Roman" w:cs="Times New Roman"/>
                <w:sz w:val="24"/>
                <w:szCs w:val="24"/>
              </w:rPr>
              <w:t>4</w:t>
            </w:r>
          </w:p>
        </w:tc>
        <w:tc>
          <w:tcPr>
            <w:tcW w:w="2900" w:type="dxa"/>
            <w:tcBorders>
              <w:top w:val="nil"/>
              <w:left w:val="nil"/>
              <w:bottom w:val="single" w:sz="8" w:space="0" w:color="auto"/>
              <w:right w:val="nil"/>
            </w:tcBorders>
            <w:vAlign w:val="center"/>
          </w:tcPr>
          <w:p w:rsidR="004A3CF7" w:rsidRPr="00463E84" w:rsidRDefault="004A3CF7" w:rsidP="00F51C1A">
            <w:pPr>
              <w:widowControl w:val="0"/>
              <w:autoSpaceDE w:val="0"/>
              <w:autoSpaceDN w:val="0"/>
              <w:adjustRightInd w:val="0"/>
              <w:spacing w:after="0" w:line="240" w:lineRule="auto"/>
              <w:ind w:left="100"/>
              <w:jc w:val="center"/>
              <w:rPr>
                <w:rFonts w:ascii="Times New Roman" w:hAnsi="Times New Roman" w:cs="Times New Roman"/>
                <w:sz w:val="24"/>
                <w:szCs w:val="24"/>
              </w:rPr>
            </w:pPr>
            <w:r w:rsidRPr="00463E84">
              <w:rPr>
                <w:rFonts w:ascii="Times New Roman" w:hAnsi="Times New Roman" w:cs="Times New Roman"/>
                <w:sz w:val="24"/>
                <w:szCs w:val="24"/>
              </w:rPr>
              <w:t>15-25</w:t>
            </w:r>
          </w:p>
        </w:tc>
        <w:tc>
          <w:tcPr>
            <w:tcW w:w="100" w:type="dxa"/>
            <w:tcBorders>
              <w:top w:val="nil"/>
              <w:left w:val="nil"/>
              <w:bottom w:val="single" w:sz="8" w:space="0" w:color="auto"/>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20" w:type="dxa"/>
            <w:tcBorders>
              <w:top w:val="nil"/>
              <w:left w:val="nil"/>
              <w:bottom w:val="single" w:sz="8" w:space="0" w:color="auto"/>
              <w:right w:val="single" w:sz="8" w:space="0" w:color="auto"/>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63E84" w:rsidRDefault="004A3CF7" w:rsidP="00463E84">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63E84" w:rsidTr="00F51C1A">
        <w:trPr>
          <w:trHeight w:val="278"/>
        </w:trPr>
        <w:tc>
          <w:tcPr>
            <w:tcW w:w="560" w:type="dxa"/>
            <w:tcBorders>
              <w:top w:val="nil"/>
              <w:left w:val="nil"/>
              <w:bottom w:val="nil"/>
              <w:right w:val="single" w:sz="8" w:space="0" w:color="auto"/>
            </w:tcBorders>
            <w:vAlign w:val="center"/>
          </w:tcPr>
          <w:p w:rsidR="004A3CF7" w:rsidRPr="00463E84" w:rsidRDefault="004A3CF7"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single" w:sz="8" w:space="0" w:color="auto"/>
              <w:left w:val="nil"/>
              <w:bottom w:val="single" w:sz="8" w:space="0" w:color="auto"/>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single" w:sz="8" w:space="0" w:color="auto"/>
              <w:left w:val="nil"/>
              <w:bottom w:val="single" w:sz="8" w:space="0" w:color="auto"/>
              <w:right w:val="single" w:sz="8" w:space="0" w:color="auto"/>
            </w:tcBorders>
            <w:vAlign w:val="bottom"/>
          </w:tcPr>
          <w:p w:rsidR="004A3CF7" w:rsidRPr="004A3CF7" w:rsidRDefault="004A3CF7" w:rsidP="004A3CF7">
            <w:pPr>
              <w:pStyle w:val="3"/>
              <w:ind w:right="0" w:firstLine="0"/>
              <w:jc w:val="center"/>
              <w:rPr>
                <w:rFonts w:cs="Times New Roman"/>
                <w:sz w:val="24"/>
                <w:szCs w:val="24"/>
              </w:rPr>
            </w:pPr>
            <w:r w:rsidRPr="004A3CF7">
              <w:rPr>
                <w:sz w:val="24"/>
                <w:szCs w:val="24"/>
              </w:rPr>
              <w:t>св. 25 до 50</w:t>
            </w:r>
          </w:p>
        </w:tc>
        <w:tc>
          <w:tcPr>
            <w:tcW w:w="3200" w:type="dxa"/>
            <w:tcBorders>
              <w:top w:val="single" w:sz="8" w:space="0" w:color="auto"/>
              <w:left w:val="nil"/>
              <w:bottom w:val="single" w:sz="8" w:space="0" w:color="auto"/>
              <w:right w:val="single" w:sz="8" w:space="0" w:color="auto"/>
            </w:tcBorders>
            <w:vAlign w:val="bottom"/>
          </w:tcPr>
          <w:p w:rsidR="004A3CF7" w:rsidRDefault="004A3CF7" w:rsidP="004A3CF7">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9</w:t>
            </w:r>
          </w:p>
        </w:tc>
        <w:tc>
          <w:tcPr>
            <w:tcW w:w="2900" w:type="dxa"/>
            <w:tcBorders>
              <w:top w:val="single" w:sz="8" w:space="0" w:color="auto"/>
              <w:left w:val="nil"/>
              <w:bottom w:val="single" w:sz="8" w:space="0" w:color="auto"/>
              <w:right w:val="nil"/>
            </w:tcBorders>
            <w:vAlign w:val="bottom"/>
          </w:tcPr>
          <w:p w:rsidR="004A3CF7" w:rsidRDefault="004A3CF7" w:rsidP="004A3CF7">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30</w:t>
            </w:r>
          </w:p>
        </w:tc>
        <w:tc>
          <w:tcPr>
            <w:tcW w:w="100" w:type="dxa"/>
            <w:tcBorders>
              <w:top w:val="single" w:sz="8" w:space="0" w:color="auto"/>
              <w:left w:val="nil"/>
              <w:bottom w:val="single" w:sz="8" w:space="0" w:color="auto"/>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20" w:type="dxa"/>
            <w:tcBorders>
              <w:top w:val="single" w:sz="8" w:space="0" w:color="auto"/>
              <w:left w:val="nil"/>
              <w:bottom w:val="single" w:sz="8" w:space="0" w:color="auto"/>
              <w:right w:val="single" w:sz="8" w:space="0" w:color="auto"/>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63E84" w:rsidRDefault="004A3CF7" w:rsidP="00463E84">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63E84" w:rsidTr="00F51C1A">
        <w:trPr>
          <w:trHeight w:val="278"/>
        </w:trPr>
        <w:tc>
          <w:tcPr>
            <w:tcW w:w="560" w:type="dxa"/>
            <w:tcBorders>
              <w:top w:val="nil"/>
              <w:left w:val="nil"/>
              <w:bottom w:val="nil"/>
              <w:right w:val="single" w:sz="8" w:space="0" w:color="auto"/>
            </w:tcBorders>
            <w:vAlign w:val="center"/>
          </w:tcPr>
          <w:p w:rsidR="004A3CF7" w:rsidRPr="00463E84" w:rsidRDefault="004A3CF7"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single" w:sz="8" w:space="0" w:color="auto"/>
              <w:left w:val="nil"/>
              <w:bottom w:val="single" w:sz="8" w:space="0" w:color="auto"/>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single" w:sz="8" w:space="0" w:color="auto"/>
              <w:left w:val="nil"/>
              <w:bottom w:val="single" w:sz="8" w:space="0" w:color="auto"/>
              <w:right w:val="single" w:sz="8" w:space="0" w:color="auto"/>
            </w:tcBorders>
            <w:vAlign w:val="bottom"/>
          </w:tcPr>
          <w:p w:rsidR="004A3CF7" w:rsidRPr="004A3CF7" w:rsidRDefault="004A3CF7" w:rsidP="004A3CF7">
            <w:pPr>
              <w:pStyle w:val="3"/>
              <w:ind w:right="0" w:firstLine="0"/>
              <w:jc w:val="center"/>
              <w:rPr>
                <w:rFonts w:cs="Times New Roman"/>
                <w:sz w:val="24"/>
                <w:szCs w:val="24"/>
              </w:rPr>
            </w:pPr>
            <w:r w:rsidRPr="004A3CF7">
              <w:rPr>
                <w:sz w:val="24"/>
                <w:szCs w:val="24"/>
              </w:rPr>
              <w:t>св.50 до 75</w:t>
            </w:r>
          </w:p>
        </w:tc>
        <w:tc>
          <w:tcPr>
            <w:tcW w:w="3200" w:type="dxa"/>
            <w:tcBorders>
              <w:top w:val="single" w:sz="8" w:space="0" w:color="auto"/>
              <w:left w:val="nil"/>
              <w:bottom w:val="single" w:sz="8" w:space="0" w:color="auto"/>
              <w:right w:val="single" w:sz="8" w:space="0" w:color="auto"/>
            </w:tcBorders>
            <w:vAlign w:val="bottom"/>
          </w:tcPr>
          <w:p w:rsidR="004A3CF7" w:rsidRDefault="004A3CF7" w:rsidP="004A3CF7">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12</w:t>
            </w:r>
          </w:p>
        </w:tc>
        <w:tc>
          <w:tcPr>
            <w:tcW w:w="2900" w:type="dxa"/>
            <w:tcBorders>
              <w:top w:val="single" w:sz="8" w:space="0" w:color="auto"/>
              <w:left w:val="nil"/>
              <w:bottom w:val="single" w:sz="8" w:space="0" w:color="auto"/>
              <w:right w:val="nil"/>
            </w:tcBorders>
            <w:vAlign w:val="bottom"/>
          </w:tcPr>
          <w:p w:rsidR="004A3CF7" w:rsidRDefault="004A3CF7" w:rsidP="004A3CF7">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40</w:t>
            </w:r>
          </w:p>
        </w:tc>
        <w:tc>
          <w:tcPr>
            <w:tcW w:w="100" w:type="dxa"/>
            <w:tcBorders>
              <w:top w:val="single" w:sz="8" w:space="0" w:color="auto"/>
              <w:left w:val="nil"/>
              <w:bottom w:val="single" w:sz="8" w:space="0" w:color="auto"/>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20" w:type="dxa"/>
            <w:tcBorders>
              <w:top w:val="single" w:sz="8" w:space="0" w:color="auto"/>
              <w:left w:val="nil"/>
              <w:bottom w:val="single" w:sz="8" w:space="0" w:color="auto"/>
              <w:right w:val="single" w:sz="8" w:space="0" w:color="auto"/>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63E84" w:rsidRDefault="004A3CF7" w:rsidP="00463E84">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63E84" w:rsidTr="00F51C1A">
        <w:trPr>
          <w:trHeight w:val="278"/>
        </w:trPr>
        <w:tc>
          <w:tcPr>
            <w:tcW w:w="560" w:type="dxa"/>
            <w:tcBorders>
              <w:top w:val="nil"/>
              <w:left w:val="nil"/>
              <w:bottom w:val="nil"/>
              <w:right w:val="single" w:sz="8" w:space="0" w:color="auto"/>
            </w:tcBorders>
            <w:vAlign w:val="center"/>
          </w:tcPr>
          <w:p w:rsidR="004A3CF7" w:rsidRPr="00463E84" w:rsidRDefault="004A3CF7"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single" w:sz="8" w:space="0" w:color="auto"/>
              <w:left w:val="nil"/>
              <w:bottom w:val="single" w:sz="8" w:space="0" w:color="auto"/>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single" w:sz="8" w:space="0" w:color="auto"/>
              <w:left w:val="nil"/>
              <w:bottom w:val="single" w:sz="8" w:space="0" w:color="auto"/>
              <w:right w:val="single" w:sz="8" w:space="0" w:color="auto"/>
            </w:tcBorders>
            <w:vAlign w:val="bottom"/>
          </w:tcPr>
          <w:p w:rsidR="004A3CF7" w:rsidRPr="004A3CF7" w:rsidRDefault="004A3CF7" w:rsidP="004A3CF7">
            <w:pPr>
              <w:pStyle w:val="3"/>
              <w:ind w:right="0" w:firstLine="0"/>
              <w:jc w:val="center"/>
              <w:rPr>
                <w:rFonts w:cs="Times New Roman"/>
                <w:sz w:val="24"/>
                <w:szCs w:val="24"/>
              </w:rPr>
            </w:pPr>
            <w:r w:rsidRPr="004A3CF7">
              <w:rPr>
                <w:sz w:val="24"/>
                <w:szCs w:val="24"/>
              </w:rPr>
              <w:t>св.75 до 100</w:t>
            </w:r>
          </w:p>
        </w:tc>
        <w:tc>
          <w:tcPr>
            <w:tcW w:w="3200" w:type="dxa"/>
            <w:tcBorders>
              <w:top w:val="single" w:sz="8" w:space="0" w:color="auto"/>
              <w:left w:val="nil"/>
              <w:bottom w:val="single" w:sz="8" w:space="0" w:color="auto"/>
              <w:right w:val="single" w:sz="8" w:space="0" w:color="auto"/>
            </w:tcBorders>
            <w:vAlign w:val="bottom"/>
          </w:tcPr>
          <w:p w:rsidR="004A3CF7" w:rsidRDefault="004A3CF7" w:rsidP="004A3CF7">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14</w:t>
            </w:r>
          </w:p>
        </w:tc>
        <w:tc>
          <w:tcPr>
            <w:tcW w:w="2900" w:type="dxa"/>
            <w:tcBorders>
              <w:top w:val="single" w:sz="8" w:space="0" w:color="auto"/>
              <w:left w:val="nil"/>
              <w:bottom w:val="single" w:sz="8" w:space="0" w:color="auto"/>
              <w:right w:val="nil"/>
            </w:tcBorders>
            <w:vAlign w:val="bottom"/>
          </w:tcPr>
          <w:p w:rsidR="004A3CF7" w:rsidRDefault="004A3CF7" w:rsidP="004A3CF7">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50</w:t>
            </w:r>
          </w:p>
        </w:tc>
        <w:tc>
          <w:tcPr>
            <w:tcW w:w="100" w:type="dxa"/>
            <w:tcBorders>
              <w:top w:val="single" w:sz="8" w:space="0" w:color="auto"/>
              <w:left w:val="nil"/>
              <w:bottom w:val="single" w:sz="8" w:space="0" w:color="auto"/>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20" w:type="dxa"/>
            <w:tcBorders>
              <w:top w:val="single" w:sz="8" w:space="0" w:color="auto"/>
              <w:left w:val="nil"/>
              <w:bottom w:val="single" w:sz="8" w:space="0" w:color="auto"/>
              <w:right w:val="single" w:sz="8" w:space="0" w:color="auto"/>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63E84" w:rsidRDefault="004A3CF7" w:rsidP="00463E84">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63E84" w:rsidTr="00F51C1A">
        <w:trPr>
          <w:trHeight w:val="278"/>
        </w:trPr>
        <w:tc>
          <w:tcPr>
            <w:tcW w:w="560" w:type="dxa"/>
            <w:tcBorders>
              <w:top w:val="nil"/>
              <w:left w:val="nil"/>
              <w:bottom w:val="nil"/>
              <w:right w:val="single" w:sz="8" w:space="0" w:color="auto"/>
            </w:tcBorders>
            <w:vAlign w:val="center"/>
          </w:tcPr>
          <w:p w:rsidR="004A3CF7" w:rsidRPr="00463E84" w:rsidRDefault="004A3CF7"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single" w:sz="8" w:space="0" w:color="auto"/>
              <w:left w:val="nil"/>
              <w:bottom w:val="single" w:sz="8" w:space="0" w:color="auto"/>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single" w:sz="8" w:space="0" w:color="auto"/>
              <w:left w:val="nil"/>
              <w:bottom w:val="single" w:sz="8" w:space="0" w:color="auto"/>
              <w:right w:val="single" w:sz="8" w:space="0" w:color="auto"/>
            </w:tcBorders>
            <w:vAlign w:val="bottom"/>
          </w:tcPr>
          <w:p w:rsidR="004A3CF7" w:rsidRPr="004A3CF7" w:rsidRDefault="004A3CF7" w:rsidP="004A3CF7">
            <w:pPr>
              <w:pStyle w:val="3"/>
              <w:ind w:right="0" w:firstLine="0"/>
              <w:jc w:val="center"/>
              <w:rPr>
                <w:rFonts w:cs="Times New Roman"/>
                <w:sz w:val="24"/>
                <w:szCs w:val="24"/>
              </w:rPr>
            </w:pPr>
            <w:r w:rsidRPr="004A3CF7">
              <w:rPr>
                <w:sz w:val="24"/>
                <w:szCs w:val="24"/>
              </w:rPr>
              <w:t>св. 100 до 125</w:t>
            </w:r>
          </w:p>
        </w:tc>
        <w:tc>
          <w:tcPr>
            <w:tcW w:w="3200" w:type="dxa"/>
            <w:tcBorders>
              <w:top w:val="single" w:sz="8" w:space="0" w:color="auto"/>
              <w:left w:val="nil"/>
              <w:bottom w:val="single" w:sz="8" w:space="0" w:color="auto"/>
              <w:right w:val="single" w:sz="8" w:space="0" w:color="auto"/>
            </w:tcBorders>
            <w:vAlign w:val="bottom"/>
          </w:tcPr>
          <w:p w:rsidR="004A3CF7" w:rsidRDefault="004A3CF7" w:rsidP="004A3CF7">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17</w:t>
            </w:r>
          </w:p>
        </w:tc>
        <w:tc>
          <w:tcPr>
            <w:tcW w:w="2900" w:type="dxa"/>
            <w:tcBorders>
              <w:top w:val="single" w:sz="8" w:space="0" w:color="auto"/>
              <w:left w:val="nil"/>
              <w:bottom w:val="single" w:sz="8" w:space="0" w:color="auto"/>
              <w:right w:val="nil"/>
            </w:tcBorders>
            <w:vAlign w:val="bottom"/>
          </w:tcPr>
          <w:p w:rsidR="004A3CF7" w:rsidRDefault="004A3CF7" w:rsidP="004A3CF7">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60</w:t>
            </w:r>
          </w:p>
        </w:tc>
        <w:tc>
          <w:tcPr>
            <w:tcW w:w="100" w:type="dxa"/>
            <w:tcBorders>
              <w:top w:val="single" w:sz="8" w:space="0" w:color="auto"/>
              <w:left w:val="nil"/>
              <w:bottom w:val="single" w:sz="8" w:space="0" w:color="auto"/>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20" w:type="dxa"/>
            <w:tcBorders>
              <w:top w:val="single" w:sz="8" w:space="0" w:color="auto"/>
              <w:left w:val="nil"/>
              <w:bottom w:val="single" w:sz="8" w:space="0" w:color="auto"/>
              <w:right w:val="single" w:sz="8" w:space="0" w:color="auto"/>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63E84" w:rsidRDefault="004A3CF7" w:rsidP="00463E84">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63E84" w:rsidTr="00F51C1A">
        <w:trPr>
          <w:trHeight w:val="278"/>
        </w:trPr>
        <w:tc>
          <w:tcPr>
            <w:tcW w:w="560" w:type="dxa"/>
            <w:tcBorders>
              <w:top w:val="nil"/>
              <w:left w:val="nil"/>
              <w:bottom w:val="nil"/>
              <w:right w:val="single" w:sz="8" w:space="0" w:color="auto"/>
            </w:tcBorders>
            <w:vAlign w:val="center"/>
          </w:tcPr>
          <w:p w:rsidR="004A3CF7" w:rsidRPr="00463E84" w:rsidRDefault="004A3CF7"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single" w:sz="8" w:space="0" w:color="auto"/>
              <w:left w:val="nil"/>
              <w:bottom w:val="single" w:sz="8" w:space="0" w:color="auto"/>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single" w:sz="8" w:space="0" w:color="auto"/>
              <w:left w:val="nil"/>
              <w:bottom w:val="single" w:sz="8" w:space="0" w:color="auto"/>
              <w:right w:val="single" w:sz="8" w:space="0" w:color="auto"/>
            </w:tcBorders>
            <w:vAlign w:val="bottom"/>
          </w:tcPr>
          <w:p w:rsidR="004A3CF7" w:rsidRPr="004A3CF7" w:rsidRDefault="004A3CF7" w:rsidP="004A3CF7">
            <w:pPr>
              <w:pStyle w:val="3"/>
              <w:ind w:right="0" w:firstLine="0"/>
              <w:jc w:val="center"/>
              <w:rPr>
                <w:rFonts w:cs="Times New Roman"/>
                <w:sz w:val="24"/>
                <w:szCs w:val="24"/>
              </w:rPr>
            </w:pPr>
            <w:r w:rsidRPr="004A3CF7">
              <w:rPr>
                <w:sz w:val="24"/>
                <w:szCs w:val="24"/>
              </w:rPr>
              <w:t>св. 125 до 150</w:t>
            </w:r>
          </w:p>
        </w:tc>
        <w:tc>
          <w:tcPr>
            <w:tcW w:w="3200" w:type="dxa"/>
            <w:tcBorders>
              <w:top w:val="single" w:sz="8" w:space="0" w:color="auto"/>
              <w:left w:val="nil"/>
              <w:bottom w:val="single" w:sz="8" w:space="0" w:color="auto"/>
              <w:right w:val="single" w:sz="8" w:space="0" w:color="auto"/>
            </w:tcBorders>
            <w:vAlign w:val="bottom"/>
          </w:tcPr>
          <w:p w:rsidR="004A3CF7" w:rsidRDefault="004A3CF7" w:rsidP="004A3CF7">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19</w:t>
            </w:r>
          </w:p>
        </w:tc>
        <w:tc>
          <w:tcPr>
            <w:tcW w:w="2900" w:type="dxa"/>
            <w:tcBorders>
              <w:top w:val="single" w:sz="8" w:space="0" w:color="auto"/>
              <w:left w:val="nil"/>
              <w:bottom w:val="single" w:sz="8" w:space="0" w:color="auto"/>
              <w:right w:val="nil"/>
            </w:tcBorders>
            <w:vAlign w:val="bottom"/>
          </w:tcPr>
          <w:p w:rsidR="004A3CF7" w:rsidRDefault="004A3CF7" w:rsidP="004A3CF7">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65</w:t>
            </w:r>
          </w:p>
        </w:tc>
        <w:tc>
          <w:tcPr>
            <w:tcW w:w="100" w:type="dxa"/>
            <w:tcBorders>
              <w:top w:val="single" w:sz="8" w:space="0" w:color="auto"/>
              <w:left w:val="nil"/>
              <w:bottom w:val="single" w:sz="8" w:space="0" w:color="auto"/>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20" w:type="dxa"/>
            <w:tcBorders>
              <w:top w:val="single" w:sz="8" w:space="0" w:color="auto"/>
              <w:left w:val="nil"/>
              <w:bottom w:val="single" w:sz="8" w:space="0" w:color="auto"/>
              <w:right w:val="single" w:sz="8" w:space="0" w:color="auto"/>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63E84" w:rsidRDefault="004A3CF7" w:rsidP="00463E84">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63E84" w:rsidTr="00F51C1A">
        <w:trPr>
          <w:trHeight w:val="278"/>
        </w:trPr>
        <w:tc>
          <w:tcPr>
            <w:tcW w:w="560" w:type="dxa"/>
            <w:tcBorders>
              <w:top w:val="nil"/>
              <w:left w:val="nil"/>
              <w:bottom w:val="nil"/>
              <w:right w:val="single" w:sz="8" w:space="0" w:color="auto"/>
            </w:tcBorders>
            <w:vAlign w:val="center"/>
          </w:tcPr>
          <w:p w:rsidR="004A3CF7" w:rsidRPr="00463E84" w:rsidRDefault="004A3CF7"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single" w:sz="8" w:space="0" w:color="auto"/>
              <w:left w:val="nil"/>
              <w:bottom w:val="single" w:sz="8" w:space="0" w:color="auto"/>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single" w:sz="8" w:space="0" w:color="auto"/>
              <w:left w:val="nil"/>
              <w:bottom w:val="single" w:sz="8" w:space="0" w:color="auto"/>
              <w:right w:val="single" w:sz="8" w:space="0" w:color="auto"/>
            </w:tcBorders>
            <w:vAlign w:val="bottom"/>
          </w:tcPr>
          <w:p w:rsidR="004A3CF7" w:rsidRPr="004A3CF7" w:rsidRDefault="004A3CF7" w:rsidP="004A3CF7">
            <w:pPr>
              <w:pStyle w:val="3"/>
              <w:ind w:right="0" w:firstLine="0"/>
              <w:jc w:val="center"/>
              <w:rPr>
                <w:rFonts w:cs="Times New Roman"/>
                <w:sz w:val="24"/>
                <w:szCs w:val="24"/>
              </w:rPr>
            </w:pPr>
            <w:r w:rsidRPr="004A3CF7">
              <w:rPr>
                <w:sz w:val="24"/>
                <w:szCs w:val="24"/>
              </w:rPr>
              <w:t>св. 150 до 200</w:t>
            </w:r>
          </w:p>
        </w:tc>
        <w:tc>
          <w:tcPr>
            <w:tcW w:w="3200" w:type="dxa"/>
            <w:tcBorders>
              <w:top w:val="single" w:sz="8" w:space="0" w:color="auto"/>
              <w:left w:val="nil"/>
              <w:bottom w:val="single" w:sz="8" w:space="0" w:color="auto"/>
              <w:right w:val="single" w:sz="8" w:space="0" w:color="auto"/>
            </w:tcBorders>
            <w:vAlign w:val="bottom"/>
          </w:tcPr>
          <w:p w:rsidR="004A3CF7" w:rsidRDefault="004A3CF7" w:rsidP="004A3CF7">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22</w:t>
            </w:r>
          </w:p>
        </w:tc>
        <w:tc>
          <w:tcPr>
            <w:tcW w:w="2900" w:type="dxa"/>
            <w:tcBorders>
              <w:top w:val="single" w:sz="8" w:space="0" w:color="auto"/>
              <w:left w:val="nil"/>
              <w:bottom w:val="single" w:sz="8" w:space="0" w:color="auto"/>
              <w:right w:val="nil"/>
            </w:tcBorders>
            <w:vAlign w:val="bottom"/>
          </w:tcPr>
          <w:p w:rsidR="004A3CF7" w:rsidRDefault="004A3CF7" w:rsidP="004A3CF7">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70</w:t>
            </w:r>
          </w:p>
        </w:tc>
        <w:tc>
          <w:tcPr>
            <w:tcW w:w="100" w:type="dxa"/>
            <w:tcBorders>
              <w:top w:val="single" w:sz="8" w:space="0" w:color="auto"/>
              <w:left w:val="nil"/>
              <w:bottom w:val="single" w:sz="8" w:space="0" w:color="auto"/>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20" w:type="dxa"/>
            <w:tcBorders>
              <w:top w:val="single" w:sz="8" w:space="0" w:color="auto"/>
              <w:left w:val="nil"/>
              <w:bottom w:val="single" w:sz="8" w:space="0" w:color="auto"/>
              <w:right w:val="single" w:sz="8" w:space="0" w:color="auto"/>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63E84" w:rsidRDefault="004A3CF7" w:rsidP="00463E84">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63E84" w:rsidTr="00F51C1A">
        <w:trPr>
          <w:trHeight w:val="278"/>
        </w:trPr>
        <w:tc>
          <w:tcPr>
            <w:tcW w:w="560" w:type="dxa"/>
            <w:tcBorders>
              <w:top w:val="nil"/>
              <w:left w:val="nil"/>
              <w:bottom w:val="nil"/>
              <w:right w:val="single" w:sz="8" w:space="0" w:color="auto"/>
            </w:tcBorders>
            <w:vAlign w:val="center"/>
          </w:tcPr>
          <w:p w:rsidR="004A3CF7" w:rsidRPr="00463E84" w:rsidRDefault="004A3CF7" w:rsidP="00463E84">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single" w:sz="8" w:space="0" w:color="auto"/>
              <w:left w:val="nil"/>
              <w:bottom w:val="single" w:sz="8" w:space="0" w:color="auto"/>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3160" w:type="dxa"/>
            <w:tcBorders>
              <w:top w:val="single" w:sz="8" w:space="0" w:color="auto"/>
              <w:left w:val="nil"/>
              <w:bottom w:val="single" w:sz="8" w:space="0" w:color="auto"/>
              <w:right w:val="single" w:sz="8" w:space="0" w:color="auto"/>
            </w:tcBorders>
            <w:vAlign w:val="bottom"/>
          </w:tcPr>
          <w:p w:rsidR="004A3CF7" w:rsidRPr="004A3CF7" w:rsidRDefault="004A3CF7" w:rsidP="004A3CF7">
            <w:pPr>
              <w:pStyle w:val="3"/>
              <w:ind w:right="0" w:firstLine="0"/>
              <w:jc w:val="center"/>
              <w:rPr>
                <w:rFonts w:cs="Times New Roman"/>
                <w:sz w:val="24"/>
                <w:szCs w:val="24"/>
              </w:rPr>
            </w:pPr>
            <w:r w:rsidRPr="004A3CF7">
              <w:rPr>
                <w:sz w:val="24"/>
                <w:szCs w:val="24"/>
              </w:rPr>
              <w:t>св. 200 до 250</w:t>
            </w:r>
          </w:p>
        </w:tc>
        <w:tc>
          <w:tcPr>
            <w:tcW w:w="3200" w:type="dxa"/>
            <w:tcBorders>
              <w:top w:val="single" w:sz="8" w:space="0" w:color="auto"/>
              <w:left w:val="nil"/>
              <w:bottom w:val="single" w:sz="8" w:space="0" w:color="auto"/>
              <w:right w:val="single" w:sz="8" w:space="0" w:color="auto"/>
            </w:tcBorders>
            <w:vAlign w:val="bottom"/>
          </w:tcPr>
          <w:p w:rsidR="004A3CF7" w:rsidRDefault="004A3CF7" w:rsidP="004A3CF7">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28</w:t>
            </w:r>
          </w:p>
        </w:tc>
        <w:tc>
          <w:tcPr>
            <w:tcW w:w="2900" w:type="dxa"/>
            <w:tcBorders>
              <w:top w:val="single" w:sz="8" w:space="0" w:color="auto"/>
              <w:left w:val="nil"/>
              <w:bottom w:val="single" w:sz="8" w:space="0" w:color="auto"/>
              <w:right w:val="nil"/>
            </w:tcBorders>
            <w:vAlign w:val="bottom"/>
          </w:tcPr>
          <w:p w:rsidR="004A3CF7" w:rsidRDefault="004A3CF7" w:rsidP="004A3CF7">
            <w:pPr>
              <w:widowControl w:val="0"/>
              <w:autoSpaceDE w:val="0"/>
              <w:autoSpaceDN w:val="0"/>
              <w:adjustRightInd w:val="0"/>
              <w:spacing w:after="0" w:line="275" w:lineRule="exact"/>
              <w:ind w:left="100"/>
              <w:jc w:val="center"/>
              <w:rPr>
                <w:rFonts w:ascii="Times New Roman" w:hAnsi="Times New Roman" w:cs="Times New Roman"/>
                <w:sz w:val="24"/>
                <w:szCs w:val="24"/>
              </w:rPr>
            </w:pPr>
            <w:r>
              <w:rPr>
                <w:rFonts w:ascii="Times New Roman" w:hAnsi="Times New Roman" w:cs="Times New Roman"/>
                <w:sz w:val="24"/>
                <w:szCs w:val="24"/>
              </w:rPr>
              <w:t>50</w:t>
            </w:r>
          </w:p>
        </w:tc>
        <w:tc>
          <w:tcPr>
            <w:tcW w:w="100" w:type="dxa"/>
            <w:tcBorders>
              <w:top w:val="single" w:sz="8" w:space="0" w:color="auto"/>
              <w:left w:val="nil"/>
              <w:bottom w:val="single" w:sz="8" w:space="0" w:color="auto"/>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20" w:type="dxa"/>
            <w:tcBorders>
              <w:top w:val="single" w:sz="8" w:space="0" w:color="auto"/>
              <w:left w:val="nil"/>
              <w:bottom w:val="single" w:sz="8" w:space="0" w:color="auto"/>
              <w:right w:val="single" w:sz="8" w:space="0" w:color="auto"/>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4A3CF7" w:rsidRPr="00463E84" w:rsidRDefault="004A3CF7" w:rsidP="00F51C1A">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63E84" w:rsidRDefault="004A3CF7" w:rsidP="00463E84">
            <w:pPr>
              <w:widowControl w:val="0"/>
              <w:autoSpaceDE w:val="0"/>
              <w:autoSpaceDN w:val="0"/>
              <w:adjustRightInd w:val="0"/>
              <w:spacing w:after="0" w:line="240" w:lineRule="auto"/>
              <w:jc w:val="center"/>
              <w:rPr>
                <w:rFonts w:ascii="Times New Roman" w:hAnsi="Times New Roman" w:cs="Times New Roman"/>
                <w:sz w:val="2"/>
                <w:szCs w:val="2"/>
              </w:rPr>
            </w:pPr>
          </w:p>
        </w:tc>
      </w:tr>
    </w:tbl>
    <w:p w:rsidR="004A3CF7" w:rsidRDefault="004A3CF7" w:rsidP="004A3CF7">
      <w:pPr>
        <w:widowControl w:val="0"/>
        <w:autoSpaceDE w:val="0"/>
        <w:autoSpaceDN w:val="0"/>
        <w:adjustRightInd w:val="0"/>
        <w:spacing w:after="0" w:line="1" w:lineRule="exact"/>
        <w:rPr>
          <w:rFonts w:ascii="Times New Roman" w:hAnsi="Times New Roman" w:cs="Times New Roman"/>
          <w:sz w:val="2"/>
          <w:szCs w:val="2"/>
        </w:rPr>
      </w:pPr>
    </w:p>
    <w:p w:rsidR="004A3CF7" w:rsidRDefault="004A3CF7" w:rsidP="004A3CF7">
      <w:pPr>
        <w:widowControl w:val="0"/>
        <w:autoSpaceDE w:val="0"/>
        <w:autoSpaceDN w:val="0"/>
        <w:adjustRightInd w:val="0"/>
        <w:spacing w:after="0" w:line="96" w:lineRule="exact"/>
        <w:rPr>
          <w:rFonts w:ascii="Times New Roman" w:hAnsi="Times New Roman" w:cs="Times New Roman"/>
          <w:sz w:val="24"/>
          <w:szCs w:val="24"/>
        </w:rPr>
      </w:pPr>
    </w:p>
    <w:p w:rsidR="004A3CF7" w:rsidRPr="0020746C" w:rsidRDefault="004A3CF7" w:rsidP="004A3CF7">
      <w:pPr>
        <w:pStyle w:val="2"/>
        <w:rPr>
          <w:sz w:val="24"/>
          <w:szCs w:val="24"/>
        </w:rPr>
      </w:pPr>
      <w:r w:rsidRPr="0020746C">
        <w:t>Сооружения и устройства для хранения и обслуживания транспортных средств</w:t>
      </w:r>
    </w:p>
    <w:p w:rsidR="004A3CF7" w:rsidRPr="0020746C" w:rsidRDefault="004A3CF7" w:rsidP="004A3CF7">
      <w:pPr>
        <w:widowControl w:val="0"/>
        <w:autoSpaceDE w:val="0"/>
        <w:autoSpaceDN w:val="0"/>
        <w:adjustRightInd w:val="0"/>
        <w:spacing w:after="0" w:line="36" w:lineRule="exact"/>
        <w:rPr>
          <w:rFonts w:ascii="Times New Roman" w:hAnsi="Times New Roman" w:cs="Times New Roman"/>
          <w:sz w:val="24"/>
          <w:szCs w:val="24"/>
          <w:lang w:val="ru-RU"/>
        </w:rPr>
      </w:pPr>
    </w:p>
    <w:p w:rsidR="004A3CF7" w:rsidRPr="0020746C" w:rsidRDefault="004A3CF7" w:rsidP="004A3CF7">
      <w:pPr>
        <w:pStyle w:val="3"/>
        <w:rPr>
          <w:rFonts w:cs="Times New Roman"/>
          <w:lang w:val="ru-RU"/>
        </w:rPr>
      </w:pPr>
      <w:r>
        <w:rPr>
          <w:lang w:val="ru-RU"/>
        </w:rPr>
        <w:t xml:space="preserve">2.5.10. </w:t>
      </w:r>
      <w:r w:rsidRPr="0020746C">
        <w:rPr>
          <w:lang w:val="ru-RU"/>
        </w:rPr>
        <w:t xml:space="preserve">Уровень обеспеченности местами постоянного хранения индивидуального автотранспорта должен составлять </w:t>
      </w:r>
      <w:r w:rsidRPr="0020746C">
        <w:rPr>
          <w:rFonts w:cs="Times New Roman"/>
          <w:lang w:val="ru-RU"/>
        </w:rPr>
        <w:t>90%.</w:t>
      </w:r>
      <w:r w:rsidRPr="0020746C">
        <w:rPr>
          <w:lang w:val="ru-RU"/>
        </w:rPr>
        <w:t xml:space="preserve"> </w:t>
      </w:r>
    </w:p>
    <w:p w:rsidR="004A3CF7" w:rsidRPr="0020746C" w:rsidRDefault="004A3CF7" w:rsidP="004A3CF7">
      <w:pPr>
        <w:pStyle w:val="3"/>
        <w:rPr>
          <w:rFonts w:cs="Times New Roman"/>
          <w:lang w:val="ru-RU"/>
        </w:rPr>
      </w:pPr>
      <w:r>
        <w:rPr>
          <w:lang w:val="ru-RU"/>
        </w:rPr>
        <w:t xml:space="preserve">2.5.11. </w:t>
      </w:r>
      <w:r w:rsidRPr="0020746C">
        <w:rPr>
          <w:lang w:val="ru-RU"/>
        </w:rPr>
        <w:t xml:space="preserve">Расстояние от мест постоянного хранения индивидуального автотранспорта до жилой застройки принимается не более 800 м, на территориях коттеджной застройки </w:t>
      </w:r>
      <w:r w:rsidRPr="0020746C">
        <w:rPr>
          <w:rFonts w:cs="Times New Roman"/>
          <w:lang w:val="ru-RU"/>
        </w:rPr>
        <w:t>–</w:t>
      </w:r>
      <w:r w:rsidRPr="0020746C">
        <w:rPr>
          <w:lang w:val="ru-RU"/>
        </w:rPr>
        <w:t xml:space="preserve"> не более 200 м. </w:t>
      </w:r>
    </w:p>
    <w:p w:rsidR="004A3CF7" w:rsidRPr="0020746C" w:rsidRDefault="004A3CF7" w:rsidP="004A3CF7">
      <w:pPr>
        <w:pStyle w:val="3"/>
        <w:rPr>
          <w:rFonts w:cs="Times New Roman"/>
          <w:lang w:val="ru-RU"/>
        </w:rPr>
      </w:pPr>
      <w:r>
        <w:rPr>
          <w:lang w:val="ru-RU"/>
        </w:rPr>
        <w:t xml:space="preserve">2.5.12. </w:t>
      </w:r>
      <w:r w:rsidRPr="0020746C">
        <w:rPr>
          <w:lang w:val="ru-RU"/>
        </w:rPr>
        <w:t xml:space="preserve">Уровень обеспеченности местами парковки </w:t>
      </w:r>
      <w:r>
        <w:rPr>
          <w:lang w:val="ru-RU"/>
        </w:rPr>
        <w:t>для учреждений и предприятий об</w:t>
      </w:r>
      <w:r w:rsidRPr="0020746C">
        <w:rPr>
          <w:lang w:val="ru-RU"/>
        </w:rPr>
        <w:t xml:space="preserve">служивания принимается по таблице </w:t>
      </w:r>
      <w:r w:rsidRPr="0020746C">
        <w:rPr>
          <w:rFonts w:cs="Times New Roman"/>
          <w:lang w:val="ru-RU"/>
        </w:rPr>
        <w:t>2.5.5.</w:t>
      </w:r>
      <w:r w:rsidRPr="0020746C">
        <w:rPr>
          <w:lang w:val="ru-RU"/>
        </w:rPr>
        <w:t xml:space="preserve"> </w:t>
      </w:r>
    </w:p>
    <w:p w:rsidR="004A3CF7" w:rsidRPr="0020746C" w:rsidRDefault="004A3CF7" w:rsidP="004A3CF7">
      <w:pPr>
        <w:pStyle w:val="2"/>
      </w:pPr>
      <w:r w:rsidRPr="0020746C">
        <w:t xml:space="preserve">Таблица 2.5.5 – Количество парковочных мест для учреждений и предприятий обслуживания </w:t>
      </w:r>
    </w:p>
    <w:p w:rsidR="004A3CF7" w:rsidRPr="0020746C" w:rsidRDefault="004A3CF7" w:rsidP="004A3CF7">
      <w:pPr>
        <w:widowControl w:val="0"/>
        <w:autoSpaceDE w:val="0"/>
        <w:autoSpaceDN w:val="0"/>
        <w:adjustRightInd w:val="0"/>
        <w:spacing w:after="0" w:line="44" w:lineRule="exact"/>
        <w:rPr>
          <w:rFonts w:ascii="Times New Roman" w:hAnsi="Times New Roman" w:cs="Times New Roman"/>
          <w:sz w:val="24"/>
          <w:szCs w:val="24"/>
          <w:lang w:val="ru-RU"/>
        </w:rPr>
      </w:pPr>
    </w:p>
    <w:tbl>
      <w:tblPr>
        <w:tblW w:w="10460" w:type="dxa"/>
        <w:tblLayout w:type="fixed"/>
        <w:tblCellMar>
          <w:left w:w="0" w:type="dxa"/>
          <w:right w:w="0" w:type="dxa"/>
        </w:tblCellMar>
        <w:tblLook w:val="0000"/>
      </w:tblPr>
      <w:tblGrid>
        <w:gridCol w:w="426"/>
        <w:gridCol w:w="194"/>
        <w:gridCol w:w="560"/>
        <w:gridCol w:w="560"/>
        <w:gridCol w:w="560"/>
        <w:gridCol w:w="840"/>
        <w:gridCol w:w="640"/>
        <w:gridCol w:w="1040"/>
        <w:gridCol w:w="2693"/>
        <w:gridCol w:w="2367"/>
        <w:gridCol w:w="140"/>
        <w:gridCol w:w="186"/>
        <w:gridCol w:w="234"/>
        <w:gridCol w:w="20"/>
      </w:tblGrid>
      <w:tr w:rsidR="004A3CF7" w:rsidRPr="004A3CF7" w:rsidTr="002D712D">
        <w:trPr>
          <w:trHeight w:val="389"/>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94" w:type="dxa"/>
            <w:tcBorders>
              <w:top w:val="single" w:sz="8" w:space="0" w:color="auto"/>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4200" w:type="dxa"/>
            <w:gridSpan w:val="6"/>
            <w:tcBorders>
              <w:top w:val="single" w:sz="8" w:space="0" w:color="auto"/>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ind w:left="20"/>
              <w:jc w:val="center"/>
              <w:rPr>
                <w:rFonts w:ascii="Times New Roman" w:hAnsi="Times New Roman" w:cs="Times New Roman"/>
                <w:sz w:val="24"/>
                <w:szCs w:val="24"/>
              </w:rPr>
            </w:pPr>
            <w:r w:rsidRPr="004A3CF7">
              <w:rPr>
                <w:rFonts w:ascii="Times New Roman" w:hAnsi="Times New Roman" w:cs="Times New Roman"/>
                <w:b/>
                <w:bCs/>
                <w:w w:val="94"/>
                <w:sz w:val="24"/>
                <w:szCs w:val="24"/>
              </w:rPr>
              <w:t>Учреждений и предприятий обслужи-</w:t>
            </w:r>
          </w:p>
        </w:tc>
        <w:tc>
          <w:tcPr>
            <w:tcW w:w="2693" w:type="dxa"/>
            <w:tcBorders>
              <w:top w:val="single" w:sz="8" w:space="0" w:color="auto"/>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b/>
                <w:bCs/>
                <w:sz w:val="24"/>
                <w:szCs w:val="24"/>
              </w:rPr>
              <w:t>Единица измерения</w:t>
            </w:r>
          </w:p>
        </w:tc>
        <w:tc>
          <w:tcPr>
            <w:tcW w:w="2507" w:type="dxa"/>
            <w:gridSpan w:val="2"/>
            <w:tcBorders>
              <w:top w:val="single" w:sz="8" w:space="0" w:color="auto"/>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b/>
                <w:bCs/>
                <w:w w:val="90"/>
                <w:sz w:val="24"/>
                <w:szCs w:val="24"/>
              </w:rPr>
              <w:t>Норма обеспеченно-</w:t>
            </w:r>
          </w:p>
        </w:tc>
        <w:tc>
          <w:tcPr>
            <w:tcW w:w="186" w:type="dxa"/>
            <w:tcBorders>
              <w:top w:val="single" w:sz="8" w:space="0" w:color="auto"/>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201"/>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17"/>
                <w:szCs w:val="17"/>
              </w:rPr>
            </w:pPr>
          </w:p>
        </w:tc>
        <w:tc>
          <w:tcPr>
            <w:tcW w:w="194"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17"/>
                <w:szCs w:val="17"/>
              </w:rPr>
            </w:pPr>
          </w:p>
        </w:tc>
        <w:tc>
          <w:tcPr>
            <w:tcW w:w="4200" w:type="dxa"/>
            <w:gridSpan w:val="6"/>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192" w:lineRule="exact"/>
              <w:ind w:left="20"/>
              <w:jc w:val="center"/>
              <w:rPr>
                <w:rFonts w:ascii="Times New Roman" w:hAnsi="Times New Roman" w:cs="Times New Roman"/>
                <w:sz w:val="24"/>
                <w:szCs w:val="24"/>
              </w:rPr>
            </w:pPr>
            <w:r w:rsidRPr="004A3CF7">
              <w:rPr>
                <w:rFonts w:ascii="Times New Roman" w:hAnsi="Times New Roman" w:cs="Times New Roman"/>
                <w:b/>
                <w:bCs/>
              </w:rPr>
              <w:t>вания</w:t>
            </w:r>
          </w:p>
        </w:tc>
        <w:tc>
          <w:tcPr>
            <w:tcW w:w="2693"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17"/>
                <w:szCs w:val="17"/>
              </w:rPr>
            </w:pPr>
          </w:p>
        </w:tc>
        <w:tc>
          <w:tcPr>
            <w:tcW w:w="2507" w:type="dxa"/>
            <w:gridSpan w:val="2"/>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192" w:lineRule="exact"/>
              <w:ind w:left="100"/>
              <w:jc w:val="center"/>
              <w:rPr>
                <w:rFonts w:ascii="Times New Roman" w:hAnsi="Times New Roman" w:cs="Times New Roman"/>
                <w:sz w:val="24"/>
                <w:szCs w:val="24"/>
              </w:rPr>
            </w:pPr>
            <w:r w:rsidRPr="004A3CF7">
              <w:rPr>
                <w:rFonts w:ascii="Times New Roman" w:hAnsi="Times New Roman" w:cs="Times New Roman"/>
                <w:b/>
                <w:bCs/>
              </w:rPr>
              <w:t>сти</w:t>
            </w:r>
          </w:p>
        </w:tc>
        <w:tc>
          <w:tcPr>
            <w:tcW w:w="186"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17"/>
                <w:szCs w:val="17"/>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17"/>
                <w:szCs w:val="17"/>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287"/>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4394" w:type="dxa"/>
            <w:gridSpan w:val="7"/>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r w:rsidRPr="004A3CF7">
              <w:rPr>
                <w:rFonts w:ascii="Times New Roman" w:hAnsi="Times New Roman" w:cs="Times New Roman"/>
                <w:sz w:val="24"/>
                <w:szCs w:val="24"/>
              </w:rPr>
              <w:t>1</w:t>
            </w:r>
          </w:p>
        </w:tc>
        <w:tc>
          <w:tcPr>
            <w:tcW w:w="2693"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2</w:t>
            </w:r>
          </w:p>
        </w:tc>
        <w:tc>
          <w:tcPr>
            <w:tcW w:w="2367"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3</w:t>
            </w:r>
          </w:p>
        </w:tc>
        <w:tc>
          <w:tcPr>
            <w:tcW w:w="1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86"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276"/>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4200" w:type="dxa"/>
            <w:gridSpan w:val="6"/>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ind w:left="20"/>
              <w:jc w:val="center"/>
              <w:rPr>
                <w:rFonts w:ascii="Times New Roman" w:hAnsi="Times New Roman" w:cs="Times New Roman"/>
                <w:sz w:val="24"/>
                <w:szCs w:val="24"/>
              </w:rPr>
            </w:pPr>
            <w:r w:rsidRPr="004A3CF7">
              <w:rPr>
                <w:rFonts w:ascii="Times New Roman" w:hAnsi="Times New Roman" w:cs="Times New Roman"/>
                <w:sz w:val="24"/>
                <w:szCs w:val="24"/>
              </w:rPr>
              <w:t>Здания и сооружения</w:t>
            </w:r>
          </w:p>
        </w:tc>
        <w:tc>
          <w:tcPr>
            <w:tcW w:w="2693"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367"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86"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252"/>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19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4200" w:type="dxa"/>
            <w:gridSpan w:val="6"/>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52" w:lineRule="exact"/>
              <w:ind w:left="20"/>
              <w:jc w:val="center"/>
              <w:rPr>
                <w:rFonts w:ascii="Times New Roman" w:hAnsi="Times New Roman" w:cs="Times New Roman"/>
                <w:sz w:val="24"/>
                <w:szCs w:val="24"/>
              </w:rPr>
            </w:pPr>
            <w:r w:rsidRPr="004A3CF7">
              <w:rPr>
                <w:rFonts w:ascii="Times New Roman" w:hAnsi="Times New Roman" w:cs="Times New Roman"/>
                <w:w w:val="96"/>
                <w:sz w:val="24"/>
                <w:szCs w:val="24"/>
              </w:rPr>
              <w:t>Административно-общественные учре-</w:t>
            </w:r>
          </w:p>
        </w:tc>
        <w:tc>
          <w:tcPr>
            <w:tcW w:w="2693"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52"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100 работающих</w:t>
            </w:r>
          </w:p>
        </w:tc>
        <w:tc>
          <w:tcPr>
            <w:tcW w:w="2367"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52"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20</w:t>
            </w:r>
          </w:p>
        </w:tc>
        <w:tc>
          <w:tcPr>
            <w:tcW w:w="14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18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621055" w:rsidTr="002D712D">
        <w:trPr>
          <w:trHeight w:val="276"/>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4200" w:type="dxa"/>
            <w:gridSpan w:val="6"/>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76" w:lineRule="exact"/>
              <w:ind w:left="20"/>
              <w:jc w:val="center"/>
              <w:rPr>
                <w:rFonts w:ascii="Times New Roman" w:hAnsi="Times New Roman" w:cs="Times New Roman"/>
                <w:sz w:val="24"/>
                <w:szCs w:val="24"/>
                <w:lang w:val="ru-RU"/>
              </w:rPr>
            </w:pPr>
            <w:r w:rsidRPr="004A3CF7">
              <w:rPr>
                <w:rFonts w:ascii="Times New Roman" w:hAnsi="Times New Roman" w:cs="Times New Roman"/>
                <w:w w:val="99"/>
                <w:sz w:val="24"/>
                <w:szCs w:val="24"/>
                <w:lang w:val="ru-RU"/>
              </w:rPr>
              <w:t>ждения, кредитно-финансовые и юри-</w:t>
            </w:r>
          </w:p>
        </w:tc>
        <w:tc>
          <w:tcPr>
            <w:tcW w:w="2693"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367"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4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8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4A3CF7" w:rsidRPr="004A3CF7" w:rsidTr="002D712D">
        <w:trPr>
          <w:trHeight w:val="302"/>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94"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4200" w:type="dxa"/>
            <w:gridSpan w:val="6"/>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ind w:left="20"/>
              <w:jc w:val="center"/>
              <w:rPr>
                <w:rFonts w:ascii="Times New Roman" w:hAnsi="Times New Roman" w:cs="Times New Roman"/>
                <w:sz w:val="24"/>
                <w:szCs w:val="24"/>
              </w:rPr>
            </w:pPr>
            <w:r w:rsidRPr="004A3CF7">
              <w:rPr>
                <w:rFonts w:ascii="Times New Roman" w:hAnsi="Times New Roman" w:cs="Times New Roman"/>
                <w:sz w:val="24"/>
                <w:szCs w:val="24"/>
              </w:rPr>
              <w:t>дические учреждения</w:t>
            </w:r>
          </w:p>
        </w:tc>
        <w:tc>
          <w:tcPr>
            <w:tcW w:w="2693"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367"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86"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250"/>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19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4200" w:type="dxa"/>
            <w:gridSpan w:val="6"/>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8" w:lineRule="exact"/>
              <w:ind w:left="20"/>
              <w:jc w:val="center"/>
              <w:rPr>
                <w:rFonts w:ascii="Times New Roman" w:hAnsi="Times New Roman" w:cs="Times New Roman"/>
                <w:sz w:val="24"/>
                <w:szCs w:val="24"/>
              </w:rPr>
            </w:pPr>
            <w:r w:rsidRPr="004A3CF7">
              <w:rPr>
                <w:rFonts w:ascii="Times New Roman" w:hAnsi="Times New Roman" w:cs="Times New Roman"/>
                <w:sz w:val="24"/>
                <w:szCs w:val="24"/>
              </w:rPr>
              <w:t>Промышленные предприятия</w:t>
            </w:r>
          </w:p>
        </w:tc>
        <w:tc>
          <w:tcPr>
            <w:tcW w:w="2693"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8" w:lineRule="exact"/>
              <w:ind w:left="100"/>
              <w:jc w:val="center"/>
              <w:rPr>
                <w:rFonts w:ascii="Times New Roman" w:hAnsi="Times New Roman" w:cs="Times New Roman"/>
                <w:sz w:val="24"/>
                <w:szCs w:val="24"/>
              </w:rPr>
            </w:pPr>
            <w:r w:rsidRPr="004A3CF7">
              <w:rPr>
                <w:rFonts w:ascii="Times New Roman" w:hAnsi="Times New Roman" w:cs="Times New Roman"/>
                <w:w w:val="97"/>
                <w:sz w:val="24"/>
                <w:szCs w:val="24"/>
              </w:rPr>
              <w:t>100 работающих в двух</w:t>
            </w:r>
          </w:p>
        </w:tc>
        <w:tc>
          <w:tcPr>
            <w:tcW w:w="2367"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8"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10</w:t>
            </w:r>
          </w:p>
        </w:tc>
        <w:tc>
          <w:tcPr>
            <w:tcW w:w="14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18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302"/>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040"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693"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смежных сменах</w:t>
            </w:r>
          </w:p>
        </w:tc>
        <w:tc>
          <w:tcPr>
            <w:tcW w:w="2367"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86"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250"/>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19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4200" w:type="dxa"/>
            <w:gridSpan w:val="6"/>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8" w:lineRule="exact"/>
              <w:ind w:left="20"/>
              <w:jc w:val="center"/>
              <w:rPr>
                <w:rFonts w:ascii="Times New Roman" w:hAnsi="Times New Roman" w:cs="Times New Roman"/>
                <w:sz w:val="24"/>
                <w:szCs w:val="24"/>
              </w:rPr>
            </w:pPr>
            <w:r w:rsidRPr="004A3CF7">
              <w:rPr>
                <w:rFonts w:ascii="Times New Roman" w:hAnsi="Times New Roman" w:cs="Times New Roman"/>
                <w:sz w:val="24"/>
                <w:szCs w:val="24"/>
              </w:rPr>
              <w:t>Дошкольные образовательные учре-</w:t>
            </w:r>
          </w:p>
        </w:tc>
        <w:tc>
          <w:tcPr>
            <w:tcW w:w="2693"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8"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1 объект</w:t>
            </w:r>
          </w:p>
        </w:tc>
        <w:tc>
          <w:tcPr>
            <w:tcW w:w="2507" w:type="dxa"/>
            <w:gridSpan w:val="2"/>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8" w:lineRule="exact"/>
              <w:ind w:left="100"/>
              <w:jc w:val="center"/>
              <w:rPr>
                <w:rFonts w:ascii="Times New Roman" w:hAnsi="Times New Roman" w:cs="Times New Roman"/>
                <w:sz w:val="24"/>
                <w:szCs w:val="24"/>
              </w:rPr>
            </w:pPr>
            <w:r w:rsidRPr="004A3CF7">
              <w:rPr>
                <w:rFonts w:ascii="Times New Roman" w:hAnsi="Times New Roman" w:cs="Times New Roman"/>
                <w:w w:val="91"/>
                <w:sz w:val="24"/>
                <w:szCs w:val="24"/>
              </w:rPr>
              <w:t>По заданию на проек-</w:t>
            </w:r>
          </w:p>
        </w:tc>
        <w:tc>
          <w:tcPr>
            <w:tcW w:w="18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276"/>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4200" w:type="dxa"/>
            <w:gridSpan w:val="6"/>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ind w:left="20"/>
              <w:jc w:val="center"/>
              <w:rPr>
                <w:rFonts w:ascii="Times New Roman" w:hAnsi="Times New Roman" w:cs="Times New Roman"/>
                <w:sz w:val="24"/>
                <w:szCs w:val="24"/>
              </w:rPr>
            </w:pPr>
            <w:r w:rsidRPr="004A3CF7">
              <w:rPr>
                <w:rFonts w:ascii="Times New Roman" w:hAnsi="Times New Roman" w:cs="Times New Roman"/>
                <w:sz w:val="24"/>
                <w:szCs w:val="24"/>
              </w:rPr>
              <w:t>ждения</w:t>
            </w:r>
          </w:p>
        </w:tc>
        <w:tc>
          <w:tcPr>
            <w:tcW w:w="2693"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507" w:type="dxa"/>
            <w:gridSpan w:val="2"/>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w w:val="95"/>
                <w:sz w:val="24"/>
                <w:szCs w:val="24"/>
              </w:rPr>
              <w:t>тирование, но не ме-</w:t>
            </w:r>
          </w:p>
        </w:tc>
        <w:tc>
          <w:tcPr>
            <w:tcW w:w="18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302"/>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040"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693"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507" w:type="dxa"/>
            <w:gridSpan w:val="2"/>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нее 2</w:t>
            </w:r>
          </w:p>
        </w:tc>
        <w:tc>
          <w:tcPr>
            <w:tcW w:w="186"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252"/>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19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4200" w:type="dxa"/>
            <w:gridSpan w:val="6"/>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52" w:lineRule="exact"/>
              <w:ind w:left="20"/>
              <w:jc w:val="center"/>
              <w:rPr>
                <w:rFonts w:ascii="Times New Roman" w:hAnsi="Times New Roman" w:cs="Times New Roman"/>
                <w:sz w:val="24"/>
                <w:szCs w:val="24"/>
              </w:rPr>
            </w:pPr>
            <w:r w:rsidRPr="004A3CF7">
              <w:rPr>
                <w:rFonts w:ascii="Times New Roman" w:hAnsi="Times New Roman" w:cs="Times New Roman"/>
                <w:sz w:val="24"/>
                <w:szCs w:val="24"/>
              </w:rPr>
              <w:t>Школы</w:t>
            </w:r>
          </w:p>
        </w:tc>
        <w:tc>
          <w:tcPr>
            <w:tcW w:w="2693"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52"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1 объект</w:t>
            </w:r>
          </w:p>
        </w:tc>
        <w:tc>
          <w:tcPr>
            <w:tcW w:w="2507" w:type="dxa"/>
            <w:gridSpan w:val="2"/>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52" w:lineRule="exact"/>
              <w:ind w:left="100"/>
              <w:jc w:val="center"/>
              <w:rPr>
                <w:rFonts w:ascii="Times New Roman" w:hAnsi="Times New Roman" w:cs="Times New Roman"/>
                <w:sz w:val="24"/>
                <w:szCs w:val="24"/>
              </w:rPr>
            </w:pPr>
            <w:r w:rsidRPr="004A3CF7">
              <w:rPr>
                <w:rFonts w:ascii="Times New Roman" w:hAnsi="Times New Roman" w:cs="Times New Roman"/>
                <w:w w:val="91"/>
                <w:sz w:val="24"/>
                <w:szCs w:val="24"/>
              </w:rPr>
              <w:t>По заданию на проек-</w:t>
            </w:r>
          </w:p>
        </w:tc>
        <w:tc>
          <w:tcPr>
            <w:tcW w:w="18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276"/>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040"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693"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507" w:type="dxa"/>
            <w:gridSpan w:val="2"/>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w w:val="95"/>
                <w:sz w:val="24"/>
                <w:szCs w:val="24"/>
              </w:rPr>
              <w:t>тирование, но не ме-</w:t>
            </w:r>
          </w:p>
        </w:tc>
        <w:tc>
          <w:tcPr>
            <w:tcW w:w="18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302"/>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040"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693"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507" w:type="dxa"/>
            <w:gridSpan w:val="2"/>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нее 2</w:t>
            </w:r>
          </w:p>
        </w:tc>
        <w:tc>
          <w:tcPr>
            <w:tcW w:w="186"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275"/>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194"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4200" w:type="dxa"/>
            <w:gridSpan w:val="6"/>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75" w:lineRule="exact"/>
              <w:ind w:left="20"/>
              <w:jc w:val="center"/>
              <w:rPr>
                <w:rFonts w:ascii="Times New Roman" w:hAnsi="Times New Roman" w:cs="Times New Roman"/>
                <w:sz w:val="24"/>
                <w:szCs w:val="24"/>
              </w:rPr>
            </w:pPr>
            <w:r w:rsidRPr="004A3CF7">
              <w:rPr>
                <w:rFonts w:ascii="Times New Roman" w:hAnsi="Times New Roman" w:cs="Times New Roman"/>
                <w:sz w:val="24"/>
                <w:szCs w:val="24"/>
              </w:rPr>
              <w:t>Больницы</w:t>
            </w:r>
          </w:p>
        </w:tc>
        <w:tc>
          <w:tcPr>
            <w:tcW w:w="2693"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75"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100 коек</w:t>
            </w:r>
          </w:p>
        </w:tc>
        <w:tc>
          <w:tcPr>
            <w:tcW w:w="2367"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75"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5</w:t>
            </w:r>
          </w:p>
        </w:tc>
        <w:tc>
          <w:tcPr>
            <w:tcW w:w="1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186"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275"/>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194"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4200" w:type="dxa"/>
            <w:gridSpan w:val="6"/>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75" w:lineRule="exact"/>
              <w:ind w:left="20"/>
              <w:jc w:val="center"/>
              <w:rPr>
                <w:rFonts w:ascii="Times New Roman" w:hAnsi="Times New Roman" w:cs="Times New Roman"/>
                <w:sz w:val="24"/>
                <w:szCs w:val="24"/>
              </w:rPr>
            </w:pPr>
            <w:r w:rsidRPr="004A3CF7">
              <w:rPr>
                <w:rFonts w:ascii="Times New Roman" w:hAnsi="Times New Roman" w:cs="Times New Roman"/>
                <w:sz w:val="24"/>
                <w:szCs w:val="24"/>
              </w:rPr>
              <w:t>Поликлиники</w:t>
            </w:r>
          </w:p>
        </w:tc>
        <w:tc>
          <w:tcPr>
            <w:tcW w:w="2693"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75"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на 100 посещений</w:t>
            </w:r>
          </w:p>
        </w:tc>
        <w:tc>
          <w:tcPr>
            <w:tcW w:w="2367"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75"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3</w:t>
            </w:r>
          </w:p>
        </w:tc>
        <w:tc>
          <w:tcPr>
            <w:tcW w:w="1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186"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278"/>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4200" w:type="dxa"/>
            <w:gridSpan w:val="6"/>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ind w:left="20"/>
              <w:jc w:val="center"/>
              <w:rPr>
                <w:rFonts w:ascii="Times New Roman" w:hAnsi="Times New Roman" w:cs="Times New Roman"/>
                <w:sz w:val="24"/>
                <w:szCs w:val="24"/>
              </w:rPr>
            </w:pPr>
            <w:r w:rsidRPr="004A3CF7">
              <w:rPr>
                <w:rFonts w:ascii="Times New Roman" w:hAnsi="Times New Roman" w:cs="Times New Roman"/>
                <w:sz w:val="24"/>
                <w:szCs w:val="24"/>
              </w:rPr>
              <w:t>Предприятия бытового обслуживания</w:t>
            </w:r>
          </w:p>
        </w:tc>
        <w:tc>
          <w:tcPr>
            <w:tcW w:w="2693"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w w:val="94"/>
                <w:sz w:val="24"/>
                <w:szCs w:val="24"/>
              </w:rPr>
              <w:t>30 кв. м общей площади</w:t>
            </w:r>
          </w:p>
        </w:tc>
        <w:tc>
          <w:tcPr>
            <w:tcW w:w="2367"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1</w:t>
            </w:r>
          </w:p>
        </w:tc>
        <w:tc>
          <w:tcPr>
            <w:tcW w:w="1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86"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275"/>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194"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4200" w:type="dxa"/>
            <w:gridSpan w:val="6"/>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75" w:lineRule="exact"/>
              <w:ind w:left="20"/>
              <w:jc w:val="center"/>
              <w:rPr>
                <w:rFonts w:ascii="Times New Roman" w:hAnsi="Times New Roman" w:cs="Times New Roman"/>
                <w:sz w:val="24"/>
                <w:szCs w:val="24"/>
              </w:rPr>
            </w:pPr>
            <w:r w:rsidRPr="004A3CF7">
              <w:rPr>
                <w:rFonts w:ascii="Times New Roman" w:hAnsi="Times New Roman" w:cs="Times New Roman"/>
                <w:sz w:val="24"/>
                <w:szCs w:val="24"/>
              </w:rPr>
              <w:t>Спортивные объекты</w:t>
            </w:r>
          </w:p>
        </w:tc>
        <w:tc>
          <w:tcPr>
            <w:tcW w:w="2693"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75"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100 мест</w:t>
            </w:r>
          </w:p>
        </w:tc>
        <w:tc>
          <w:tcPr>
            <w:tcW w:w="2367"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75"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5</w:t>
            </w:r>
          </w:p>
        </w:tc>
        <w:tc>
          <w:tcPr>
            <w:tcW w:w="1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186"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250"/>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19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4200" w:type="dxa"/>
            <w:gridSpan w:val="6"/>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8" w:lineRule="exact"/>
              <w:ind w:left="20"/>
              <w:jc w:val="center"/>
              <w:rPr>
                <w:rFonts w:ascii="Times New Roman" w:hAnsi="Times New Roman" w:cs="Times New Roman"/>
                <w:sz w:val="24"/>
                <w:szCs w:val="24"/>
                <w:lang w:val="ru-RU"/>
              </w:rPr>
            </w:pPr>
            <w:r w:rsidRPr="004A3CF7">
              <w:rPr>
                <w:rFonts w:ascii="Times New Roman" w:hAnsi="Times New Roman" w:cs="Times New Roman"/>
                <w:w w:val="98"/>
                <w:sz w:val="24"/>
                <w:szCs w:val="24"/>
                <w:lang w:val="ru-RU"/>
              </w:rPr>
              <w:t>Магазины с площадью торговых залов</w:t>
            </w:r>
          </w:p>
        </w:tc>
        <w:tc>
          <w:tcPr>
            <w:tcW w:w="2693"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8"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100 кв. м торговой</w:t>
            </w:r>
          </w:p>
        </w:tc>
        <w:tc>
          <w:tcPr>
            <w:tcW w:w="2367"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8"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7</w:t>
            </w:r>
          </w:p>
        </w:tc>
        <w:tc>
          <w:tcPr>
            <w:tcW w:w="14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18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302"/>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4200" w:type="dxa"/>
            <w:gridSpan w:val="6"/>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ind w:left="20"/>
              <w:jc w:val="center"/>
              <w:rPr>
                <w:rFonts w:ascii="Times New Roman" w:hAnsi="Times New Roman" w:cs="Times New Roman"/>
                <w:sz w:val="24"/>
                <w:szCs w:val="24"/>
              </w:rPr>
            </w:pPr>
            <w:r w:rsidRPr="004A3CF7">
              <w:rPr>
                <w:rFonts w:ascii="Times New Roman" w:hAnsi="Times New Roman" w:cs="Times New Roman"/>
                <w:sz w:val="24"/>
                <w:szCs w:val="24"/>
              </w:rPr>
              <w:t>более 200 кв. м</w:t>
            </w:r>
          </w:p>
        </w:tc>
        <w:tc>
          <w:tcPr>
            <w:tcW w:w="2693"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площади</w:t>
            </w:r>
          </w:p>
        </w:tc>
        <w:tc>
          <w:tcPr>
            <w:tcW w:w="2367"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86"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278"/>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4200" w:type="dxa"/>
            <w:gridSpan w:val="6"/>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ind w:left="20"/>
              <w:jc w:val="center"/>
              <w:rPr>
                <w:rFonts w:ascii="Times New Roman" w:hAnsi="Times New Roman" w:cs="Times New Roman"/>
                <w:sz w:val="24"/>
                <w:szCs w:val="24"/>
              </w:rPr>
            </w:pPr>
            <w:r w:rsidRPr="004A3CF7">
              <w:rPr>
                <w:rFonts w:ascii="Times New Roman" w:hAnsi="Times New Roman" w:cs="Times New Roman"/>
                <w:sz w:val="24"/>
                <w:szCs w:val="24"/>
              </w:rPr>
              <w:t>Рынки</w:t>
            </w:r>
          </w:p>
        </w:tc>
        <w:tc>
          <w:tcPr>
            <w:tcW w:w="2693"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на 50 торговых мест</w:t>
            </w:r>
          </w:p>
        </w:tc>
        <w:tc>
          <w:tcPr>
            <w:tcW w:w="2367"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25</w:t>
            </w:r>
          </w:p>
        </w:tc>
        <w:tc>
          <w:tcPr>
            <w:tcW w:w="1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86"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250"/>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19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4200" w:type="dxa"/>
            <w:gridSpan w:val="6"/>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8" w:lineRule="exact"/>
              <w:ind w:left="20"/>
              <w:jc w:val="center"/>
              <w:rPr>
                <w:rFonts w:ascii="Times New Roman" w:hAnsi="Times New Roman" w:cs="Times New Roman"/>
                <w:sz w:val="24"/>
                <w:szCs w:val="24"/>
              </w:rPr>
            </w:pPr>
            <w:r w:rsidRPr="004A3CF7">
              <w:rPr>
                <w:rFonts w:ascii="Times New Roman" w:hAnsi="Times New Roman" w:cs="Times New Roman"/>
                <w:w w:val="99"/>
                <w:sz w:val="24"/>
                <w:szCs w:val="24"/>
              </w:rPr>
              <w:t>Предприятия общественного питания,</w:t>
            </w:r>
          </w:p>
        </w:tc>
        <w:tc>
          <w:tcPr>
            <w:tcW w:w="2693"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8"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на 100 мест</w:t>
            </w:r>
          </w:p>
        </w:tc>
        <w:tc>
          <w:tcPr>
            <w:tcW w:w="2367"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8"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15</w:t>
            </w:r>
          </w:p>
        </w:tc>
        <w:tc>
          <w:tcPr>
            <w:tcW w:w="14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18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302"/>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4200" w:type="dxa"/>
            <w:gridSpan w:val="6"/>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ind w:left="20"/>
              <w:jc w:val="center"/>
              <w:rPr>
                <w:rFonts w:ascii="Times New Roman" w:hAnsi="Times New Roman" w:cs="Times New Roman"/>
                <w:sz w:val="24"/>
                <w:szCs w:val="24"/>
              </w:rPr>
            </w:pPr>
            <w:r w:rsidRPr="004A3CF7">
              <w:rPr>
                <w:rFonts w:ascii="Times New Roman" w:hAnsi="Times New Roman" w:cs="Times New Roman"/>
                <w:sz w:val="24"/>
                <w:szCs w:val="24"/>
              </w:rPr>
              <w:t>клубы</w:t>
            </w:r>
          </w:p>
        </w:tc>
        <w:tc>
          <w:tcPr>
            <w:tcW w:w="2693"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367"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86"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275"/>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194"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4200" w:type="dxa"/>
            <w:gridSpan w:val="6"/>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75" w:lineRule="exact"/>
              <w:ind w:left="20"/>
              <w:jc w:val="center"/>
              <w:rPr>
                <w:rFonts w:ascii="Times New Roman" w:hAnsi="Times New Roman" w:cs="Times New Roman"/>
                <w:sz w:val="24"/>
                <w:szCs w:val="24"/>
              </w:rPr>
            </w:pPr>
            <w:r w:rsidRPr="004A3CF7">
              <w:rPr>
                <w:rFonts w:ascii="Times New Roman" w:hAnsi="Times New Roman" w:cs="Times New Roman"/>
                <w:sz w:val="24"/>
                <w:szCs w:val="24"/>
              </w:rPr>
              <w:t>Гостиницы</w:t>
            </w:r>
          </w:p>
        </w:tc>
        <w:tc>
          <w:tcPr>
            <w:tcW w:w="2693"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75"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на 100 мест</w:t>
            </w:r>
          </w:p>
        </w:tc>
        <w:tc>
          <w:tcPr>
            <w:tcW w:w="2367"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75"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15</w:t>
            </w:r>
          </w:p>
        </w:tc>
        <w:tc>
          <w:tcPr>
            <w:tcW w:w="1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186"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252"/>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19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4200" w:type="dxa"/>
            <w:gridSpan w:val="6"/>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52" w:lineRule="exact"/>
              <w:ind w:left="20"/>
              <w:jc w:val="center"/>
              <w:rPr>
                <w:rFonts w:ascii="Times New Roman" w:hAnsi="Times New Roman" w:cs="Times New Roman"/>
                <w:sz w:val="24"/>
                <w:szCs w:val="24"/>
              </w:rPr>
            </w:pPr>
            <w:r w:rsidRPr="004A3CF7">
              <w:rPr>
                <w:rFonts w:ascii="Times New Roman" w:hAnsi="Times New Roman" w:cs="Times New Roman"/>
                <w:sz w:val="24"/>
                <w:szCs w:val="24"/>
              </w:rPr>
              <w:t>Парки</w:t>
            </w:r>
          </w:p>
        </w:tc>
        <w:tc>
          <w:tcPr>
            <w:tcW w:w="2693"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52" w:lineRule="exact"/>
              <w:ind w:left="100"/>
              <w:jc w:val="center"/>
              <w:rPr>
                <w:rFonts w:ascii="Times New Roman" w:hAnsi="Times New Roman" w:cs="Times New Roman"/>
                <w:sz w:val="24"/>
                <w:szCs w:val="24"/>
              </w:rPr>
            </w:pPr>
            <w:r w:rsidRPr="004A3CF7">
              <w:rPr>
                <w:rFonts w:ascii="Times New Roman" w:hAnsi="Times New Roman" w:cs="Times New Roman"/>
                <w:w w:val="94"/>
                <w:sz w:val="24"/>
                <w:szCs w:val="24"/>
              </w:rPr>
              <w:t>на 100 единовременных</w:t>
            </w:r>
          </w:p>
        </w:tc>
        <w:tc>
          <w:tcPr>
            <w:tcW w:w="2367"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52" w:lineRule="exact"/>
              <w:ind w:left="100"/>
              <w:jc w:val="center"/>
              <w:rPr>
                <w:rFonts w:ascii="Times New Roman" w:hAnsi="Times New Roman" w:cs="Times New Roman"/>
                <w:sz w:val="24"/>
                <w:szCs w:val="24"/>
              </w:rPr>
            </w:pPr>
            <w:r w:rsidRPr="004A3CF7">
              <w:rPr>
                <w:rFonts w:ascii="Times New Roman" w:hAnsi="Times New Roman" w:cs="Times New Roman"/>
                <w:sz w:val="24"/>
                <w:szCs w:val="24"/>
              </w:rPr>
              <w:t>7</w:t>
            </w:r>
          </w:p>
        </w:tc>
        <w:tc>
          <w:tcPr>
            <w:tcW w:w="14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18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4A3CF7" w:rsidTr="002D712D">
        <w:trPr>
          <w:trHeight w:val="302"/>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94"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040"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693"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ind w:left="100"/>
              <w:jc w:val="center"/>
              <w:rPr>
                <w:rFonts w:ascii="Times New Roman" w:hAnsi="Times New Roman" w:cs="Times New Roman"/>
                <w:sz w:val="24"/>
                <w:szCs w:val="24"/>
              </w:rPr>
            </w:pPr>
            <w:r w:rsidRPr="004A3CF7">
              <w:rPr>
                <w:rFonts w:ascii="Times New Roman" w:hAnsi="Times New Roman" w:cs="Times New Roman"/>
                <w:sz w:val="24"/>
                <w:szCs w:val="24"/>
              </w:rPr>
              <w:t>посетителей</w:t>
            </w:r>
          </w:p>
        </w:tc>
        <w:tc>
          <w:tcPr>
            <w:tcW w:w="2367"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186"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621055" w:rsidTr="002D712D">
        <w:trPr>
          <w:trHeight w:val="275"/>
        </w:trPr>
        <w:tc>
          <w:tcPr>
            <w:tcW w:w="426" w:type="dxa"/>
            <w:tcBorders>
              <w:top w:val="nil"/>
              <w:left w:val="nil"/>
              <w:bottom w:val="nil"/>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lang w:val="ru-RU"/>
              </w:rPr>
            </w:pPr>
          </w:p>
        </w:tc>
        <w:tc>
          <w:tcPr>
            <w:tcW w:w="194"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rPr>
            </w:pPr>
          </w:p>
        </w:tc>
        <w:tc>
          <w:tcPr>
            <w:tcW w:w="6893" w:type="dxa"/>
            <w:gridSpan w:val="7"/>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75" w:lineRule="exact"/>
              <w:ind w:left="20"/>
              <w:jc w:val="center"/>
              <w:rPr>
                <w:rFonts w:ascii="Times New Roman" w:hAnsi="Times New Roman" w:cs="Times New Roman"/>
                <w:sz w:val="24"/>
                <w:szCs w:val="24"/>
                <w:lang w:val="ru-RU"/>
              </w:rPr>
            </w:pPr>
            <w:r w:rsidRPr="004A3CF7">
              <w:rPr>
                <w:rFonts w:ascii="Times New Roman" w:hAnsi="Times New Roman" w:cs="Times New Roman"/>
                <w:sz w:val="24"/>
                <w:szCs w:val="24"/>
                <w:lang w:val="ru-RU"/>
              </w:rPr>
              <w:t>Рекреационные территории и объекты отдыха</w:t>
            </w:r>
          </w:p>
        </w:tc>
        <w:tc>
          <w:tcPr>
            <w:tcW w:w="2367"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lang w:val="ru-RU"/>
              </w:rPr>
            </w:pPr>
          </w:p>
        </w:tc>
        <w:tc>
          <w:tcPr>
            <w:tcW w:w="140" w:type="dxa"/>
            <w:tcBorders>
              <w:top w:val="nil"/>
              <w:left w:val="nil"/>
              <w:bottom w:val="single" w:sz="8" w:space="0" w:color="auto"/>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lang w:val="ru-RU"/>
              </w:rPr>
            </w:pPr>
          </w:p>
        </w:tc>
        <w:tc>
          <w:tcPr>
            <w:tcW w:w="186" w:type="dxa"/>
            <w:tcBorders>
              <w:top w:val="nil"/>
              <w:left w:val="nil"/>
              <w:bottom w:val="single" w:sz="8" w:space="0" w:color="auto"/>
              <w:right w:val="single" w:sz="8" w:space="0" w:color="auto"/>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lang w:val="ru-RU"/>
              </w:rPr>
            </w:pPr>
          </w:p>
        </w:tc>
        <w:tc>
          <w:tcPr>
            <w:tcW w:w="234"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3"/>
                <w:szCs w:val="23"/>
                <w:lang w:val="ru-RU"/>
              </w:rPr>
            </w:pPr>
          </w:p>
        </w:tc>
        <w:tc>
          <w:tcPr>
            <w:tcW w:w="20" w:type="dxa"/>
            <w:tcBorders>
              <w:top w:val="nil"/>
              <w:left w:val="nil"/>
              <w:bottom w:val="nil"/>
              <w:right w:val="nil"/>
            </w:tcBorders>
            <w:vAlign w:val="center"/>
          </w:tcPr>
          <w:p w:rsidR="004A3CF7" w:rsidRPr="004A3CF7" w:rsidRDefault="004A3CF7" w:rsidP="004A3CF7">
            <w:pPr>
              <w:widowControl w:val="0"/>
              <w:autoSpaceDE w:val="0"/>
              <w:autoSpaceDN w:val="0"/>
              <w:adjustRightInd w:val="0"/>
              <w:spacing w:after="0" w:line="240" w:lineRule="auto"/>
              <w:jc w:val="center"/>
              <w:rPr>
                <w:rFonts w:ascii="Times New Roman" w:hAnsi="Times New Roman" w:cs="Times New Roman"/>
                <w:sz w:val="2"/>
                <w:szCs w:val="2"/>
                <w:lang w:val="ru-RU"/>
              </w:rPr>
            </w:pPr>
          </w:p>
        </w:tc>
      </w:tr>
    </w:tbl>
    <w:p w:rsidR="004A3CF7" w:rsidRPr="00F51C1A" w:rsidRDefault="004A3CF7" w:rsidP="004A3CF7">
      <w:pPr>
        <w:widowControl w:val="0"/>
        <w:autoSpaceDE w:val="0"/>
        <w:autoSpaceDN w:val="0"/>
        <w:adjustRightInd w:val="0"/>
        <w:spacing w:after="0" w:line="1" w:lineRule="exact"/>
        <w:rPr>
          <w:rFonts w:ascii="Times New Roman" w:hAnsi="Times New Roman" w:cs="Times New Roman"/>
          <w:sz w:val="2"/>
          <w:szCs w:val="2"/>
          <w:lang w:val="ru-RU"/>
        </w:rPr>
      </w:pPr>
    </w:p>
    <w:tbl>
      <w:tblPr>
        <w:tblW w:w="9780" w:type="dxa"/>
        <w:tblInd w:w="436" w:type="dxa"/>
        <w:tblBorders>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380"/>
        <w:gridCol w:w="2660"/>
        <w:gridCol w:w="2740"/>
      </w:tblGrid>
      <w:tr w:rsidR="004A3CF7" w:rsidTr="002D712D">
        <w:trPr>
          <w:trHeight w:val="253"/>
        </w:trPr>
        <w:tc>
          <w:tcPr>
            <w:tcW w:w="4380" w:type="dxa"/>
            <w:vAlign w:val="center"/>
          </w:tcPr>
          <w:p w:rsidR="004A3CF7" w:rsidRPr="002D712D" w:rsidRDefault="004A3CF7" w:rsidP="002D712D">
            <w:pPr>
              <w:widowControl w:val="0"/>
              <w:autoSpaceDE w:val="0"/>
              <w:autoSpaceDN w:val="0"/>
              <w:adjustRightInd w:val="0"/>
              <w:spacing w:after="0" w:line="252" w:lineRule="exact"/>
              <w:ind w:left="142"/>
              <w:jc w:val="center"/>
              <w:rPr>
                <w:rFonts w:ascii="Times New Roman" w:hAnsi="Times New Roman" w:cs="Times New Roman"/>
                <w:sz w:val="24"/>
                <w:szCs w:val="24"/>
                <w:lang w:val="ru-RU"/>
              </w:rPr>
            </w:pPr>
            <w:r w:rsidRPr="002D712D">
              <w:rPr>
                <w:rFonts w:ascii="Times New Roman" w:hAnsi="Times New Roman" w:cs="Times New Roman"/>
                <w:sz w:val="24"/>
                <w:szCs w:val="24"/>
                <w:lang w:val="ru-RU"/>
              </w:rPr>
              <w:t>Пляжи и парки в зонах отдыха</w:t>
            </w:r>
          </w:p>
        </w:tc>
        <w:tc>
          <w:tcPr>
            <w:tcW w:w="2660" w:type="dxa"/>
            <w:vAlign w:val="center"/>
          </w:tcPr>
          <w:p w:rsidR="004A3CF7" w:rsidRPr="002D712D" w:rsidRDefault="004A3CF7" w:rsidP="002D712D">
            <w:pPr>
              <w:widowControl w:val="0"/>
              <w:autoSpaceDE w:val="0"/>
              <w:autoSpaceDN w:val="0"/>
              <w:adjustRightInd w:val="0"/>
              <w:spacing w:after="0" w:line="252" w:lineRule="exact"/>
              <w:ind w:left="140"/>
              <w:jc w:val="center"/>
              <w:rPr>
                <w:rFonts w:ascii="Times New Roman" w:hAnsi="Times New Roman" w:cs="Times New Roman"/>
                <w:sz w:val="24"/>
                <w:szCs w:val="24"/>
              </w:rPr>
            </w:pPr>
            <w:r w:rsidRPr="002D712D">
              <w:rPr>
                <w:rFonts w:ascii="Times New Roman" w:hAnsi="Times New Roman" w:cs="Times New Roman"/>
                <w:sz w:val="24"/>
                <w:szCs w:val="24"/>
              </w:rPr>
              <w:t>100 единовременных</w:t>
            </w:r>
          </w:p>
        </w:tc>
        <w:tc>
          <w:tcPr>
            <w:tcW w:w="2740" w:type="dxa"/>
            <w:vAlign w:val="center"/>
          </w:tcPr>
          <w:p w:rsidR="004A3CF7" w:rsidRPr="002D712D" w:rsidRDefault="004A3CF7" w:rsidP="002D712D">
            <w:pPr>
              <w:widowControl w:val="0"/>
              <w:autoSpaceDE w:val="0"/>
              <w:autoSpaceDN w:val="0"/>
              <w:adjustRightInd w:val="0"/>
              <w:spacing w:after="0" w:line="252" w:lineRule="exact"/>
              <w:ind w:left="200"/>
              <w:jc w:val="center"/>
              <w:rPr>
                <w:rFonts w:ascii="Times New Roman" w:hAnsi="Times New Roman" w:cs="Times New Roman"/>
                <w:sz w:val="24"/>
                <w:szCs w:val="24"/>
              </w:rPr>
            </w:pPr>
            <w:r w:rsidRPr="002D712D">
              <w:rPr>
                <w:rFonts w:ascii="Times New Roman" w:hAnsi="Times New Roman" w:cs="Times New Roman"/>
                <w:sz w:val="24"/>
                <w:szCs w:val="24"/>
              </w:rPr>
              <w:t>30</w:t>
            </w:r>
          </w:p>
        </w:tc>
      </w:tr>
      <w:tr w:rsidR="004A3CF7" w:rsidTr="002D712D">
        <w:trPr>
          <w:trHeight w:val="302"/>
        </w:trPr>
        <w:tc>
          <w:tcPr>
            <w:tcW w:w="4380" w:type="dxa"/>
            <w:vAlign w:val="center"/>
          </w:tcPr>
          <w:p w:rsidR="004A3CF7" w:rsidRPr="002D712D" w:rsidRDefault="004A3CF7" w:rsidP="002D712D">
            <w:pPr>
              <w:widowControl w:val="0"/>
              <w:autoSpaceDE w:val="0"/>
              <w:autoSpaceDN w:val="0"/>
              <w:adjustRightInd w:val="0"/>
              <w:spacing w:after="0" w:line="240" w:lineRule="auto"/>
              <w:ind w:left="142"/>
              <w:jc w:val="center"/>
              <w:rPr>
                <w:rFonts w:ascii="Times New Roman" w:hAnsi="Times New Roman" w:cs="Times New Roman"/>
                <w:sz w:val="24"/>
                <w:szCs w:val="24"/>
              </w:rPr>
            </w:pPr>
          </w:p>
        </w:tc>
        <w:tc>
          <w:tcPr>
            <w:tcW w:w="2660" w:type="dxa"/>
            <w:vAlign w:val="center"/>
          </w:tcPr>
          <w:p w:rsidR="004A3CF7" w:rsidRPr="002D712D" w:rsidRDefault="004A3CF7" w:rsidP="002D712D">
            <w:pPr>
              <w:widowControl w:val="0"/>
              <w:autoSpaceDE w:val="0"/>
              <w:autoSpaceDN w:val="0"/>
              <w:adjustRightInd w:val="0"/>
              <w:spacing w:after="0" w:line="240" w:lineRule="auto"/>
              <w:ind w:left="140"/>
              <w:jc w:val="center"/>
              <w:rPr>
                <w:rFonts w:ascii="Times New Roman" w:hAnsi="Times New Roman" w:cs="Times New Roman"/>
                <w:sz w:val="24"/>
                <w:szCs w:val="24"/>
              </w:rPr>
            </w:pPr>
            <w:r w:rsidRPr="002D712D">
              <w:rPr>
                <w:rFonts w:ascii="Times New Roman" w:hAnsi="Times New Roman" w:cs="Times New Roman"/>
                <w:sz w:val="24"/>
                <w:szCs w:val="24"/>
              </w:rPr>
              <w:t>посетителей</w:t>
            </w:r>
          </w:p>
        </w:tc>
        <w:tc>
          <w:tcPr>
            <w:tcW w:w="2740" w:type="dxa"/>
            <w:vAlign w:val="center"/>
          </w:tcPr>
          <w:p w:rsidR="004A3CF7" w:rsidRPr="002D712D" w:rsidRDefault="004A3CF7" w:rsidP="002D712D">
            <w:pPr>
              <w:widowControl w:val="0"/>
              <w:autoSpaceDE w:val="0"/>
              <w:autoSpaceDN w:val="0"/>
              <w:adjustRightInd w:val="0"/>
              <w:spacing w:after="0" w:line="240" w:lineRule="auto"/>
              <w:jc w:val="center"/>
              <w:rPr>
                <w:rFonts w:ascii="Times New Roman" w:hAnsi="Times New Roman" w:cs="Times New Roman"/>
                <w:sz w:val="24"/>
                <w:szCs w:val="24"/>
              </w:rPr>
            </w:pPr>
          </w:p>
        </w:tc>
      </w:tr>
      <w:tr w:rsidR="004A3CF7" w:rsidTr="002D712D">
        <w:trPr>
          <w:trHeight w:val="275"/>
        </w:trPr>
        <w:tc>
          <w:tcPr>
            <w:tcW w:w="4380" w:type="dxa"/>
            <w:vAlign w:val="center"/>
          </w:tcPr>
          <w:p w:rsidR="004A3CF7" w:rsidRPr="002D712D" w:rsidRDefault="004A3CF7" w:rsidP="002D712D">
            <w:pPr>
              <w:widowControl w:val="0"/>
              <w:autoSpaceDE w:val="0"/>
              <w:autoSpaceDN w:val="0"/>
              <w:adjustRightInd w:val="0"/>
              <w:spacing w:after="0" w:line="275" w:lineRule="exact"/>
              <w:ind w:left="142"/>
              <w:jc w:val="center"/>
              <w:rPr>
                <w:rFonts w:ascii="Times New Roman" w:hAnsi="Times New Roman" w:cs="Times New Roman"/>
                <w:sz w:val="24"/>
                <w:szCs w:val="24"/>
              </w:rPr>
            </w:pPr>
            <w:r w:rsidRPr="002D712D">
              <w:rPr>
                <w:rFonts w:ascii="Times New Roman" w:hAnsi="Times New Roman" w:cs="Times New Roman"/>
                <w:sz w:val="24"/>
                <w:szCs w:val="24"/>
              </w:rPr>
              <w:t>Лесопарки и заповедники</w:t>
            </w:r>
          </w:p>
        </w:tc>
        <w:tc>
          <w:tcPr>
            <w:tcW w:w="2660" w:type="dxa"/>
            <w:vAlign w:val="center"/>
          </w:tcPr>
          <w:p w:rsidR="004A3CF7" w:rsidRPr="002D712D" w:rsidRDefault="004A3CF7" w:rsidP="002D712D">
            <w:pPr>
              <w:widowControl w:val="0"/>
              <w:autoSpaceDE w:val="0"/>
              <w:autoSpaceDN w:val="0"/>
              <w:adjustRightInd w:val="0"/>
              <w:spacing w:after="0" w:line="275" w:lineRule="exact"/>
              <w:ind w:left="140"/>
              <w:jc w:val="center"/>
              <w:rPr>
                <w:rFonts w:ascii="Times New Roman" w:hAnsi="Times New Roman" w:cs="Times New Roman"/>
                <w:sz w:val="24"/>
                <w:szCs w:val="24"/>
              </w:rPr>
            </w:pPr>
            <w:r w:rsidRPr="002D712D">
              <w:rPr>
                <w:rFonts w:ascii="Times New Roman" w:hAnsi="Times New Roman" w:cs="Times New Roman"/>
                <w:sz w:val="24"/>
                <w:szCs w:val="24"/>
              </w:rPr>
              <w:t>- " -</w:t>
            </w:r>
          </w:p>
        </w:tc>
        <w:tc>
          <w:tcPr>
            <w:tcW w:w="2740" w:type="dxa"/>
            <w:vAlign w:val="center"/>
          </w:tcPr>
          <w:p w:rsidR="004A3CF7" w:rsidRPr="002D712D" w:rsidRDefault="004A3CF7" w:rsidP="002D712D">
            <w:pPr>
              <w:widowControl w:val="0"/>
              <w:autoSpaceDE w:val="0"/>
              <w:autoSpaceDN w:val="0"/>
              <w:adjustRightInd w:val="0"/>
              <w:spacing w:after="0" w:line="275" w:lineRule="exact"/>
              <w:ind w:left="200"/>
              <w:jc w:val="center"/>
              <w:rPr>
                <w:rFonts w:ascii="Times New Roman" w:hAnsi="Times New Roman" w:cs="Times New Roman"/>
                <w:sz w:val="24"/>
                <w:szCs w:val="24"/>
              </w:rPr>
            </w:pPr>
            <w:r w:rsidRPr="002D712D">
              <w:rPr>
                <w:rFonts w:ascii="Times New Roman" w:hAnsi="Times New Roman" w:cs="Times New Roman"/>
                <w:sz w:val="24"/>
                <w:szCs w:val="24"/>
              </w:rPr>
              <w:t>20</w:t>
            </w:r>
          </w:p>
        </w:tc>
      </w:tr>
      <w:tr w:rsidR="004A3CF7" w:rsidTr="002D712D">
        <w:trPr>
          <w:trHeight w:val="275"/>
        </w:trPr>
        <w:tc>
          <w:tcPr>
            <w:tcW w:w="4380" w:type="dxa"/>
            <w:vAlign w:val="center"/>
          </w:tcPr>
          <w:p w:rsidR="004A3CF7" w:rsidRPr="002D712D" w:rsidRDefault="004A3CF7" w:rsidP="002D712D">
            <w:pPr>
              <w:widowControl w:val="0"/>
              <w:autoSpaceDE w:val="0"/>
              <w:autoSpaceDN w:val="0"/>
              <w:adjustRightInd w:val="0"/>
              <w:spacing w:after="0" w:line="275" w:lineRule="exact"/>
              <w:ind w:left="142"/>
              <w:jc w:val="center"/>
              <w:rPr>
                <w:rFonts w:ascii="Times New Roman" w:hAnsi="Times New Roman" w:cs="Times New Roman"/>
                <w:sz w:val="24"/>
                <w:szCs w:val="24"/>
              </w:rPr>
            </w:pPr>
            <w:r w:rsidRPr="002D712D">
              <w:rPr>
                <w:rFonts w:ascii="Times New Roman" w:hAnsi="Times New Roman" w:cs="Times New Roman"/>
                <w:sz w:val="24"/>
                <w:szCs w:val="24"/>
              </w:rPr>
              <w:t>Базы кратковременного отдыха</w:t>
            </w:r>
          </w:p>
        </w:tc>
        <w:tc>
          <w:tcPr>
            <w:tcW w:w="2660" w:type="dxa"/>
            <w:vAlign w:val="center"/>
          </w:tcPr>
          <w:p w:rsidR="004A3CF7" w:rsidRPr="002D712D" w:rsidRDefault="004A3CF7" w:rsidP="002D712D">
            <w:pPr>
              <w:widowControl w:val="0"/>
              <w:autoSpaceDE w:val="0"/>
              <w:autoSpaceDN w:val="0"/>
              <w:adjustRightInd w:val="0"/>
              <w:spacing w:after="0" w:line="275" w:lineRule="exact"/>
              <w:ind w:left="140"/>
              <w:jc w:val="center"/>
              <w:rPr>
                <w:rFonts w:ascii="Times New Roman" w:hAnsi="Times New Roman" w:cs="Times New Roman"/>
                <w:sz w:val="24"/>
                <w:szCs w:val="24"/>
              </w:rPr>
            </w:pPr>
            <w:r w:rsidRPr="002D712D">
              <w:rPr>
                <w:rFonts w:ascii="Times New Roman" w:hAnsi="Times New Roman" w:cs="Times New Roman"/>
                <w:sz w:val="24"/>
                <w:szCs w:val="24"/>
              </w:rPr>
              <w:t>- " -</w:t>
            </w:r>
          </w:p>
        </w:tc>
        <w:tc>
          <w:tcPr>
            <w:tcW w:w="2740" w:type="dxa"/>
            <w:vAlign w:val="center"/>
          </w:tcPr>
          <w:p w:rsidR="004A3CF7" w:rsidRPr="002D712D" w:rsidRDefault="004A3CF7" w:rsidP="002D712D">
            <w:pPr>
              <w:widowControl w:val="0"/>
              <w:autoSpaceDE w:val="0"/>
              <w:autoSpaceDN w:val="0"/>
              <w:adjustRightInd w:val="0"/>
              <w:spacing w:after="0" w:line="275" w:lineRule="exact"/>
              <w:ind w:left="200"/>
              <w:jc w:val="center"/>
              <w:rPr>
                <w:rFonts w:ascii="Times New Roman" w:hAnsi="Times New Roman" w:cs="Times New Roman"/>
                <w:sz w:val="24"/>
                <w:szCs w:val="24"/>
              </w:rPr>
            </w:pPr>
            <w:r w:rsidRPr="002D712D">
              <w:rPr>
                <w:rFonts w:ascii="Times New Roman" w:hAnsi="Times New Roman" w:cs="Times New Roman"/>
                <w:sz w:val="24"/>
                <w:szCs w:val="24"/>
              </w:rPr>
              <w:t>30</w:t>
            </w:r>
          </w:p>
        </w:tc>
      </w:tr>
      <w:tr w:rsidR="004A3CF7" w:rsidTr="002D712D">
        <w:trPr>
          <w:trHeight w:val="252"/>
        </w:trPr>
        <w:tc>
          <w:tcPr>
            <w:tcW w:w="4380" w:type="dxa"/>
            <w:vAlign w:val="center"/>
          </w:tcPr>
          <w:p w:rsidR="004A3CF7" w:rsidRPr="002D712D" w:rsidRDefault="004A3CF7" w:rsidP="002D712D">
            <w:pPr>
              <w:widowControl w:val="0"/>
              <w:autoSpaceDE w:val="0"/>
              <w:autoSpaceDN w:val="0"/>
              <w:adjustRightInd w:val="0"/>
              <w:spacing w:after="0" w:line="252" w:lineRule="exact"/>
              <w:ind w:left="142"/>
              <w:jc w:val="center"/>
              <w:rPr>
                <w:rFonts w:ascii="Times New Roman" w:hAnsi="Times New Roman" w:cs="Times New Roman"/>
                <w:sz w:val="24"/>
                <w:szCs w:val="24"/>
              </w:rPr>
            </w:pPr>
            <w:r w:rsidRPr="002D712D">
              <w:rPr>
                <w:rFonts w:ascii="Times New Roman" w:hAnsi="Times New Roman" w:cs="Times New Roman"/>
                <w:w w:val="98"/>
                <w:sz w:val="24"/>
                <w:szCs w:val="24"/>
              </w:rPr>
              <w:t>Предприятия общественного питания,</w:t>
            </w:r>
          </w:p>
        </w:tc>
        <w:tc>
          <w:tcPr>
            <w:tcW w:w="2660" w:type="dxa"/>
            <w:vAlign w:val="center"/>
          </w:tcPr>
          <w:p w:rsidR="004A3CF7" w:rsidRPr="002D712D" w:rsidRDefault="004A3CF7" w:rsidP="002D712D">
            <w:pPr>
              <w:widowControl w:val="0"/>
              <w:autoSpaceDE w:val="0"/>
              <w:autoSpaceDN w:val="0"/>
              <w:adjustRightInd w:val="0"/>
              <w:spacing w:after="0" w:line="252" w:lineRule="exact"/>
              <w:ind w:left="140"/>
              <w:jc w:val="center"/>
              <w:rPr>
                <w:rFonts w:ascii="Times New Roman" w:hAnsi="Times New Roman" w:cs="Times New Roman"/>
                <w:sz w:val="24"/>
                <w:szCs w:val="24"/>
              </w:rPr>
            </w:pPr>
            <w:r w:rsidRPr="002D712D">
              <w:rPr>
                <w:rFonts w:ascii="Times New Roman" w:hAnsi="Times New Roman" w:cs="Times New Roman"/>
                <w:sz w:val="24"/>
                <w:szCs w:val="24"/>
              </w:rPr>
              <w:t>100 мест в залах или</w:t>
            </w:r>
          </w:p>
        </w:tc>
        <w:tc>
          <w:tcPr>
            <w:tcW w:w="2740" w:type="dxa"/>
            <w:vAlign w:val="center"/>
          </w:tcPr>
          <w:p w:rsidR="004A3CF7" w:rsidRPr="002D712D" w:rsidRDefault="004A3CF7" w:rsidP="002D712D">
            <w:pPr>
              <w:widowControl w:val="0"/>
              <w:autoSpaceDE w:val="0"/>
              <w:autoSpaceDN w:val="0"/>
              <w:adjustRightInd w:val="0"/>
              <w:spacing w:after="0" w:line="252" w:lineRule="exact"/>
              <w:ind w:left="200"/>
              <w:jc w:val="center"/>
              <w:rPr>
                <w:rFonts w:ascii="Times New Roman" w:hAnsi="Times New Roman" w:cs="Times New Roman"/>
                <w:sz w:val="24"/>
                <w:szCs w:val="24"/>
              </w:rPr>
            </w:pPr>
            <w:r w:rsidRPr="002D712D">
              <w:rPr>
                <w:rFonts w:ascii="Times New Roman" w:hAnsi="Times New Roman" w:cs="Times New Roman"/>
                <w:sz w:val="24"/>
                <w:szCs w:val="24"/>
              </w:rPr>
              <w:t>10</w:t>
            </w:r>
          </w:p>
        </w:tc>
      </w:tr>
      <w:tr w:rsidR="004A3CF7" w:rsidTr="002D712D">
        <w:trPr>
          <w:trHeight w:val="276"/>
        </w:trPr>
        <w:tc>
          <w:tcPr>
            <w:tcW w:w="4380" w:type="dxa"/>
            <w:vAlign w:val="center"/>
          </w:tcPr>
          <w:p w:rsidR="004A3CF7" w:rsidRPr="002D712D" w:rsidRDefault="004A3CF7" w:rsidP="002D712D">
            <w:pPr>
              <w:widowControl w:val="0"/>
              <w:autoSpaceDE w:val="0"/>
              <w:autoSpaceDN w:val="0"/>
              <w:adjustRightInd w:val="0"/>
              <w:spacing w:after="0" w:line="276" w:lineRule="exact"/>
              <w:ind w:left="142"/>
              <w:jc w:val="center"/>
              <w:rPr>
                <w:rFonts w:ascii="Times New Roman" w:hAnsi="Times New Roman" w:cs="Times New Roman"/>
                <w:sz w:val="24"/>
                <w:szCs w:val="24"/>
                <w:lang w:val="ru-RU"/>
              </w:rPr>
            </w:pPr>
            <w:r w:rsidRPr="002D712D">
              <w:rPr>
                <w:rFonts w:ascii="Times New Roman" w:hAnsi="Times New Roman" w:cs="Times New Roman"/>
                <w:w w:val="98"/>
                <w:sz w:val="24"/>
                <w:szCs w:val="24"/>
                <w:lang w:val="ru-RU"/>
              </w:rPr>
              <w:t>торговли и коммунально-бытового об-</w:t>
            </w:r>
          </w:p>
        </w:tc>
        <w:tc>
          <w:tcPr>
            <w:tcW w:w="2660" w:type="dxa"/>
            <w:vAlign w:val="center"/>
          </w:tcPr>
          <w:p w:rsidR="004A3CF7" w:rsidRPr="002D712D" w:rsidRDefault="004A3CF7" w:rsidP="002D712D">
            <w:pPr>
              <w:widowControl w:val="0"/>
              <w:autoSpaceDE w:val="0"/>
              <w:autoSpaceDN w:val="0"/>
              <w:adjustRightInd w:val="0"/>
              <w:spacing w:after="0" w:line="240" w:lineRule="auto"/>
              <w:ind w:left="140"/>
              <w:jc w:val="center"/>
              <w:rPr>
                <w:rFonts w:ascii="Times New Roman" w:hAnsi="Times New Roman" w:cs="Times New Roman"/>
                <w:sz w:val="24"/>
                <w:szCs w:val="24"/>
              </w:rPr>
            </w:pPr>
            <w:r w:rsidRPr="002D712D">
              <w:rPr>
                <w:rFonts w:ascii="Times New Roman" w:hAnsi="Times New Roman" w:cs="Times New Roman"/>
                <w:w w:val="96"/>
                <w:sz w:val="24"/>
                <w:szCs w:val="24"/>
              </w:rPr>
              <w:t>единовременных посе-</w:t>
            </w:r>
          </w:p>
        </w:tc>
        <w:tc>
          <w:tcPr>
            <w:tcW w:w="2740" w:type="dxa"/>
            <w:vAlign w:val="center"/>
          </w:tcPr>
          <w:p w:rsidR="004A3CF7" w:rsidRPr="002D712D" w:rsidRDefault="004A3CF7" w:rsidP="002D712D">
            <w:pPr>
              <w:widowControl w:val="0"/>
              <w:autoSpaceDE w:val="0"/>
              <w:autoSpaceDN w:val="0"/>
              <w:adjustRightInd w:val="0"/>
              <w:spacing w:after="0" w:line="240" w:lineRule="auto"/>
              <w:jc w:val="center"/>
              <w:rPr>
                <w:rFonts w:ascii="Times New Roman" w:hAnsi="Times New Roman" w:cs="Times New Roman"/>
                <w:sz w:val="24"/>
                <w:szCs w:val="24"/>
              </w:rPr>
            </w:pPr>
          </w:p>
        </w:tc>
      </w:tr>
      <w:tr w:rsidR="004A3CF7" w:rsidTr="002D712D">
        <w:trPr>
          <w:trHeight w:val="305"/>
        </w:trPr>
        <w:tc>
          <w:tcPr>
            <w:tcW w:w="4380" w:type="dxa"/>
            <w:vAlign w:val="center"/>
          </w:tcPr>
          <w:p w:rsidR="004A3CF7" w:rsidRPr="002D712D" w:rsidRDefault="004A3CF7" w:rsidP="002D712D">
            <w:pPr>
              <w:widowControl w:val="0"/>
              <w:autoSpaceDE w:val="0"/>
              <w:autoSpaceDN w:val="0"/>
              <w:adjustRightInd w:val="0"/>
              <w:spacing w:after="0" w:line="240" w:lineRule="auto"/>
              <w:ind w:left="142"/>
              <w:jc w:val="center"/>
              <w:rPr>
                <w:rFonts w:ascii="Times New Roman" w:hAnsi="Times New Roman" w:cs="Times New Roman"/>
                <w:sz w:val="24"/>
                <w:szCs w:val="24"/>
              </w:rPr>
            </w:pPr>
            <w:r w:rsidRPr="002D712D">
              <w:rPr>
                <w:rFonts w:ascii="Times New Roman" w:hAnsi="Times New Roman" w:cs="Times New Roman"/>
                <w:sz w:val="24"/>
                <w:szCs w:val="24"/>
              </w:rPr>
              <w:t>служивания в зонах отдыха</w:t>
            </w:r>
          </w:p>
        </w:tc>
        <w:tc>
          <w:tcPr>
            <w:tcW w:w="2660" w:type="dxa"/>
            <w:vAlign w:val="center"/>
          </w:tcPr>
          <w:p w:rsidR="004A3CF7" w:rsidRPr="002D712D" w:rsidRDefault="004A3CF7" w:rsidP="002D712D">
            <w:pPr>
              <w:widowControl w:val="0"/>
              <w:autoSpaceDE w:val="0"/>
              <w:autoSpaceDN w:val="0"/>
              <w:adjustRightInd w:val="0"/>
              <w:spacing w:after="0" w:line="240" w:lineRule="auto"/>
              <w:ind w:left="140"/>
              <w:jc w:val="center"/>
              <w:rPr>
                <w:rFonts w:ascii="Times New Roman" w:hAnsi="Times New Roman" w:cs="Times New Roman"/>
                <w:sz w:val="24"/>
                <w:szCs w:val="24"/>
              </w:rPr>
            </w:pPr>
            <w:r w:rsidRPr="002D712D">
              <w:rPr>
                <w:rFonts w:ascii="Times New Roman" w:hAnsi="Times New Roman" w:cs="Times New Roman"/>
                <w:sz w:val="24"/>
                <w:szCs w:val="24"/>
              </w:rPr>
              <w:t>тителей и персонала</w:t>
            </w:r>
          </w:p>
        </w:tc>
        <w:tc>
          <w:tcPr>
            <w:tcW w:w="2740" w:type="dxa"/>
            <w:vAlign w:val="center"/>
          </w:tcPr>
          <w:p w:rsidR="004A3CF7" w:rsidRPr="002D712D" w:rsidRDefault="004A3CF7" w:rsidP="002D712D">
            <w:pPr>
              <w:widowControl w:val="0"/>
              <w:autoSpaceDE w:val="0"/>
              <w:autoSpaceDN w:val="0"/>
              <w:adjustRightInd w:val="0"/>
              <w:spacing w:after="0" w:line="240" w:lineRule="auto"/>
              <w:jc w:val="center"/>
              <w:rPr>
                <w:rFonts w:ascii="Times New Roman" w:hAnsi="Times New Roman" w:cs="Times New Roman"/>
                <w:sz w:val="24"/>
                <w:szCs w:val="24"/>
              </w:rPr>
            </w:pPr>
          </w:p>
        </w:tc>
      </w:tr>
    </w:tbl>
    <w:p w:rsidR="002D712D" w:rsidRDefault="002D712D" w:rsidP="004A3CF7">
      <w:pPr>
        <w:widowControl w:val="0"/>
        <w:overflowPunct w:val="0"/>
        <w:autoSpaceDE w:val="0"/>
        <w:autoSpaceDN w:val="0"/>
        <w:adjustRightInd w:val="0"/>
        <w:spacing w:after="0" w:line="239" w:lineRule="auto"/>
        <w:ind w:left="540" w:right="260" w:firstLine="708"/>
        <w:jc w:val="both"/>
        <w:rPr>
          <w:rFonts w:ascii="Times New Roman" w:hAnsi="Times New Roman" w:cs="Times New Roman"/>
          <w:sz w:val="24"/>
          <w:szCs w:val="24"/>
          <w:lang w:val="ru-RU"/>
        </w:rPr>
      </w:pPr>
    </w:p>
    <w:p w:rsidR="004A3CF7" w:rsidRDefault="004A3CF7" w:rsidP="002D712D">
      <w:pPr>
        <w:pStyle w:val="3"/>
        <w:rPr>
          <w:rFonts w:cs="Times New Roman"/>
          <w:lang w:val="ru-RU"/>
        </w:rPr>
      </w:pPr>
      <w:r w:rsidRPr="0020746C">
        <w:rPr>
          <w:rFonts w:cs="Times New Roman"/>
          <w:lang w:val="ru-RU"/>
        </w:rPr>
        <w:t xml:space="preserve">2.5.13. </w:t>
      </w:r>
      <w:r w:rsidRPr="0020746C">
        <w:rPr>
          <w:lang w:val="ru-RU"/>
        </w:rPr>
        <w:t>Расстояния от автостоянок и гаражей</w:t>
      </w:r>
      <w:r w:rsidRPr="0020746C">
        <w:rPr>
          <w:rFonts w:cs="Times New Roman"/>
          <w:lang w:val="ru-RU"/>
        </w:rPr>
        <w:t>-</w:t>
      </w:r>
      <w:r w:rsidRPr="0020746C">
        <w:rPr>
          <w:lang w:val="ru-RU"/>
        </w:rPr>
        <w:t>стоян</w:t>
      </w:r>
      <w:r w:rsidR="000E17B3">
        <w:rPr>
          <w:lang w:val="ru-RU"/>
        </w:rPr>
        <w:t>ок до зданий различного назначе</w:t>
      </w:r>
      <w:r w:rsidRPr="0020746C">
        <w:rPr>
          <w:lang w:val="ru-RU"/>
        </w:rPr>
        <w:t xml:space="preserve">ния следует принимать не менее приведенных в таблице </w:t>
      </w:r>
      <w:r w:rsidRPr="0020746C">
        <w:rPr>
          <w:rFonts w:cs="Times New Roman"/>
          <w:lang w:val="ru-RU"/>
        </w:rPr>
        <w:t>2.5.6.</w:t>
      </w:r>
    </w:p>
    <w:p w:rsidR="002D712D" w:rsidRPr="0020746C" w:rsidRDefault="002D712D" w:rsidP="002D712D">
      <w:pPr>
        <w:pStyle w:val="3"/>
        <w:rPr>
          <w:rFonts w:cs="Times New Roman"/>
          <w:lang w:val="ru-RU"/>
        </w:rPr>
      </w:pPr>
    </w:p>
    <w:p w:rsidR="004A3CF7" w:rsidRPr="0020746C" w:rsidRDefault="004A3CF7" w:rsidP="002D712D">
      <w:pPr>
        <w:pStyle w:val="2"/>
      </w:pPr>
      <w:r w:rsidRPr="0020746C">
        <w:t>Таблица 2.5.6 – Расстояние от сооружений д</w:t>
      </w:r>
      <w:r w:rsidR="000E17B3">
        <w:t>ля хранения легкового автотранс</w:t>
      </w:r>
      <w:r w:rsidRPr="0020746C">
        <w:t>порта до объектов застройки</w:t>
      </w:r>
    </w:p>
    <w:p w:rsidR="004A3CF7" w:rsidRPr="0020746C" w:rsidRDefault="004A3CF7" w:rsidP="004A3CF7">
      <w:pPr>
        <w:widowControl w:val="0"/>
        <w:autoSpaceDE w:val="0"/>
        <w:autoSpaceDN w:val="0"/>
        <w:adjustRightInd w:val="0"/>
        <w:spacing w:after="0" w:line="44" w:lineRule="exact"/>
        <w:rPr>
          <w:rFonts w:ascii="Times New Roman" w:hAnsi="Times New Roman" w:cs="Times New Roman"/>
          <w:sz w:val="24"/>
          <w:szCs w:val="24"/>
          <w:lang w:val="ru-RU"/>
        </w:rPr>
      </w:pPr>
    </w:p>
    <w:tbl>
      <w:tblPr>
        <w:tblW w:w="9620" w:type="dxa"/>
        <w:tblInd w:w="284" w:type="dxa"/>
        <w:tblLayout w:type="fixed"/>
        <w:tblCellMar>
          <w:left w:w="0" w:type="dxa"/>
          <w:right w:w="0" w:type="dxa"/>
        </w:tblCellMar>
        <w:tblLook w:val="0000"/>
      </w:tblPr>
      <w:tblGrid>
        <w:gridCol w:w="4455"/>
        <w:gridCol w:w="1638"/>
        <w:gridCol w:w="1119"/>
        <w:gridCol w:w="1339"/>
        <w:gridCol w:w="1039"/>
        <w:gridCol w:w="30"/>
      </w:tblGrid>
      <w:tr w:rsidR="004A3CF7" w:rsidTr="002D712D">
        <w:trPr>
          <w:trHeight w:val="316"/>
        </w:trPr>
        <w:tc>
          <w:tcPr>
            <w:tcW w:w="4460" w:type="dxa"/>
            <w:tcBorders>
              <w:top w:val="single" w:sz="8" w:space="0" w:color="auto"/>
              <w:left w:val="single" w:sz="8" w:space="0" w:color="auto"/>
              <w:bottom w:val="nil"/>
              <w:right w:val="single" w:sz="8" w:space="0" w:color="auto"/>
            </w:tcBorders>
            <w:vAlign w:val="bottom"/>
          </w:tcPr>
          <w:p w:rsidR="004A3CF7" w:rsidRPr="0020746C" w:rsidRDefault="004A3CF7" w:rsidP="002D712D">
            <w:pPr>
              <w:widowControl w:val="0"/>
              <w:autoSpaceDE w:val="0"/>
              <w:autoSpaceDN w:val="0"/>
              <w:adjustRightInd w:val="0"/>
              <w:spacing w:after="0" w:line="240" w:lineRule="auto"/>
              <w:rPr>
                <w:rFonts w:ascii="Times New Roman" w:hAnsi="Times New Roman" w:cs="Times New Roman"/>
                <w:sz w:val="24"/>
                <w:szCs w:val="24"/>
                <w:lang w:val="ru-RU"/>
              </w:rPr>
            </w:pPr>
          </w:p>
        </w:tc>
        <w:tc>
          <w:tcPr>
            <w:tcW w:w="1640" w:type="dxa"/>
            <w:tcBorders>
              <w:top w:val="single" w:sz="8" w:space="0" w:color="auto"/>
              <w:left w:val="nil"/>
              <w:bottom w:val="single" w:sz="8" w:space="0" w:color="auto"/>
              <w:right w:val="nil"/>
            </w:tcBorders>
            <w:vAlign w:val="bottom"/>
          </w:tcPr>
          <w:p w:rsidR="004A3CF7" w:rsidRPr="002D712D" w:rsidRDefault="004A3CF7" w:rsidP="00F51C1A">
            <w:pPr>
              <w:widowControl w:val="0"/>
              <w:autoSpaceDE w:val="0"/>
              <w:autoSpaceDN w:val="0"/>
              <w:adjustRightInd w:val="0"/>
              <w:spacing w:after="0" w:line="240" w:lineRule="auto"/>
              <w:ind w:left="100"/>
              <w:rPr>
                <w:rFonts w:ascii="Times New Roman" w:hAnsi="Times New Roman" w:cs="Times New Roman"/>
                <w:sz w:val="24"/>
                <w:szCs w:val="24"/>
              </w:rPr>
            </w:pPr>
            <w:r w:rsidRPr="002D712D">
              <w:rPr>
                <w:rFonts w:ascii="Times New Roman" w:hAnsi="Times New Roman" w:cs="Times New Roman"/>
                <w:b/>
                <w:bCs/>
                <w:w w:val="88"/>
                <w:sz w:val="24"/>
                <w:szCs w:val="24"/>
              </w:rPr>
              <w:t>Расстояние, м</w:t>
            </w:r>
          </w:p>
        </w:tc>
        <w:tc>
          <w:tcPr>
            <w:tcW w:w="1120" w:type="dxa"/>
            <w:tcBorders>
              <w:top w:val="single" w:sz="8" w:space="0" w:color="auto"/>
              <w:left w:val="nil"/>
              <w:bottom w:val="single" w:sz="8" w:space="0" w:color="auto"/>
              <w:right w:val="nil"/>
            </w:tcBorders>
            <w:vAlign w:val="bottom"/>
          </w:tcPr>
          <w:p w:rsidR="004A3CF7" w:rsidRPr="002D712D" w:rsidRDefault="004A3CF7" w:rsidP="00F51C1A">
            <w:pPr>
              <w:widowControl w:val="0"/>
              <w:autoSpaceDE w:val="0"/>
              <w:autoSpaceDN w:val="0"/>
              <w:adjustRightInd w:val="0"/>
              <w:spacing w:after="0" w:line="240" w:lineRule="auto"/>
              <w:rPr>
                <w:rFonts w:ascii="Times New Roman" w:hAnsi="Times New Roman" w:cs="Times New Roman"/>
                <w:sz w:val="24"/>
                <w:szCs w:val="24"/>
              </w:rPr>
            </w:pPr>
          </w:p>
        </w:tc>
        <w:tc>
          <w:tcPr>
            <w:tcW w:w="1340" w:type="dxa"/>
            <w:tcBorders>
              <w:top w:val="single" w:sz="8" w:space="0" w:color="auto"/>
              <w:left w:val="nil"/>
              <w:bottom w:val="single" w:sz="8" w:space="0" w:color="auto"/>
              <w:right w:val="nil"/>
            </w:tcBorders>
            <w:vAlign w:val="bottom"/>
          </w:tcPr>
          <w:p w:rsidR="004A3CF7" w:rsidRPr="002D712D" w:rsidRDefault="004A3CF7" w:rsidP="00F51C1A">
            <w:pPr>
              <w:widowControl w:val="0"/>
              <w:autoSpaceDE w:val="0"/>
              <w:autoSpaceDN w:val="0"/>
              <w:adjustRightInd w:val="0"/>
              <w:spacing w:after="0" w:line="240" w:lineRule="auto"/>
              <w:rPr>
                <w:rFonts w:ascii="Times New Roman" w:hAnsi="Times New Roman" w:cs="Times New Roman"/>
                <w:sz w:val="24"/>
                <w:szCs w:val="24"/>
              </w:rPr>
            </w:pPr>
          </w:p>
        </w:tc>
        <w:tc>
          <w:tcPr>
            <w:tcW w:w="1040" w:type="dxa"/>
            <w:tcBorders>
              <w:top w:val="single" w:sz="8" w:space="0" w:color="auto"/>
              <w:left w:val="nil"/>
              <w:bottom w:val="single" w:sz="8" w:space="0" w:color="auto"/>
              <w:right w:val="single" w:sz="8" w:space="0" w:color="auto"/>
            </w:tcBorders>
            <w:vAlign w:val="bottom"/>
          </w:tcPr>
          <w:p w:rsidR="004A3CF7" w:rsidRPr="002D712D" w:rsidRDefault="004A3CF7" w:rsidP="00F51C1A">
            <w:pPr>
              <w:widowControl w:val="0"/>
              <w:autoSpaceDE w:val="0"/>
              <w:autoSpaceDN w:val="0"/>
              <w:adjustRightInd w:val="0"/>
              <w:spacing w:after="0" w:line="240" w:lineRule="auto"/>
              <w:rPr>
                <w:rFonts w:ascii="Times New Roman" w:hAnsi="Times New Roman" w:cs="Times New Roman"/>
                <w:sz w:val="24"/>
                <w:szCs w:val="24"/>
              </w:rPr>
            </w:pPr>
          </w:p>
        </w:tc>
        <w:tc>
          <w:tcPr>
            <w:tcW w:w="20" w:type="dxa"/>
            <w:tcBorders>
              <w:top w:val="nil"/>
              <w:left w:val="single" w:sz="8" w:space="0" w:color="auto"/>
              <w:bottom w:val="nil"/>
              <w:right w:val="nil"/>
            </w:tcBorders>
            <w:vAlign w:val="bottom"/>
          </w:tcPr>
          <w:p w:rsidR="004A3CF7" w:rsidRDefault="004A3CF7" w:rsidP="00F51C1A">
            <w:pPr>
              <w:widowControl w:val="0"/>
              <w:autoSpaceDE w:val="0"/>
              <w:autoSpaceDN w:val="0"/>
              <w:adjustRightInd w:val="0"/>
              <w:spacing w:after="0" w:line="240" w:lineRule="auto"/>
              <w:rPr>
                <w:rFonts w:ascii="Times New Roman" w:hAnsi="Times New Roman" w:cs="Times New Roman"/>
                <w:sz w:val="2"/>
                <w:szCs w:val="2"/>
              </w:rPr>
            </w:pPr>
          </w:p>
        </w:tc>
      </w:tr>
      <w:tr w:rsidR="004A3CF7" w:rsidTr="002D712D">
        <w:trPr>
          <w:trHeight w:val="251"/>
        </w:trPr>
        <w:tc>
          <w:tcPr>
            <w:tcW w:w="4460" w:type="dxa"/>
            <w:vMerge w:val="restart"/>
            <w:tcBorders>
              <w:top w:val="nil"/>
              <w:left w:val="single" w:sz="8" w:space="0" w:color="auto"/>
              <w:bottom w:val="nil"/>
              <w:right w:val="single" w:sz="8" w:space="0" w:color="auto"/>
            </w:tcBorders>
            <w:vAlign w:val="bottom"/>
          </w:tcPr>
          <w:p w:rsidR="004A3CF7" w:rsidRPr="002D712D" w:rsidRDefault="004A3CF7" w:rsidP="00F51C1A">
            <w:pPr>
              <w:widowControl w:val="0"/>
              <w:autoSpaceDE w:val="0"/>
              <w:autoSpaceDN w:val="0"/>
              <w:adjustRightInd w:val="0"/>
              <w:spacing w:after="0" w:line="240" w:lineRule="auto"/>
              <w:ind w:left="120"/>
              <w:rPr>
                <w:rFonts w:ascii="Times New Roman" w:hAnsi="Times New Roman" w:cs="Times New Roman"/>
                <w:sz w:val="24"/>
                <w:szCs w:val="24"/>
              </w:rPr>
            </w:pPr>
            <w:r w:rsidRPr="002D712D">
              <w:rPr>
                <w:rFonts w:ascii="Times New Roman" w:hAnsi="Times New Roman" w:cs="Times New Roman"/>
                <w:b/>
                <w:bCs/>
                <w:sz w:val="24"/>
                <w:szCs w:val="24"/>
              </w:rPr>
              <w:t>Объекты, до которых исчисляется</w:t>
            </w:r>
          </w:p>
        </w:tc>
        <w:tc>
          <w:tcPr>
            <w:tcW w:w="5140" w:type="dxa"/>
            <w:gridSpan w:val="4"/>
            <w:tcBorders>
              <w:top w:val="nil"/>
              <w:left w:val="nil"/>
              <w:bottom w:val="nil"/>
              <w:right w:val="single" w:sz="8" w:space="0" w:color="auto"/>
            </w:tcBorders>
            <w:vAlign w:val="bottom"/>
          </w:tcPr>
          <w:p w:rsidR="004A3CF7" w:rsidRPr="002D712D" w:rsidRDefault="004A3CF7" w:rsidP="00F51C1A">
            <w:pPr>
              <w:widowControl w:val="0"/>
              <w:autoSpaceDE w:val="0"/>
              <w:autoSpaceDN w:val="0"/>
              <w:adjustRightInd w:val="0"/>
              <w:spacing w:after="0" w:line="250" w:lineRule="exact"/>
              <w:ind w:left="100"/>
              <w:rPr>
                <w:rFonts w:ascii="Times New Roman" w:hAnsi="Times New Roman" w:cs="Times New Roman"/>
                <w:sz w:val="24"/>
                <w:szCs w:val="24"/>
              </w:rPr>
            </w:pPr>
            <w:r w:rsidRPr="002D712D">
              <w:rPr>
                <w:rFonts w:ascii="Times New Roman" w:hAnsi="Times New Roman" w:cs="Times New Roman"/>
                <w:b/>
                <w:bCs/>
                <w:w w:val="96"/>
                <w:sz w:val="24"/>
                <w:szCs w:val="24"/>
              </w:rPr>
              <w:t>Автостоянки (открытые площадки, паркин-</w:t>
            </w:r>
          </w:p>
        </w:tc>
        <w:tc>
          <w:tcPr>
            <w:tcW w:w="20" w:type="dxa"/>
            <w:tcBorders>
              <w:top w:val="nil"/>
              <w:left w:val="single" w:sz="8" w:space="0" w:color="auto"/>
              <w:bottom w:val="nil"/>
              <w:right w:val="nil"/>
            </w:tcBorders>
            <w:vAlign w:val="bottom"/>
          </w:tcPr>
          <w:p w:rsidR="004A3CF7" w:rsidRDefault="004A3CF7" w:rsidP="00F51C1A">
            <w:pPr>
              <w:widowControl w:val="0"/>
              <w:autoSpaceDE w:val="0"/>
              <w:autoSpaceDN w:val="0"/>
              <w:adjustRightInd w:val="0"/>
              <w:spacing w:after="0" w:line="240" w:lineRule="auto"/>
              <w:rPr>
                <w:rFonts w:ascii="Times New Roman" w:hAnsi="Times New Roman" w:cs="Times New Roman"/>
                <w:sz w:val="2"/>
                <w:szCs w:val="2"/>
              </w:rPr>
            </w:pPr>
          </w:p>
        </w:tc>
      </w:tr>
      <w:tr w:rsidR="004A3CF7" w:rsidRPr="00621055" w:rsidTr="002D712D">
        <w:trPr>
          <w:trHeight w:val="139"/>
        </w:trPr>
        <w:tc>
          <w:tcPr>
            <w:tcW w:w="4460" w:type="dxa"/>
            <w:vMerge/>
            <w:tcBorders>
              <w:top w:val="nil"/>
              <w:left w:val="single" w:sz="8" w:space="0" w:color="auto"/>
              <w:bottom w:val="nil"/>
              <w:right w:val="single" w:sz="8" w:space="0" w:color="auto"/>
            </w:tcBorders>
            <w:vAlign w:val="bottom"/>
          </w:tcPr>
          <w:p w:rsidR="004A3CF7" w:rsidRPr="002D712D" w:rsidRDefault="004A3CF7" w:rsidP="00F51C1A">
            <w:pPr>
              <w:widowControl w:val="0"/>
              <w:autoSpaceDE w:val="0"/>
              <w:autoSpaceDN w:val="0"/>
              <w:adjustRightInd w:val="0"/>
              <w:spacing w:after="0" w:line="240" w:lineRule="auto"/>
              <w:rPr>
                <w:rFonts w:ascii="Times New Roman" w:hAnsi="Times New Roman" w:cs="Times New Roman"/>
                <w:sz w:val="12"/>
                <w:szCs w:val="12"/>
              </w:rPr>
            </w:pPr>
          </w:p>
        </w:tc>
        <w:tc>
          <w:tcPr>
            <w:tcW w:w="5140" w:type="dxa"/>
            <w:gridSpan w:val="4"/>
            <w:vMerge w:val="restart"/>
            <w:tcBorders>
              <w:top w:val="nil"/>
              <w:left w:val="nil"/>
              <w:bottom w:val="nil"/>
              <w:right w:val="single" w:sz="8" w:space="0" w:color="auto"/>
            </w:tcBorders>
            <w:vAlign w:val="bottom"/>
          </w:tcPr>
          <w:p w:rsidR="004A3CF7" w:rsidRPr="002D712D" w:rsidRDefault="004A3CF7" w:rsidP="00F51C1A">
            <w:pPr>
              <w:widowControl w:val="0"/>
              <w:autoSpaceDE w:val="0"/>
              <w:autoSpaceDN w:val="0"/>
              <w:adjustRightInd w:val="0"/>
              <w:spacing w:after="0" w:line="276" w:lineRule="exact"/>
              <w:ind w:left="100"/>
              <w:rPr>
                <w:rFonts w:ascii="Times New Roman" w:hAnsi="Times New Roman" w:cs="Times New Roman"/>
                <w:sz w:val="24"/>
                <w:szCs w:val="24"/>
                <w:lang w:val="ru-RU"/>
              </w:rPr>
            </w:pPr>
            <w:r w:rsidRPr="002D712D">
              <w:rPr>
                <w:rFonts w:ascii="Times New Roman" w:hAnsi="Times New Roman" w:cs="Times New Roman"/>
                <w:b/>
                <w:bCs/>
                <w:w w:val="99"/>
                <w:sz w:val="24"/>
                <w:szCs w:val="24"/>
                <w:lang w:val="ru-RU"/>
              </w:rPr>
              <w:t>ги) и наземные гаражи-стоянки вместимо-</w:t>
            </w:r>
          </w:p>
        </w:tc>
        <w:tc>
          <w:tcPr>
            <w:tcW w:w="20" w:type="dxa"/>
            <w:tcBorders>
              <w:top w:val="nil"/>
              <w:left w:val="single" w:sz="8" w:space="0" w:color="auto"/>
              <w:bottom w:val="nil"/>
              <w:right w:val="nil"/>
            </w:tcBorders>
            <w:vAlign w:val="bottom"/>
          </w:tcPr>
          <w:p w:rsidR="004A3CF7" w:rsidRPr="0020746C" w:rsidRDefault="004A3CF7" w:rsidP="00F51C1A">
            <w:pPr>
              <w:widowControl w:val="0"/>
              <w:autoSpaceDE w:val="0"/>
              <w:autoSpaceDN w:val="0"/>
              <w:adjustRightInd w:val="0"/>
              <w:spacing w:after="0" w:line="240" w:lineRule="auto"/>
              <w:rPr>
                <w:rFonts w:ascii="Times New Roman" w:hAnsi="Times New Roman" w:cs="Times New Roman"/>
                <w:sz w:val="2"/>
                <w:szCs w:val="2"/>
                <w:lang w:val="ru-RU"/>
              </w:rPr>
            </w:pPr>
          </w:p>
        </w:tc>
      </w:tr>
      <w:tr w:rsidR="004A3CF7" w:rsidTr="002D712D">
        <w:trPr>
          <w:trHeight w:val="137"/>
        </w:trPr>
        <w:tc>
          <w:tcPr>
            <w:tcW w:w="4460" w:type="dxa"/>
            <w:vMerge w:val="restart"/>
            <w:tcBorders>
              <w:top w:val="nil"/>
              <w:left w:val="single" w:sz="8" w:space="0" w:color="auto"/>
              <w:bottom w:val="nil"/>
              <w:right w:val="single" w:sz="8" w:space="0" w:color="auto"/>
            </w:tcBorders>
            <w:vAlign w:val="bottom"/>
          </w:tcPr>
          <w:p w:rsidR="004A3CF7" w:rsidRPr="002D712D" w:rsidRDefault="004A3CF7" w:rsidP="00F51C1A">
            <w:pPr>
              <w:widowControl w:val="0"/>
              <w:autoSpaceDE w:val="0"/>
              <w:autoSpaceDN w:val="0"/>
              <w:adjustRightInd w:val="0"/>
              <w:spacing w:after="0" w:line="240" w:lineRule="auto"/>
              <w:ind w:left="120"/>
              <w:rPr>
                <w:rFonts w:ascii="Times New Roman" w:hAnsi="Times New Roman" w:cs="Times New Roman"/>
                <w:sz w:val="24"/>
                <w:szCs w:val="24"/>
              </w:rPr>
            </w:pPr>
            <w:r w:rsidRPr="002D712D">
              <w:rPr>
                <w:rFonts w:ascii="Times New Roman" w:hAnsi="Times New Roman" w:cs="Times New Roman"/>
                <w:b/>
                <w:bCs/>
                <w:sz w:val="24"/>
                <w:szCs w:val="24"/>
              </w:rPr>
              <w:t>расстояние</w:t>
            </w:r>
          </w:p>
        </w:tc>
        <w:tc>
          <w:tcPr>
            <w:tcW w:w="5140" w:type="dxa"/>
            <w:gridSpan w:val="4"/>
            <w:vMerge/>
            <w:tcBorders>
              <w:top w:val="nil"/>
              <w:left w:val="nil"/>
              <w:bottom w:val="nil"/>
              <w:right w:val="single" w:sz="8" w:space="0" w:color="auto"/>
            </w:tcBorders>
            <w:vAlign w:val="bottom"/>
          </w:tcPr>
          <w:p w:rsidR="004A3CF7" w:rsidRPr="002D712D" w:rsidRDefault="004A3CF7" w:rsidP="00F51C1A">
            <w:pPr>
              <w:widowControl w:val="0"/>
              <w:autoSpaceDE w:val="0"/>
              <w:autoSpaceDN w:val="0"/>
              <w:adjustRightInd w:val="0"/>
              <w:spacing w:after="0" w:line="240" w:lineRule="auto"/>
              <w:rPr>
                <w:rFonts w:ascii="Times New Roman" w:hAnsi="Times New Roman" w:cs="Times New Roman"/>
                <w:sz w:val="11"/>
                <w:szCs w:val="11"/>
              </w:rPr>
            </w:pPr>
          </w:p>
        </w:tc>
        <w:tc>
          <w:tcPr>
            <w:tcW w:w="20" w:type="dxa"/>
            <w:tcBorders>
              <w:top w:val="nil"/>
              <w:left w:val="single" w:sz="8" w:space="0" w:color="auto"/>
              <w:bottom w:val="nil"/>
              <w:right w:val="nil"/>
            </w:tcBorders>
            <w:vAlign w:val="bottom"/>
          </w:tcPr>
          <w:p w:rsidR="004A3CF7" w:rsidRDefault="004A3CF7" w:rsidP="00F51C1A">
            <w:pPr>
              <w:widowControl w:val="0"/>
              <w:autoSpaceDE w:val="0"/>
              <w:autoSpaceDN w:val="0"/>
              <w:adjustRightInd w:val="0"/>
              <w:spacing w:after="0" w:line="240" w:lineRule="auto"/>
              <w:rPr>
                <w:rFonts w:ascii="Times New Roman" w:hAnsi="Times New Roman" w:cs="Times New Roman"/>
                <w:sz w:val="2"/>
                <w:szCs w:val="2"/>
              </w:rPr>
            </w:pPr>
          </w:p>
        </w:tc>
      </w:tr>
      <w:tr w:rsidR="004A3CF7" w:rsidTr="002D712D">
        <w:trPr>
          <w:trHeight w:val="181"/>
        </w:trPr>
        <w:tc>
          <w:tcPr>
            <w:tcW w:w="4460" w:type="dxa"/>
            <w:vMerge/>
            <w:tcBorders>
              <w:top w:val="nil"/>
              <w:left w:val="single" w:sz="8" w:space="0" w:color="auto"/>
              <w:bottom w:val="nil"/>
              <w:right w:val="single" w:sz="8" w:space="0" w:color="auto"/>
            </w:tcBorders>
            <w:vAlign w:val="bottom"/>
          </w:tcPr>
          <w:p w:rsidR="004A3CF7" w:rsidRPr="002D712D" w:rsidRDefault="004A3CF7" w:rsidP="00F51C1A">
            <w:pPr>
              <w:widowControl w:val="0"/>
              <w:autoSpaceDE w:val="0"/>
              <w:autoSpaceDN w:val="0"/>
              <w:adjustRightInd w:val="0"/>
              <w:spacing w:after="0" w:line="240" w:lineRule="auto"/>
              <w:rPr>
                <w:rFonts w:ascii="Times New Roman" w:hAnsi="Times New Roman" w:cs="Times New Roman"/>
                <w:sz w:val="15"/>
                <w:szCs w:val="15"/>
              </w:rPr>
            </w:pPr>
          </w:p>
        </w:tc>
        <w:tc>
          <w:tcPr>
            <w:tcW w:w="2760" w:type="dxa"/>
            <w:gridSpan w:val="2"/>
            <w:vMerge w:val="restart"/>
            <w:tcBorders>
              <w:top w:val="nil"/>
              <w:left w:val="nil"/>
              <w:bottom w:val="nil"/>
              <w:right w:val="nil"/>
            </w:tcBorders>
            <w:vAlign w:val="bottom"/>
          </w:tcPr>
          <w:p w:rsidR="004A3CF7" w:rsidRPr="002D712D" w:rsidRDefault="000E17B3" w:rsidP="00F51C1A">
            <w:pPr>
              <w:widowControl w:val="0"/>
              <w:autoSpaceDE w:val="0"/>
              <w:autoSpaceDN w:val="0"/>
              <w:adjustRightInd w:val="0"/>
              <w:spacing w:after="0" w:line="240" w:lineRule="auto"/>
              <w:ind w:left="100"/>
              <w:rPr>
                <w:rFonts w:ascii="Times New Roman" w:hAnsi="Times New Roman" w:cs="Times New Roman"/>
                <w:sz w:val="24"/>
                <w:szCs w:val="24"/>
              </w:rPr>
            </w:pPr>
            <w:r>
              <w:rPr>
                <w:rFonts w:ascii="Times New Roman" w:hAnsi="Times New Roman" w:cs="Times New Roman"/>
                <w:b/>
                <w:bCs/>
                <w:sz w:val="24"/>
                <w:szCs w:val="24"/>
              </w:rPr>
              <w:t>стью, машино</w:t>
            </w:r>
            <w:r w:rsidR="004A3CF7" w:rsidRPr="002D712D">
              <w:rPr>
                <w:rFonts w:ascii="Times New Roman" w:hAnsi="Times New Roman" w:cs="Times New Roman"/>
                <w:b/>
                <w:bCs/>
                <w:sz w:val="24"/>
                <w:szCs w:val="24"/>
              </w:rPr>
              <w:t>мест</w:t>
            </w:r>
          </w:p>
        </w:tc>
        <w:tc>
          <w:tcPr>
            <w:tcW w:w="1340" w:type="dxa"/>
            <w:tcBorders>
              <w:top w:val="nil"/>
              <w:left w:val="nil"/>
              <w:bottom w:val="nil"/>
              <w:right w:val="nil"/>
            </w:tcBorders>
            <w:vAlign w:val="bottom"/>
          </w:tcPr>
          <w:p w:rsidR="004A3CF7" w:rsidRPr="002D712D" w:rsidRDefault="004A3CF7" w:rsidP="00F51C1A">
            <w:pPr>
              <w:widowControl w:val="0"/>
              <w:autoSpaceDE w:val="0"/>
              <w:autoSpaceDN w:val="0"/>
              <w:adjustRightInd w:val="0"/>
              <w:spacing w:after="0" w:line="240" w:lineRule="auto"/>
              <w:rPr>
                <w:rFonts w:ascii="Times New Roman" w:hAnsi="Times New Roman" w:cs="Times New Roman"/>
                <w:sz w:val="15"/>
                <w:szCs w:val="15"/>
              </w:rPr>
            </w:pPr>
          </w:p>
        </w:tc>
        <w:tc>
          <w:tcPr>
            <w:tcW w:w="1040" w:type="dxa"/>
            <w:tcBorders>
              <w:top w:val="nil"/>
              <w:left w:val="nil"/>
              <w:bottom w:val="nil"/>
              <w:right w:val="single" w:sz="8" w:space="0" w:color="auto"/>
            </w:tcBorders>
            <w:vAlign w:val="bottom"/>
          </w:tcPr>
          <w:p w:rsidR="004A3CF7" w:rsidRPr="002D712D" w:rsidRDefault="004A3CF7" w:rsidP="00F51C1A">
            <w:pPr>
              <w:widowControl w:val="0"/>
              <w:autoSpaceDE w:val="0"/>
              <w:autoSpaceDN w:val="0"/>
              <w:adjustRightInd w:val="0"/>
              <w:spacing w:after="0" w:line="240" w:lineRule="auto"/>
              <w:rPr>
                <w:rFonts w:ascii="Times New Roman" w:hAnsi="Times New Roman" w:cs="Times New Roman"/>
                <w:sz w:val="15"/>
                <w:szCs w:val="15"/>
              </w:rPr>
            </w:pPr>
          </w:p>
        </w:tc>
        <w:tc>
          <w:tcPr>
            <w:tcW w:w="20" w:type="dxa"/>
            <w:tcBorders>
              <w:top w:val="nil"/>
              <w:left w:val="single" w:sz="8" w:space="0" w:color="auto"/>
              <w:bottom w:val="nil"/>
              <w:right w:val="nil"/>
            </w:tcBorders>
            <w:vAlign w:val="bottom"/>
          </w:tcPr>
          <w:p w:rsidR="004A3CF7" w:rsidRDefault="004A3CF7" w:rsidP="00F51C1A">
            <w:pPr>
              <w:widowControl w:val="0"/>
              <w:autoSpaceDE w:val="0"/>
              <w:autoSpaceDN w:val="0"/>
              <w:adjustRightInd w:val="0"/>
              <w:spacing w:after="0" w:line="240" w:lineRule="auto"/>
              <w:rPr>
                <w:rFonts w:ascii="Times New Roman" w:hAnsi="Times New Roman" w:cs="Times New Roman"/>
                <w:sz w:val="2"/>
                <w:szCs w:val="2"/>
              </w:rPr>
            </w:pPr>
          </w:p>
        </w:tc>
      </w:tr>
      <w:tr w:rsidR="004A3CF7" w:rsidTr="002D712D">
        <w:trPr>
          <w:trHeight w:val="129"/>
        </w:trPr>
        <w:tc>
          <w:tcPr>
            <w:tcW w:w="4460" w:type="dxa"/>
            <w:tcBorders>
              <w:top w:val="nil"/>
              <w:left w:val="single" w:sz="8" w:space="0" w:color="auto"/>
              <w:bottom w:val="nil"/>
              <w:right w:val="single" w:sz="8" w:space="0" w:color="auto"/>
            </w:tcBorders>
            <w:vAlign w:val="bottom"/>
          </w:tcPr>
          <w:p w:rsidR="004A3CF7" w:rsidRPr="002D712D" w:rsidRDefault="004A3CF7" w:rsidP="00F51C1A">
            <w:pPr>
              <w:widowControl w:val="0"/>
              <w:autoSpaceDE w:val="0"/>
              <w:autoSpaceDN w:val="0"/>
              <w:adjustRightInd w:val="0"/>
              <w:spacing w:after="0" w:line="240" w:lineRule="auto"/>
              <w:rPr>
                <w:rFonts w:ascii="Times New Roman" w:hAnsi="Times New Roman" w:cs="Times New Roman"/>
                <w:sz w:val="11"/>
                <w:szCs w:val="11"/>
              </w:rPr>
            </w:pPr>
          </w:p>
        </w:tc>
        <w:tc>
          <w:tcPr>
            <w:tcW w:w="2760" w:type="dxa"/>
            <w:gridSpan w:val="2"/>
            <w:vMerge/>
            <w:tcBorders>
              <w:top w:val="nil"/>
              <w:left w:val="nil"/>
              <w:bottom w:val="single" w:sz="8" w:space="0" w:color="auto"/>
              <w:right w:val="nil"/>
            </w:tcBorders>
            <w:vAlign w:val="bottom"/>
          </w:tcPr>
          <w:p w:rsidR="004A3CF7" w:rsidRPr="002D712D" w:rsidRDefault="004A3CF7" w:rsidP="00F51C1A">
            <w:pPr>
              <w:widowControl w:val="0"/>
              <w:autoSpaceDE w:val="0"/>
              <w:autoSpaceDN w:val="0"/>
              <w:adjustRightInd w:val="0"/>
              <w:spacing w:after="0" w:line="240" w:lineRule="auto"/>
              <w:rPr>
                <w:rFonts w:ascii="Times New Roman" w:hAnsi="Times New Roman" w:cs="Times New Roman"/>
                <w:sz w:val="11"/>
                <w:szCs w:val="11"/>
              </w:rPr>
            </w:pPr>
          </w:p>
        </w:tc>
        <w:tc>
          <w:tcPr>
            <w:tcW w:w="1340" w:type="dxa"/>
            <w:tcBorders>
              <w:top w:val="nil"/>
              <w:left w:val="nil"/>
              <w:bottom w:val="single" w:sz="8" w:space="0" w:color="auto"/>
              <w:right w:val="nil"/>
            </w:tcBorders>
            <w:vAlign w:val="bottom"/>
          </w:tcPr>
          <w:p w:rsidR="004A3CF7" w:rsidRPr="002D712D" w:rsidRDefault="004A3CF7" w:rsidP="00F51C1A">
            <w:pPr>
              <w:widowControl w:val="0"/>
              <w:autoSpaceDE w:val="0"/>
              <w:autoSpaceDN w:val="0"/>
              <w:adjustRightInd w:val="0"/>
              <w:spacing w:after="0" w:line="240" w:lineRule="auto"/>
              <w:rPr>
                <w:rFonts w:ascii="Times New Roman" w:hAnsi="Times New Roman" w:cs="Times New Roman"/>
                <w:sz w:val="11"/>
                <w:szCs w:val="11"/>
              </w:rPr>
            </w:pPr>
          </w:p>
        </w:tc>
        <w:tc>
          <w:tcPr>
            <w:tcW w:w="1040" w:type="dxa"/>
            <w:tcBorders>
              <w:top w:val="nil"/>
              <w:left w:val="nil"/>
              <w:bottom w:val="single" w:sz="8" w:space="0" w:color="auto"/>
              <w:right w:val="single" w:sz="8" w:space="0" w:color="auto"/>
            </w:tcBorders>
            <w:vAlign w:val="bottom"/>
          </w:tcPr>
          <w:p w:rsidR="004A3CF7" w:rsidRPr="002D712D" w:rsidRDefault="004A3CF7" w:rsidP="00F51C1A">
            <w:pPr>
              <w:widowControl w:val="0"/>
              <w:autoSpaceDE w:val="0"/>
              <w:autoSpaceDN w:val="0"/>
              <w:adjustRightInd w:val="0"/>
              <w:spacing w:after="0" w:line="240" w:lineRule="auto"/>
              <w:rPr>
                <w:rFonts w:ascii="Times New Roman" w:hAnsi="Times New Roman" w:cs="Times New Roman"/>
                <w:sz w:val="11"/>
                <w:szCs w:val="11"/>
              </w:rPr>
            </w:pPr>
          </w:p>
        </w:tc>
        <w:tc>
          <w:tcPr>
            <w:tcW w:w="20" w:type="dxa"/>
            <w:tcBorders>
              <w:top w:val="nil"/>
              <w:left w:val="single" w:sz="8" w:space="0" w:color="auto"/>
              <w:bottom w:val="nil"/>
              <w:right w:val="nil"/>
            </w:tcBorders>
            <w:vAlign w:val="bottom"/>
          </w:tcPr>
          <w:p w:rsidR="004A3CF7" w:rsidRDefault="004A3CF7" w:rsidP="00F51C1A">
            <w:pPr>
              <w:widowControl w:val="0"/>
              <w:autoSpaceDE w:val="0"/>
              <w:autoSpaceDN w:val="0"/>
              <w:adjustRightInd w:val="0"/>
              <w:spacing w:after="0" w:line="240" w:lineRule="auto"/>
              <w:rPr>
                <w:rFonts w:ascii="Times New Roman" w:hAnsi="Times New Roman" w:cs="Times New Roman"/>
                <w:sz w:val="2"/>
                <w:szCs w:val="2"/>
              </w:rPr>
            </w:pPr>
          </w:p>
        </w:tc>
      </w:tr>
      <w:tr w:rsidR="004A3CF7" w:rsidTr="002D712D">
        <w:trPr>
          <w:trHeight w:val="285"/>
        </w:trPr>
        <w:tc>
          <w:tcPr>
            <w:tcW w:w="4460" w:type="dxa"/>
            <w:tcBorders>
              <w:top w:val="nil"/>
              <w:left w:val="single" w:sz="8" w:space="0" w:color="auto"/>
              <w:bottom w:val="single" w:sz="8" w:space="0" w:color="auto"/>
              <w:right w:val="single" w:sz="8" w:space="0" w:color="auto"/>
            </w:tcBorders>
            <w:vAlign w:val="bottom"/>
          </w:tcPr>
          <w:p w:rsidR="004A3CF7" w:rsidRPr="002D712D" w:rsidRDefault="004A3CF7" w:rsidP="00F51C1A">
            <w:pPr>
              <w:widowControl w:val="0"/>
              <w:autoSpaceDE w:val="0"/>
              <w:autoSpaceDN w:val="0"/>
              <w:adjustRightInd w:val="0"/>
              <w:spacing w:after="0" w:line="240" w:lineRule="auto"/>
              <w:rPr>
                <w:rFonts w:ascii="Times New Roman" w:hAnsi="Times New Roman" w:cs="Times New Roman"/>
                <w:sz w:val="24"/>
                <w:szCs w:val="24"/>
              </w:rPr>
            </w:pPr>
          </w:p>
        </w:tc>
        <w:tc>
          <w:tcPr>
            <w:tcW w:w="1640" w:type="dxa"/>
            <w:tcBorders>
              <w:top w:val="nil"/>
              <w:left w:val="nil"/>
              <w:bottom w:val="single" w:sz="8" w:space="0" w:color="auto"/>
              <w:right w:val="single" w:sz="8" w:space="0" w:color="auto"/>
            </w:tcBorders>
            <w:vAlign w:val="bottom"/>
          </w:tcPr>
          <w:p w:rsidR="004A3CF7" w:rsidRPr="002D712D" w:rsidRDefault="004A3CF7" w:rsidP="00F51C1A">
            <w:pPr>
              <w:widowControl w:val="0"/>
              <w:autoSpaceDE w:val="0"/>
              <w:autoSpaceDN w:val="0"/>
              <w:adjustRightInd w:val="0"/>
              <w:spacing w:after="0" w:line="240" w:lineRule="auto"/>
              <w:ind w:left="100"/>
              <w:rPr>
                <w:rFonts w:ascii="Times New Roman" w:hAnsi="Times New Roman" w:cs="Times New Roman"/>
                <w:sz w:val="24"/>
                <w:szCs w:val="24"/>
              </w:rPr>
            </w:pPr>
            <w:r w:rsidRPr="002D712D">
              <w:rPr>
                <w:rFonts w:ascii="Times New Roman" w:hAnsi="Times New Roman" w:cs="Times New Roman"/>
                <w:b/>
                <w:bCs/>
                <w:sz w:val="24"/>
                <w:szCs w:val="24"/>
              </w:rPr>
              <w:t>10 и менее</w:t>
            </w:r>
          </w:p>
        </w:tc>
        <w:tc>
          <w:tcPr>
            <w:tcW w:w="1120" w:type="dxa"/>
            <w:tcBorders>
              <w:top w:val="nil"/>
              <w:left w:val="nil"/>
              <w:bottom w:val="single" w:sz="8" w:space="0" w:color="auto"/>
              <w:right w:val="single" w:sz="8" w:space="0" w:color="auto"/>
            </w:tcBorders>
            <w:vAlign w:val="bottom"/>
          </w:tcPr>
          <w:p w:rsidR="004A3CF7" w:rsidRPr="002D712D" w:rsidRDefault="004A3CF7" w:rsidP="00F51C1A">
            <w:pPr>
              <w:widowControl w:val="0"/>
              <w:autoSpaceDE w:val="0"/>
              <w:autoSpaceDN w:val="0"/>
              <w:adjustRightInd w:val="0"/>
              <w:spacing w:after="0" w:line="240" w:lineRule="auto"/>
              <w:ind w:left="80"/>
              <w:rPr>
                <w:rFonts w:ascii="Times New Roman" w:hAnsi="Times New Roman" w:cs="Times New Roman"/>
                <w:sz w:val="24"/>
                <w:szCs w:val="24"/>
              </w:rPr>
            </w:pPr>
            <w:r w:rsidRPr="002D712D">
              <w:rPr>
                <w:rFonts w:ascii="Times New Roman" w:hAnsi="Times New Roman" w:cs="Times New Roman"/>
                <w:b/>
                <w:bCs/>
                <w:sz w:val="24"/>
                <w:szCs w:val="24"/>
              </w:rPr>
              <w:t>11-50</w:t>
            </w:r>
          </w:p>
        </w:tc>
        <w:tc>
          <w:tcPr>
            <w:tcW w:w="1340" w:type="dxa"/>
            <w:tcBorders>
              <w:top w:val="nil"/>
              <w:left w:val="nil"/>
              <w:bottom w:val="single" w:sz="8" w:space="0" w:color="auto"/>
              <w:right w:val="single" w:sz="8" w:space="0" w:color="auto"/>
            </w:tcBorders>
            <w:vAlign w:val="bottom"/>
          </w:tcPr>
          <w:p w:rsidR="004A3CF7" w:rsidRPr="002D712D" w:rsidRDefault="004A3CF7" w:rsidP="00F51C1A">
            <w:pPr>
              <w:widowControl w:val="0"/>
              <w:autoSpaceDE w:val="0"/>
              <w:autoSpaceDN w:val="0"/>
              <w:adjustRightInd w:val="0"/>
              <w:spacing w:after="0" w:line="240" w:lineRule="auto"/>
              <w:ind w:left="100"/>
              <w:rPr>
                <w:rFonts w:ascii="Times New Roman" w:hAnsi="Times New Roman" w:cs="Times New Roman"/>
                <w:sz w:val="24"/>
                <w:szCs w:val="24"/>
              </w:rPr>
            </w:pPr>
            <w:r w:rsidRPr="002D712D">
              <w:rPr>
                <w:rFonts w:ascii="Times New Roman" w:hAnsi="Times New Roman" w:cs="Times New Roman"/>
                <w:b/>
                <w:bCs/>
                <w:sz w:val="24"/>
                <w:szCs w:val="24"/>
              </w:rPr>
              <w:t>51-100</w:t>
            </w:r>
          </w:p>
        </w:tc>
        <w:tc>
          <w:tcPr>
            <w:tcW w:w="1040" w:type="dxa"/>
            <w:tcBorders>
              <w:top w:val="nil"/>
              <w:left w:val="nil"/>
              <w:bottom w:val="single" w:sz="8" w:space="0" w:color="auto"/>
              <w:right w:val="single" w:sz="8" w:space="0" w:color="auto"/>
            </w:tcBorders>
            <w:vAlign w:val="bottom"/>
          </w:tcPr>
          <w:p w:rsidR="004A3CF7" w:rsidRPr="002D712D" w:rsidRDefault="004A3CF7" w:rsidP="00F51C1A">
            <w:pPr>
              <w:widowControl w:val="0"/>
              <w:autoSpaceDE w:val="0"/>
              <w:autoSpaceDN w:val="0"/>
              <w:adjustRightInd w:val="0"/>
              <w:spacing w:after="0" w:line="240" w:lineRule="auto"/>
              <w:ind w:left="80"/>
              <w:rPr>
                <w:rFonts w:ascii="Times New Roman" w:hAnsi="Times New Roman" w:cs="Times New Roman"/>
                <w:sz w:val="24"/>
                <w:szCs w:val="24"/>
              </w:rPr>
            </w:pPr>
            <w:r w:rsidRPr="002D712D">
              <w:rPr>
                <w:rFonts w:ascii="Times New Roman" w:hAnsi="Times New Roman" w:cs="Times New Roman"/>
                <w:b/>
                <w:bCs/>
                <w:sz w:val="24"/>
                <w:szCs w:val="24"/>
              </w:rPr>
              <w:t>101-300</w:t>
            </w:r>
          </w:p>
        </w:tc>
        <w:tc>
          <w:tcPr>
            <w:tcW w:w="20" w:type="dxa"/>
            <w:tcBorders>
              <w:top w:val="nil"/>
              <w:left w:val="single" w:sz="8" w:space="0" w:color="auto"/>
              <w:bottom w:val="nil"/>
              <w:right w:val="nil"/>
            </w:tcBorders>
            <w:vAlign w:val="bottom"/>
          </w:tcPr>
          <w:p w:rsidR="004A3CF7" w:rsidRDefault="004A3CF7" w:rsidP="00F51C1A">
            <w:pPr>
              <w:widowControl w:val="0"/>
              <w:autoSpaceDE w:val="0"/>
              <w:autoSpaceDN w:val="0"/>
              <w:adjustRightInd w:val="0"/>
              <w:spacing w:after="0" w:line="240" w:lineRule="auto"/>
              <w:rPr>
                <w:rFonts w:ascii="Times New Roman" w:hAnsi="Times New Roman" w:cs="Times New Roman"/>
                <w:sz w:val="2"/>
                <w:szCs w:val="2"/>
              </w:rPr>
            </w:pPr>
          </w:p>
        </w:tc>
      </w:tr>
      <w:tr w:rsidR="004A3CF7" w:rsidTr="002D712D">
        <w:trPr>
          <w:trHeight w:val="287"/>
        </w:trPr>
        <w:tc>
          <w:tcPr>
            <w:tcW w:w="4460" w:type="dxa"/>
            <w:tcBorders>
              <w:top w:val="single" w:sz="8" w:space="0" w:color="auto"/>
              <w:left w:val="single" w:sz="8" w:space="0" w:color="auto"/>
              <w:bottom w:val="single" w:sz="8" w:space="0" w:color="auto"/>
              <w:right w:val="single" w:sz="8" w:space="0" w:color="auto"/>
            </w:tcBorders>
            <w:vAlign w:val="center"/>
          </w:tcPr>
          <w:p w:rsidR="004A3CF7" w:rsidRDefault="004A3CF7" w:rsidP="002D712D">
            <w:pPr>
              <w:widowControl w:val="0"/>
              <w:autoSpaceDE w:val="0"/>
              <w:autoSpaceDN w:val="0"/>
              <w:adjustRightInd w:val="0"/>
              <w:spacing w:after="0" w:line="240" w:lineRule="auto"/>
              <w:ind w:left="120"/>
              <w:jc w:val="center"/>
              <w:rPr>
                <w:rFonts w:ascii="Times New Roman" w:hAnsi="Times New Roman" w:cs="Times New Roman"/>
                <w:sz w:val="24"/>
                <w:szCs w:val="24"/>
              </w:rPr>
            </w:pPr>
            <w:r>
              <w:rPr>
                <w:rFonts w:ascii="Times New Roman" w:hAnsi="Times New Roman" w:cs="Times New Roman"/>
                <w:sz w:val="24"/>
                <w:szCs w:val="24"/>
              </w:rPr>
              <w:t>1</w:t>
            </w:r>
          </w:p>
        </w:tc>
        <w:tc>
          <w:tcPr>
            <w:tcW w:w="1640" w:type="dxa"/>
            <w:tcBorders>
              <w:top w:val="single" w:sz="8" w:space="0" w:color="auto"/>
              <w:left w:val="single" w:sz="8" w:space="0" w:color="auto"/>
              <w:bottom w:val="single" w:sz="8" w:space="0" w:color="auto"/>
              <w:right w:val="single" w:sz="8" w:space="0" w:color="auto"/>
            </w:tcBorders>
            <w:vAlign w:val="center"/>
          </w:tcPr>
          <w:p w:rsidR="004A3CF7" w:rsidRDefault="004A3CF7" w:rsidP="002D712D">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2</w:t>
            </w:r>
          </w:p>
        </w:tc>
        <w:tc>
          <w:tcPr>
            <w:tcW w:w="1120" w:type="dxa"/>
            <w:tcBorders>
              <w:top w:val="single" w:sz="8" w:space="0" w:color="auto"/>
              <w:left w:val="single" w:sz="8" w:space="0" w:color="auto"/>
              <w:bottom w:val="single" w:sz="8" w:space="0" w:color="auto"/>
              <w:right w:val="single" w:sz="8" w:space="0" w:color="auto"/>
            </w:tcBorders>
            <w:vAlign w:val="center"/>
          </w:tcPr>
          <w:p w:rsidR="004A3CF7" w:rsidRDefault="004A3CF7" w:rsidP="002D712D">
            <w:pPr>
              <w:widowControl w:val="0"/>
              <w:autoSpaceDE w:val="0"/>
              <w:autoSpaceDN w:val="0"/>
              <w:adjustRightInd w:val="0"/>
              <w:spacing w:after="0" w:line="240" w:lineRule="auto"/>
              <w:ind w:left="80"/>
              <w:jc w:val="center"/>
              <w:rPr>
                <w:rFonts w:ascii="Times New Roman" w:hAnsi="Times New Roman" w:cs="Times New Roman"/>
                <w:sz w:val="24"/>
                <w:szCs w:val="24"/>
              </w:rPr>
            </w:pPr>
            <w:r>
              <w:rPr>
                <w:rFonts w:ascii="Times New Roman" w:hAnsi="Times New Roman" w:cs="Times New Roman"/>
                <w:sz w:val="24"/>
                <w:szCs w:val="24"/>
              </w:rPr>
              <w:t>3</w:t>
            </w:r>
          </w:p>
        </w:tc>
        <w:tc>
          <w:tcPr>
            <w:tcW w:w="1340" w:type="dxa"/>
            <w:tcBorders>
              <w:top w:val="single" w:sz="8" w:space="0" w:color="auto"/>
              <w:left w:val="single" w:sz="8" w:space="0" w:color="auto"/>
              <w:bottom w:val="single" w:sz="8" w:space="0" w:color="auto"/>
              <w:right w:val="single" w:sz="8" w:space="0" w:color="auto"/>
            </w:tcBorders>
            <w:vAlign w:val="center"/>
          </w:tcPr>
          <w:p w:rsidR="004A3CF7" w:rsidRDefault="004A3CF7" w:rsidP="002D712D">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4</w:t>
            </w:r>
          </w:p>
        </w:tc>
        <w:tc>
          <w:tcPr>
            <w:tcW w:w="1040" w:type="dxa"/>
            <w:tcBorders>
              <w:top w:val="single" w:sz="8" w:space="0" w:color="auto"/>
              <w:left w:val="single" w:sz="8" w:space="0" w:color="auto"/>
              <w:bottom w:val="single" w:sz="8" w:space="0" w:color="auto"/>
              <w:right w:val="single" w:sz="8" w:space="0" w:color="auto"/>
            </w:tcBorders>
            <w:vAlign w:val="center"/>
          </w:tcPr>
          <w:p w:rsidR="004A3CF7" w:rsidRDefault="004A3CF7" w:rsidP="002D712D">
            <w:pPr>
              <w:widowControl w:val="0"/>
              <w:autoSpaceDE w:val="0"/>
              <w:autoSpaceDN w:val="0"/>
              <w:adjustRightInd w:val="0"/>
              <w:spacing w:after="0" w:line="240" w:lineRule="auto"/>
              <w:ind w:left="80"/>
              <w:jc w:val="center"/>
              <w:rPr>
                <w:rFonts w:ascii="Times New Roman" w:hAnsi="Times New Roman" w:cs="Times New Roman"/>
                <w:sz w:val="24"/>
                <w:szCs w:val="24"/>
              </w:rPr>
            </w:pPr>
            <w:r>
              <w:rPr>
                <w:rFonts w:ascii="Times New Roman" w:hAnsi="Times New Roman" w:cs="Times New Roman"/>
                <w:sz w:val="24"/>
                <w:szCs w:val="24"/>
              </w:rPr>
              <w:t>5</w:t>
            </w:r>
          </w:p>
        </w:tc>
        <w:tc>
          <w:tcPr>
            <w:tcW w:w="20" w:type="dxa"/>
            <w:tcBorders>
              <w:top w:val="nil"/>
              <w:left w:val="single" w:sz="8" w:space="0" w:color="auto"/>
              <w:bottom w:val="nil"/>
              <w:right w:val="nil"/>
            </w:tcBorders>
            <w:vAlign w:val="bottom"/>
          </w:tcPr>
          <w:p w:rsidR="004A3CF7" w:rsidRDefault="004A3CF7" w:rsidP="00F51C1A">
            <w:pPr>
              <w:widowControl w:val="0"/>
              <w:autoSpaceDE w:val="0"/>
              <w:autoSpaceDN w:val="0"/>
              <w:adjustRightInd w:val="0"/>
              <w:spacing w:after="0" w:line="240" w:lineRule="auto"/>
              <w:rPr>
                <w:rFonts w:ascii="Times New Roman" w:hAnsi="Times New Roman" w:cs="Times New Roman"/>
                <w:sz w:val="2"/>
                <w:szCs w:val="2"/>
              </w:rPr>
            </w:pPr>
          </w:p>
        </w:tc>
      </w:tr>
      <w:tr w:rsidR="004A3CF7" w:rsidTr="002D712D">
        <w:trPr>
          <w:trHeight w:val="276"/>
        </w:trPr>
        <w:tc>
          <w:tcPr>
            <w:tcW w:w="4460" w:type="dxa"/>
            <w:tcBorders>
              <w:top w:val="single" w:sz="8" w:space="0" w:color="auto"/>
              <w:left w:val="single" w:sz="8" w:space="0" w:color="auto"/>
              <w:right w:val="single" w:sz="8" w:space="0" w:color="auto"/>
            </w:tcBorders>
            <w:vAlign w:val="bottom"/>
          </w:tcPr>
          <w:p w:rsidR="004A3CF7" w:rsidRPr="002D712D" w:rsidRDefault="004A3CF7" w:rsidP="00F51C1A">
            <w:pPr>
              <w:widowControl w:val="0"/>
              <w:autoSpaceDE w:val="0"/>
              <w:autoSpaceDN w:val="0"/>
              <w:adjustRightInd w:val="0"/>
              <w:spacing w:after="0" w:line="240" w:lineRule="auto"/>
              <w:ind w:left="120"/>
              <w:rPr>
                <w:rFonts w:ascii="Times New Roman" w:hAnsi="Times New Roman" w:cs="Times New Roman"/>
                <w:sz w:val="24"/>
                <w:szCs w:val="24"/>
                <w:lang w:val="ru-RU"/>
              </w:rPr>
            </w:pPr>
            <w:r w:rsidRPr="002D712D">
              <w:rPr>
                <w:rFonts w:ascii="Times New Roman" w:hAnsi="Times New Roman" w:cs="Times New Roman"/>
                <w:w w:val="96"/>
                <w:sz w:val="24"/>
                <w:szCs w:val="24"/>
                <w:lang w:val="ru-RU"/>
              </w:rPr>
              <w:t>Фасады жилых домов и торцы с окнами</w:t>
            </w:r>
          </w:p>
        </w:tc>
        <w:tc>
          <w:tcPr>
            <w:tcW w:w="1640" w:type="dxa"/>
            <w:tcBorders>
              <w:top w:val="single" w:sz="8" w:space="0" w:color="auto"/>
              <w:left w:val="single" w:sz="8" w:space="0" w:color="auto"/>
              <w:bottom w:val="single" w:sz="8" w:space="0" w:color="auto"/>
              <w:right w:val="single" w:sz="8" w:space="0" w:color="auto"/>
            </w:tcBorders>
            <w:vAlign w:val="center"/>
          </w:tcPr>
          <w:p w:rsidR="004A3CF7" w:rsidRDefault="004A3CF7" w:rsidP="002D712D">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10</w:t>
            </w:r>
          </w:p>
        </w:tc>
        <w:tc>
          <w:tcPr>
            <w:tcW w:w="1120" w:type="dxa"/>
            <w:tcBorders>
              <w:top w:val="single" w:sz="8" w:space="0" w:color="auto"/>
              <w:left w:val="single" w:sz="8" w:space="0" w:color="auto"/>
              <w:bottom w:val="single" w:sz="8" w:space="0" w:color="auto"/>
              <w:right w:val="single" w:sz="8" w:space="0" w:color="auto"/>
            </w:tcBorders>
            <w:vAlign w:val="center"/>
          </w:tcPr>
          <w:p w:rsidR="004A3CF7" w:rsidRDefault="004A3CF7" w:rsidP="002D712D">
            <w:pPr>
              <w:widowControl w:val="0"/>
              <w:autoSpaceDE w:val="0"/>
              <w:autoSpaceDN w:val="0"/>
              <w:adjustRightInd w:val="0"/>
              <w:spacing w:after="0" w:line="240" w:lineRule="auto"/>
              <w:ind w:left="80"/>
              <w:jc w:val="center"/>
              <w:rPr>
                <w:rFonts w:ascii="Times New Roman" w:hAnsi="Times New Roman" w:cs="Times New Roman"/>
                <w:sz w:val="24"/>
                <w:szCs w:val="24"/>
              </w:rPr>
            </w:pPr>
            <w:r>
              <w:rPr>
                <w:rFonts w:ascii="Times New Roman" w:hAnsi="Times New Roman" w:cs="Times New Roman"/>
                <w:sz w:val="24"/>
                <w:szCs w:val="24"/>
              </w:rPr>
              <w:t>15</w:t>
            </w:r>
          </w:p>
        </w:tc>
        <w:tc>
          <w:tcPr>
            <w:tcW w:w="1340" w:type="dxa"/>
            <w:tcBorders>
              <w:top w:val="single" w:sz="8" w:space="0" w:color="auto"/>
              <w:left w:val="single" w:sz="8" w:space="0" w:color="auto"/>
              <w:bottom w:val="single" w:sz="8" w:space="0" w:color="auto"/>
              <w:right w:val="single" w:sz="8" w:space="0" w:color="auto"/>
            </w:tcBorders>
            <w:vAlign w:val="center"/>
          </w:tcPr>
          <w:p w:rsidR="004A3CF7" w:rsidRDefault="004A3CF7" w:rsidP="002D712D">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25</w:t>
            </w:r>
          </w:p>
        </w:tc>
        <w:tc>
          <w:tcPr>
            <w:tcW w:w="1040" w:type="dxa"/>
            <w:tcBorders>
              <w:top w:val="single" w:sz="8" w:space="0" w:color="auto"/>
              <w:left w:val="single" w:sz="8" w:space="0" w:color="auto"/>
              <w:bottom w:val="single" w:sz="8" w:space="0" w:color="auto"/>
              <w:right w:val="single" w:sz="8" w:space="0" w:color="auto"/>
            </w:tcBorders>
            <w:vAlign w:val="center"/>
          </w:tcPr>
          <w:p w:rsidR="004A3CF7" w:rsidRDefault="004A3CF7" w:rsidP="002D712D">
            <w:pPr>
              <w:widowControl w:val="0"/>
              <w:autoSpaceDE w:val="0"/>
              <w:autoSpaceDN w:val="0"/>
              <w:adjustRightInd w:val="0"/>
              <w:spacing w:after="0" w:line="240" w:lineRule="auto"/>
              <w:ind w:left="80"/>
              <w:jc w:val="center"/>
              <w:rPr>
                <w:rFonts w:ascii="Times New Roman" w:hAnsi="Times New Roman" w:cs="Times New Roman"/>
                <w:sz w:val="24"/>
                <w:szCs w:val="24"/>
              </w:rPr>
            </w:pPr>
            <w:r>
              <w:rPr>
                <w:rFonts w:ascii="Times New Roman" w:hAnsi="Times New Roman" w:cs="Times New Roman"/>
                <w:sz w:val="24"/>
                <w:szCs w:val="24"/>
              </w:rPr>
              <w:t>35</w:t>
            </w:r>
          </w:p>
        </w:tc>
        <w:tc>
          <w:tcPr>
            <w:tcW w:w="20" w:type="dxa"/>
            <w:tcBorders>
              <w:top w:val="nil"/>
              <w:left w:val="single" w:sz="8" w:space="0" w:color="auto"/>
              <w:bottom w:val="nil"/>
              <w:right w:val="nil"/>
            </w:tcBorders>
            <w:vAlign w:val="bottom"/>
          </w:tcPr>
          <w:p w:rsidR="004A3CF7" w:rsidRDefault="004A3CF7" w:rsidP="00F51C1A">
            <w:pPr>
              <w:widowControl w:val="0"/>
              <w:autoSpaceDE w:val="0"/>
              <w:autoSpaceDN w:val="0"/>
              <w:adjustRightInd w:val="0"/>
              <w:spacing w:after="0" w:line="240" w:lineRule="auto"/>
              <w:rPr>
                <w:rFonts w:ascii="Times New Roman" w:hAnsi="Times New Roman" w:cs="Times New Roman"/>
                <w:sz w:val="2"/>
                <w:szCs w:val="2"/>
              </w:rPr>
            </w:pPr>
          </w:p>
        </w:tc>
      </w:tr>
      <w:tr w:rsidR="004A3CF7" w:rsidTr="002D712D">
        <w:trPr>
          <w:trHeight w:val="268"/>
        </w:trPr>
        <w:tc>
          <w:tcPr>
            <w:tcW w:w="4460" w:type="dxa"/>
            <w:tcBorders>
              <w:top w:val="nil"/>
              <w:left w:val="single" w:sz="8" w:space="0" w:color="auto"/>
              <w:right w:val="single" w:sz="8" w:space="0" w:color="auto"/>
            </w:tcBorders>
            <w:vAlign w:val="bottom"/>
          </w:tcPr>
          <w:p w:rsidR="004A3CF7" w:rsidRPr="002D712D" w:rsidRDefault="004A3CF7" w:rsidP="00F51C1A">
            <w:pPr>
              <w:widowControl w:val="0"/>
              <w:autoSpaceDE w:val="0"/>
              <w:autoSpaceDN w:val="0"/>
              <w:adjustRightInd w:val="0"/>
              <w:spacing w:after="0" w:line="268" w:lineRule="exact"/>
              <w:ind w:left="120"/>
              <w:rPr>
                <w:rFonts w:ascii="Times New Roman" w:hAnsi="Times New Roman" w:cs="Times New Roman"/>
                <w:sz w:val="24"/>
                <w:szCs w:val="24"/>
                <w:lang w:val="ru-RU"/>
              </w:rPr>
            </w:pPr>
            <w:r w:rsidRPr="002D712D">
              <w:rPr>
                <w:rFonts w:ascii="Times New Roman" w:hAnsi="Times New Roman" w:cs="Times New Roman"/>
                <w:sz w:val="24"/>
                <w:szCs w:val="24"/>
                <w:lang w:val="ru-RU"/>
              </w:rPr>
              <w:t>Торцы жилых домов без окон</w:t>
            </w:r>
          </w:p>
        </w:tc>
        <w:tc>
          <w:tcPr>
            <w:tcW w:w="1640" w:type="dxa"/>
            <w:tcBorders>
              <w:top w:val="nil"/>
              <w:left w:val="single" w:sz="8" w:space="0" w:color="auto"/>
              <w:bottom w:val="single" w:sz="8" w:space="0" w:color="auto"/>
              <w:right w:val="single" w:sz="8" w:space="0" w:color="auto"/>
            </w:tcBorders>
            <w:vAlign w:val="center"/>
          </w:tcPr>
          <w:p w:rsidR="004A3CF7" w:rsidRDefault="004A3CF7" w:rsidP="002D712D">
            <w:pPr>
              <w:widowControl w:val="0"/>
              <w:autoSpaceDE w:val="0"/>
              <w:autoSpaceDN w:val="0"/>
              <w:adjustRightInd w:val="0"/>
              <w:spacing w:after="0" w:line="268" w:lineRule="exact"/>
              <w:ind w:left="100"/>
              <w:jc w:val="center"/>
              <w:rPr>
                <w:rFonts w:ascii="Times New Roman" w:hAnsi="Times New Roman" w:cs="Times New Roman"/>
                <w:sz w:val="24"/>
                <w:szCs w:val="24"/>
              </w:rPr>
            </w:pPr>
            <w:r>
              <w:rPr>
                <w:rFonts w:ascii="Times New Roman" w:hAnsi="Times New Roman" w:cs="Times New Roman"/>
                <w:sz w:val="24"/>
                <w:szCs w:val="24"/>
              </w:rPr>
              <w:t>10</w:t>
            </w:r>
          </w:p>
        </w:tc>
        <w:tc>
          <w:tcPr>
            <w:tcW w:w="1120" w:type="dxa"/>
            <w:tcBorders>
              <w:top w:val="nil"/>
              <w:left w:val="single" w:sz="8" w:space="0" w:color="auto"/>
              <w:bottom w:val="single" w:sz="8" w:space="0" w:color="auto"/>
              <w:right w:val="single" w:sz="8" w:space="0" w:color="auto"/>
            </w:tcBorders>
            <w:vAlign w:val="center"/>
          </w:tcPr>
          <w:p w:rsidR="004A3CF7" w:rsidRDefault="004A3CF7" w:rsidP="002D712D">
            <w:pPr>
              <w:widowControl w:val="0"/>
              <w:autoSpaceDE w:val="0"/>
              <w:autoSpaceDN w:val="0"/>
              <w:adjustRightInd w:val="0"/>
              <w:spacing w:after="0" w:line="268" w:lineRule="exact"/>
              <w:ind w:left="80"/>
              <w:jc w:val="center"/>
              <w:rPr>
                <w:rFonts w:ascii="Times New Roman" w:hAnsi="Times New Roman" w:cs="Times New Roman"/>
                <w:sz w:val="24"/>
                <w:szCs w:val="24"/>
              </w:rPr>
            </w:pPr>
            <w:r>
              <w:rPr>
                <w:rFonts w:ascii="Times New Roman" w:hAnsi="Times New Roman" w:cs="Times New Roman"/>
                <w:sz w:val="24"/>
                <w:szCs w:val="24"/>
              </w:rPr>
              <w:t>10</w:t>
            </w:r>
          </w:p>
        </w:tc>
        <w:tc>
          <w:tcPr>
            <w:tcW w:w="1340" w:type="dxa"/>
            <w:tcBorders>
              <w:top w:val="nil"/>
              <w:left w:val="single" w:sz="8" w:space="0" w:color="auto"/>
              <w:bottom w:val="single" w:sz="8" w:space="0" w:color="auto"/>
              <w:right w:val="single" w:sz="8" w:space="0" w:color="auto"/>
            </w:tcBorders>
            <w:vAlign w:val="center"/>
          </w:tcPr>
          <w:p w:rsidR="004A3CF7" w:rsidRDefault="004A3CF7" w:rsidP="002D712D">
            <w:pPr>
              <w:widowControl w:val="0"/>
              <w:autoSpaceDE w:val="0"/>
              <w:autoSpaceDN w:val="0"/>
              <w:adjustRightInd w:val="0"/>
              <w:spacing w:after="0" w:line="268" w:lineRule="exact"/>
              <w:ind w:left="100"/>
              <w:jc w:val="center"/>
              <w:rPr>
                <w:rFonts w:ascii="Times New Roman" w:hAnsi="Times New Roman" w:cs="Times New Roman"/>
                <w:sz w:val="24"/>
                <w:szCs w:val="24"/>
              </w:rPr>
            </w:pPr>
            <w:r>
              <w:rPr>
                <w:rFonts w:ascii="Times New Roman" w:hAnsi="Times New Roman" w:cs="Times New Roman"/>
                <w:sz w:val="24"/>
                <w:szCs w:val="24"/>
              </w:rPr>
              <w:t>15</w:t>
            </w:r>
          </w:p>
        </w:tc>
        <w:tc>
          <w:tcPr>
            <w:tcW w:w="1040" w:type="dxa"/>
            <w:tcBorders>
              <w:top w:val="nil"/>
              <w:left w:val="single" w:sz="8" w:space="0" w:color="auto"/>
              <w:bottom w:val="single" w:sz="8" w:space="0" w:color="auto"/>
              <w:right w:val="single" w:sz="8" w:space="0" w:color="auto"/>
            </w:tcBorders>
            <w:vAlign w:val="center"/>
          </w:tcPr>
          <w:p w:rsidR="004A3CF7" w:rsidRDefault="004A3CF7" w:rsidP="002D712D">
            <w:pPr>
              <w:widowControl w:val="0"/>
              <w:autoSpaceDE w:val="0"/>
              <w:autoSpaceDN w:val="0"/>
              <w:adjustRightInd w:val="0"/>
              <w:spacing w:after="0" w:line="268" w:lineRule="exact"/>
              <w:ind w:left="80"/>
              <w:jc w:val="center"/>
              <w:rPr>
                <w:rFonts w:ascii="Times New Roman" w:hAnsi="Times New Roman" w:cs="Times New Roman"/>
                <w:sz w:val="24"/>
                <w:szCs w:val="24"/>
              </w:rPr>
            </w:pPr>
            <w:r>
              <w:rPr>
                <w:rFonts w:ascii="Times New Roman" w:hAnsi="Times New Roman" w:cs="Times New Roman"/>
                <w:sz w:val="24"/>
                <w:szCs w:val="24"/>
              </w:rPr>
              <w:t>25</w:t>
            </w:r>
          </w:p>
        </w:tc>
        <w:tc>
          <w:tcPr>
            <w:tcW w:w="20" w:type="dxa"/>
            <w:tcBorders>
              <w:top w:val="nil"/>
              <w:left w:val="single" w:sz="8" w:space="0" w:color="auto"/>
              <w:bottom w:val="nil"/>
              <w:right w:val="nil"/>
            </w:tcBorders>
            <w:vAlign w:val="bottom"/>
          </w:tcPr>
          <w:p w:rsidR="004A3CF7" w:rsidRDefault="004A3CF7" w:rsidP="00F51C1A">
            <w:pPr>
              <w:widowControl w:val="0"/>
              <w:autoSpaceDE w:val="0"/>
              <w:autoSpaceDN w:val="0"/>
              <w:adjustRightInd w:val="0"/>
              <w:spacing w:after="0" w:line="240" w:lineRule="auto"/>
              <w:rPr>
                <w:rFonts w:ascii="Times New Roman" w:hAnsi="Times New Roman" w:cs="Times New Roman"/>
                <w:sz w:val="2"/>
                <w:szCs w:val="2"/>
              </w:rPr>
            </w:pPr>
          </w:p>
        </w:tc>
      </w:tr>
      <w:tr w:rsidR="004A3CF7" w:rsidTr="002D712D">
        <w:trPr>
          <w:trHeight w:val="240"/>
        </w:trPr>
        <w:tc>
          <w:tcPr>
            <w:tcW w:w="4460" w:type="dxa"/>
            <w:tcBorders>
              <w:top w:val="nil"/>
              <w:left w:val="single" w:sz="8" w:space="0" w:color="auto"/>
              <w:bottom w:val="nil"/>
              <w:right w:val="single" w:sz="8" w:space="0" w:color="auto"/>
            </w:tcBorders>
            <w:vAlign w:val="bottom"/>
          </w:tcPr>
          <w:p w:rsidR="004A3CF7" w:rsidRPr="002D712D" w:rsidRDefault="004A3CF7" w:rsidP="00F51C1A">
            <w:pPr>
              <w:widowControl w:val="0"/>
              <w:autoSpaceDE w:val="0"/>
              <w:autoSpaceDN w:val="0"/>
              <w:adjustRightInd w:val="0"/>
              <w:spacing w:after="0" w:line="239" w:lineRule="exact"/>
              <w:ind w:left="120"/>
              <w:rPr>
                <w:rFonts w:ascii="Times New Roman" w:hAnsi="Times New Roman" w:cs="Times New Roman"/>
                <w:sz w:val="24"/>
                <w:szCs w:val="24"/>
                <w:lang w:val="ru-RU"/>
              </w:rPr>
            </w:pPr>
            <w:r w:rsidRPr="002D712D">
              <w:rPr>
                <w:rFonts w:ascii="Times New Roman" w:hAnsi="Times New Roman" w:cs="Times New Roman"/>
                <w:w w:val="98"/>
                <w:sz w:val="24"/>
                <w:szCs w:val="24"/>
                <w:lang w:val="ru-RU"/>
              </w:rPr>
              <w:t>Школы, детские учреждения, ПТУ, тех-</w:t>
            </w:r>
          </w:p>
        </w:tc>
        <w:tc>
          <w:tcPr>
            <w:tcW w:w="1640" w:type="dxa"/>
            <w:tcBorders>
              <w:top w:val="nil"/>
              <w:left w:val="single" w:sz="8" w:space="0" w:color="auto"/>
              <w:bottom w:val="nil"/>
              <w:right w:val="single" w:sz="8" w:space="0" w:color="auto"/>
            </w:tcBorders>
            <w:vAlign w:val="center"/>
          </w:tcPr>
          <w:p w:rsidR="004A3CF7" w:rsidRDefault="004A3CF7" w:rsidP="002D712D">
            <w:pPr>
              <w:widowControl w:val="0"/>
              <w:autoSpaceDE w:val="0"/>
              <w:autoSpaceDN w:val="0"/>
              <w:adjustRightInd w:val="0"/>
              <w:spacing w:after="0" w:line="239" w:lineRule="exact"/>
              <w:ind w:left="100"/>
              <w:jc w:val="center"/>
              <w:rPr>
                <w:rFonts w:ascii="Times New Roman" w:hAnsi="Times New Roman" w:cs="Times New Roman"/>
                <w:sz w:val="24"/>
                <w:szCs w:val="24"/>
              </w:rPr>
            </w:pPr>
            <w:r>
              <w:rPr>
                <w:rFonts w:ascii="Times New Roman" w:hAnsi="Times New Roman" w:cs="Times New Roman"/>
                <w:sz w:val="24"/>
                <w:szCs w:val="24"/>
              </w:rPr>
              <w:t>25</w:t>
            </w:r>
          </w:p>
        </w:tc>
        <w:tc>
          <w:tcPr>
            <w:tcW w:w="1120" w:type="dxa"/>
            <w:tcBorders>
              <w:top w:val="nil"/>
              <w:left w:val="single" w:sz="8" w:space="0" w:color="auto"/>
              <w:bottom w:val="nil"/>
              <w:right w:val="single" w:sz="8" w:space="0" w:color="auto"/>
            </w:tcBorders>
            <w:vAlign w:val="center"/>
          </w:tcPr>
          <w:p w:rsidR="004A3CF7" w:rsidRDefault="004A3CF7" w:rsidP="002D712D">
            <w:pPr>
              <w:widowControl w:val="0"/>
              <w:autoSpaceDE w:val="0"/>
              <w:autoSpaceDN w:val="0"/>
              <w:adjustRightInd w:val="0"/>
              <w:spacing w:after="0" w:line="239" w:lineRule="exact"/>
              <w:ind w:left="80"/>
              <w:jc w:val="center"/>
              <w:rPr>
                <w:rFonts w:ascii="Times New Roman" w:hAnsi="Times New Roman" w:cs="Times New Roman"/>
                <w:sz w:val="24"/>
                <w:szCs w:val="24"/>
              </w:rPr>
            </w:pPr>
            <w:r>
              <w:rPr>
                <w:rFonts w:ascii="Times New Roman" w:hAnsi="Times New Roman" w:cs="Times New Roman"/>
                <w:sz w:val="24"/>
                <w:szCs w:val="24"/>
              </w:rPr>
              <w:t>50</w:t>
            </w:r>
          </w:p>
        </w:tc>
        <w:tc>
          <w:tcPr>
            <w:tcW w:w="1340" w:type="dxa"/>
            <w:tcBorders>
              <w:top w:val="nil"/>
              <w:left w:val="single" w:sz="8" w:space="0" w:color="auto"/>
              <w:bottom w:val="nil"/>
              <w:right w:val="single" w:sz="8" w:space="0" w:color="auto"/>
            </w:tcBorders>
            <w:vAlign w:val="center"/>
          </w:tcPr>
          <w:p w:rsidR="004A3CF7" w:rsidRDefault="004A3CF7" w:rsidP="002D712D">
            <w:pPr>
              <w:widowControl w:val="0"/>
              <w:autoSpaceDE w:val="0"/>
              <w:autoSpaceDN w:val="0"/>
              <w:adjustRightInd w:val="0"/>
              <w:spacing w:after="0" w:line="239" w:lineRule="exact"/>
              <w:ind w:left="100"/>
              <w:jc w:val="center"/>
              <w:rPr>
                <w:rFonts w:ascii="Times New Roman" w:hAnsi="Times New Roman" w:cs="Times New Roman"/>
                <w:sz w:val="24"/>
                <w:szCs w:val="24"/>
              </w:rPr>
            </w:pPr>
            <w:r>
              <w:rPr>
                <w:rFonts w:ascii="Times New Roman" w:hAnsi="Times New Roman" w:cs="Times New Roman"/>
                <w:sz w:val="24"/>
                <w:szCs w:val="24"/>
              </w:rPr>
              <w:t>50</w:t>
            </w:r>
          </w:p>
        </w:tc>
        <w:tc>
          <w:tcPr>
            <w:tcW w:w="1040" w:type="dxa"/>
            <w:tcBorders>
              <w:top w:val="nil"/>
              <w:left w:val="single" w:sz="8" w:space="0" w:color="auto"/>
              <w:bottom w:val="nil"/>
              <w:right w:val="single" w:sz="8" w:space="0" w:color="auto"/>
            </w:tcBorders>
            <w:vAlign w:val="center"/>
          </w:tcPr>
          <w:p w:rsidR="004A3CF7" w:rsidRDefault="004A3CF7" w:rsidP="002D712D">
            <w:pPr>
              <w:widowControl w:val="0"/>
              <w:autoSpaceDE w:val="0"/>
              <w:autoSpaceDN w:val="0"/>
              <w:adjustRightInd w:val="0"/>
              <w:spacing w:after="0" w:line="239" w:lineRule="exact"/>
              <w:ind w:left="80"/>
              <w:jc w:val="center"/>
              <w:rPr>
                <w:rFonts w:ascii="Times New Roman" w:hAnsi="Times New Roman" w:cs="Times New Roman"/>
                <w:sz w:val="24"/>
                <w:szCs w:val="24"/>
              </w:rPr>
            </w:pPr>
            <w:r>
              <w:rPr>
                <w:rFonts w:ascii="Times New Roman" w:hAnsi="Times New Roman" w:cs="Times New Roman"/>
                <w:sz w:val="24"/>
                <w:szCs w:val="24"/>
              </w:rPr>
              <w:t>50</w:t>
            </w:r>
          </w:p>
        </w:tc>
        <w:tc>
          <w:tcPr>
            <w:tcW w:w="20" w:type="dxa"/>
            <w:tcBorders>
              <w:top w:val="nil"/>
              <w:left w:val="single" w:sz="8" w:space="0" w:color="auto"/>
              <w:bottom w:val="nil"/>
              <w:right w:val="nil"/>
            </w:tcBorders>
            <w:vAlign w:val="bottom"/>
          </w:tcPr>
          <w:p w:rsidR="004A3CF7" w:rsidRDefault="004A3CF7" w:rsidP="00F51C1A">
            <w:pPr>
              <w:widowControl w:val="0"/>
              <w:autoSpaceDE w:val="0"/>
              <w:autoSpaceDN w:val="0"/>
              <w:adjustRightInd w:val="0"/>
              <w:spacing w:after="0" w:line="240" w:lineRule="auto"/>
              <w:rPr>
                <w:rFonts w:ascii="Times New Roman" w:hAnsi="Times New Roman" w:cs="Times New Roman"/>
                <w:sz w:val="2"/>
                <w:szCs w:val="2"/>
              </w:rPr>
            </w:pPr>
          </w:p>
        </w:tc>
      </w:tr>
      <w:tr w:rsidR="004A3CF7" w:rsidRPr="00621055" w:rsidTr="002D712D">
        <w:trPr>
          <w:trHeight w:val="302"/>
        </w:trPr>
        <w:tc>
          <w:tcPr>
            <w:tcW w:w="4460" w:type="dxa"/>
            <w:tcBorders>
              <w:top w:val="nil"/>
              <w:left w:val="single" w:sz="8" w:space="0" w:color="auto"/>
              <w:bottom w:val="single" w:sz="8" w:space="0" w:color="auto"/>
              <w:right w:val="single" w:sz="8" w:space="0" w:color="auto"/>
            </w:tcBorders>
            <w:vAlign w:val="bottom"/>
          </w:tcPr>
          <w:p w:rsidR="004A3CF7" w:rsidRPr="002D712D" w:rsidRDefault="004A3CF7" w:rsidP="00F51C1A">
            <w:pPr>
              <w:widowControl w:val="0"/>
              <w:autoSpaceDE w:val="0"/>
              <w:autoSpaceDN w:val="0"/>
              <w:adjustRightInd w:val="0"/>
              <w:spacing w:after="0" w:line="240" w:lineRule="auto"/>
              <w:ind w:left="120"/>
              <w:rPr>
                <w:rFonts w:ascii="Times New Roman" w:hAnsi="Times New Roman" w:cs="Times New Roman"/>
                <w:sz w:val="24"/>
                <w:szCs w:val="24"/>
                <w:lang w:val="ru-RU"/>
              </w:rPr>
            </w:pPr>
            <w:r w:rsidRPr="002D712D">
              <w:rPr>
                <w:rFonts w:ascii="Times New Roman" w:hAnsi="Times New Roman" w:cs="Times New Roman"/>
                <w:w w:val="96"/>
                <w:sz w:val="24"/>
                <w:szCs w:val="24"/>
                <w:lang w:val="ru-RU"/>
              </w:rPr>
              <w:t>никумы, площадки отдыха, игр и спорта</w:t>
            </w:r>
          </w:p>
        </w:tc>
        <w:tc>
          <w:tcPr>
            <w:tcW w:w="1640" w:type="dxa"/>
            <w:tcBorders>
              <w:top w:val="nil"/>
              <w:left w:val="single" w:sz="8" w:space="0" w:color="auto"/>
              <w:bottom w:val="single" w:sz="8" w:space="0" w:color="auto"/>
              <w:right w:val="single" w:sz="8" w:space="0" w:color="auto"/>
            </w:tcBorders>
            <w:vAlign w:val="center"/>
          </w:tcPr>
          <w:p w:rsidR="004A3CF7" w:rsidRPr="0020746C" w:rsidRDefault="004A3CF7" w:rsidP="002D712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120" w:type="dxa"/>
            <w:tcBorders>
              <w:top w:val="nil"/>
              <w:left w:val="single" w:sz="8" w:space="0" w:color="auto"/>
              <w:bottom w:val="single" w:sz="8" w:space="0" w:color="auto"/>
              <w:right w:val="single" w:sz="8" w:space="0" w:color="auto"/>
            </w:tcBorders>
            <w:vAlign w:val="center"/>
          </w:tcPr>
          <w:p w:rsidR="004A3CF7" w:rsidRPr="0020746C" w:rsidRDefault="004A3CF7" w:rsidP="002D712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340" w:type="dxa"/>
            <w:tcBorders>
              <w:top w:val="nil"/>
              <w:left w:val="single" w:sz="8" w:space="0" w:color="auto"/>
              <w:bottom w:val="single" w:sz="8" w:space="0" w:color="auto"/>
              <w:right w:val="single" w:sz="8" w:space="0" w:color="auto"/>
            </w:tcBorders>
            <w:vAlign w:val="center"/>
          </w:tcPr>
          <w:p w:rsidR="004A3CF7" w:rsidRPr="0020746C" w:rsidRDefault="004A3CF7" w:rsidP="002D712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040" w:type="dxa"/>
            <w:tcBorders>
              <w:top w:val="nil"/>
              <w:left w:val="single" w:sz="8" w:space="0" w:color="auto"/>
              <w:bottom w:val="single" w:sz="8" w:space="0" w:color="auto"/>
              <w:right w:val="single" w:sz="8" w:space="0" w:color="auto"/>
            </w:tcBorders>
            <w:vAlign w:val="center"/>
          </w:tcPr>
          <w:p w:rsidR="004A3CF7" w:rsidRPr="0020746C" w:rsidRDefault="004A3CF7" w:rsidP="002D712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single" w:sz="8" w:space="0" w:color="auto"/>
              <w:bottom w:val="nil"/>
              <w:right w:val="nil"/>
            </w:tcBorders>
            <w:vAlign w:val="bottom"/>
          </w:tcPr>
          <w:p w:rsidR="004A3CF7" w:rsidRPr="0020746C" w:rsidRDefault="004A3CF7" w:rsidP="00F51C1A">
            <w:pPr>
              <w:widowControl w:val="0"/>
              <w:autoSpaceDE w:val="0"/>
              <w:autoSpaceDN w:val="0"/>
              <w:adjustRightInd w:val="0"/>
              <w:spacing w:after="0" w:line="240" w:lineRule="auto"/>
              <w:rPr>
                <w:rFonts w:ascii="Times New Roman" w:hAnsi="Times New Roman" w:cs="Times New Roman"/>
                <w:sz w:val="2"/>
                <w:szCs w:val="2"/>
                <w:lang w:val="ru-RU"/>
              </w:rPr>
            </w:pPr>
          </w:p>
        </w:tc>
      </w:tr>
      <w:tr w:rsidR="004A3CF7" w:rsidTr="002D712D">
        <w:trPr>
          <w:trHeight w:val="240"/>
        </w:trPr>
        <w:tc>
          <w:tcPr>
            <w:tcW w:w="4460" w:type="dxa"/>
            <w:tcBorders>
              <w:top w:val="single" w:sz="8" w:space="0" w:color="auto"/>
              <w:left w:val="single" w:sz="8" w:space="0" w:color="auto"/>
              <w:bottom w:val="nil"/>
              <w:right w:val="single" w:sz="8" w:space="0" w:color="auto"/>
            </w:tcBorders>
            <w:vAlign w:val="bottom"/>
          </w:tcPr>
          <w:p w:rsidR="004A3CF7" w:rsidRPr="002D712D" w:rsidRDefault="004A3CF7" w:rsidP="00F51C1A">
            <w:pPr>
              <w:widowControl w:val="0"/>
              <w:autoSpaceDE w:val="0"/>
              <w:autoSpaceDN w:val="0"/>
              <w:adjustRightInd w:val="0"/>
              <w:spacing w:after="0" w:line="239" w:lineRule="exact"/>
              <w:ind w:left="120"/>
              <w:rPr>
                <w:rFonts w:ascii="Times New Roman" w:hAnsi="Times New Roman" w:cs="Times New Roman"/>
                <w:sz w:val="24"/>
                <w:szCs w:val="24"/>
              </w:rPr>
            </w:pPr>
            <w:r w:rsidRPr="002D712D">
              <w:rPr>
                <w:rFonts w:ascii="Times New Roman" w:hAnsi="Times New Roman" w:cs="Times New Roman"/>
                <w:sz w:val="24"/>
                <w:szCs w:val="24"/>
              </w:rPr>
              <w:t>Лечебные учреждения стационарного</w:t>
            </w:r>
          </w:p>
        </w:tc>
        <w:tc>
          <w:tcPr>
            <w:tcW w:w="1640" w:type="dxa"/>
            <w:tcBorders>
              <w:top w:val="single" w:sz="8" w:space="0" w:color="auto"/>
              <w:left w:val="single" w:sz="8" w:space="0" w:color="auto"/>
              <w:bottom w:val="nil"/>
              <w:right w:val="single" w:sz="8" w:space="0" w:color="auto"/>
            </w:tcBorders>
            <w:vAlign w:val="center"/>
          </w:tcPr>
          <w:p w:rsidR="004A3CF7" w:rsidRDefault="004A3CF7" w:rsidP="002D712D">
            <w:pPr>
              <w:widowControl w:val="0"/>
              <w:autoSpaceDE w:val="0"/>
              <w:autoSpaceDN w:val="0"/>
              <w:adjustRightInd w:val="0"/>
              <w:spacing w:after="0" w:line="240" w:lineRule="auto"/>
              <w:jc w:val="center"/>
              <w:rPr>
                <w:rFonts w:ascii="Times New Roman" w:hAnsi="Times New Roman" w:cs="Times New Roman"/>
                <w:sz w:val="20"/>
                <w:szCs w:val="20"/>
              </w:rPr>
            </w:pPr>
          </w:p>
        </w:tc>
        <w:tc>
          <w:tcPr>
            <w:tcW w:w="1120" w:type="dxa"/>
            <w:tcBorders>
              <w:top w:val="single" w:sz="8" w:space="0" w:color="auto"/>
              <w:left w:val="single" w:sz="8" w:space="0" w:color="auto"/>
              <w:bottom w:val="nil"/>
              <w:right w:val="single" w:sz="8" w:space="0" w:color="auto"/>
            </w:tcBorders>
            <w:vAlign w:val="center"/>
          </w:tcPr>
          <w:p w:rsidR="004A3CF7" w:rsidRDefault="004A3CF7" w:rsidP="002D712D">
            <w:pPr>
              <w:widowControl w:val="0"/>
              <w:autoSpaceDE w:val="0"/>
              <w:autoSpaceDN w:val="0"/>
              <w:adjustRightInd w:val="0"/>
              <w:spacing w:after="0" w:line="240" w:lineRule="auto"/>
              <w:jc w:val="center"/>
              <w:rPr>
                <w:rFonts w:ascii="Times New Roman" w:hAnsi="Times New Roman" w:cs="Times New Roman"/>
                <w:sz w:val="20"/>
                <w:szCs w:val="20"/>
              </w:rPr>
            </w:pPr>
          </w:p>
        </w:tc>
        <w:tc>
          <w:tcPr>
            <w:tcW w:w="1340" w:type="dxa"/>
            <w:tcBorders>
              <w:top w:val="single" w:sz="8" w:space="0" w:color="auto"/>
              <w:left w:val="single" w:sz="8" w:space="0" w:color="auto"/>
              <w:bottom w:val="nil"/>
              <w:right w:val="single" w:sz="8" w:space="0" w:color="auto"/>
            </w:tcBorders>
            <w:vAlign w:val="center"/>
          </w:tcPr>
          <w:p w:rsidR="004A3CF7" w:rsidRDefault="004A3CF7" w:rsidP="002D712D">
            <w:pPr>
              <w:widowControl w:val="0"/>
              <w:autoSpaceDE w:val="0"/>
              <w:autoSpaceDN w:val="0"/>
              <w:adjustRightInd w:val="0"/>
              <w:spacing w:after="0" w:line="240" w:lineRule="auto"/>
              <w:jc w:val="center"/>
              <w:rPr>
                <w:rFonts w:ascii="Times New Roman" w:hAnsi="Times New Roman" w:cs="Times New Roman"/>
                <w:sz w:val="20"/>
                <w:szCs w:val="20"/>
              </w:rPr>
            </w:pPr>
          </w:p>
        </w:tc>
        <w:tc>
          <w:tcPr>
            <w:tcW w:w="1040" w:type="dxa"/>
            <w:tcBorders>
              <w:top w:val="single" w:sz="8" w:space="0" w:color="auto"/>
              <w:left w:val="single" w:sz="8" w:space="0" w:color="auto"/>
              <w:bottom w:val="nil"/>
              <w:right w:val="single" w:sz="8" w:space="0" w:color="auto"/>
            </w:tcBorders>
            <w:vAlign w:val="center"/>
          </w:tcPr>
          <w:p w:rsidR="004A3CF7" w:rsidRDefault="004A3CF7" w:rsidP="002D712D">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single" w:sz="8" w:space="0" w:color="auto"/>
              <w:bottom w:val="nil"/>
              <w:right w:val="nil"/>
            </w:tcBorders>
            <w:vAlign w:val="bottom"/>
          </w:tcPr>
          <w:p w:rsidR="004A3CF7" w:rsidRDefault="004A3CF7" w:rsidP="00F51C1A">
            <w:pPr>
              <w:widowControl w:val="0"/>
              <w:autoSpaceDE w:val="0"/>
              <w:autoSpaceDN w:val="0"/>
              <w:adjustRightInd w:val="0"/>
              <w:spacing w:after="0" w:line="240" w:lineRule="auto"/>
              <w:rPr>
                <w:rFonts w:ascii="Times New Roman" w:hAnsi="Times New Roman" w:cs="Times New Roman"/>
                <w:sz w:val="2"/>
                <w:szCs w:val="2"/>
              </w:rPr>
            </w:pPr>
          </w:p>
        </w:tc>
      </w:tr>
      <w:tr w:rsidR="004A3CF7" w:rsidTr="002D712D">
        <w:trPr>
          <w:trHeight w:val="276"/>
        </w:trPr>
        <w:tc>
          <w:tcPr>
            <w:tcW w:w="4460" w:type="dxa"/>
            <w:tcBorders>
              <w:top w:val="nil"/>
              <w:left w:val="single" w:sz="8" w:space="0" w:color="auto"/>
              <w:bottom w:val="nil"/>
              <w:right w:val="single" w:sz="8" w:space="0" w:color="auto"/>
            </w:tcBorders>
            <w:vAlign w:val="bottom"/>
          </w:tcPr>
          <w:p w:rsidR="004A3CF7" w:rsidRPr="002D712D" w:rsidRDefault="004A3CF7" w:rsidP="00F51C1A">
            <w:pPr>
              <w:widowControl w:val="0"/>
              <w:autoSpaceDE w:val="0"/>
              <w:autoSpaceDN w:val="0"/>
              <w:adjustRightInd w:val="0"/>
              <w:spacing w:after="0" w:line="276" w:lineRule="exact"/>
              <w:ind w:left="120"/>
              <w:rPr>
                <w:rFonts w:ascii="Times New Roman" w:hAnsi="Times New Roman" w:cs="Times New Roman"/>
                <w:sz w:val="24"/>
                <w:szCs w:val="24"/>
              </w:rPr>
            </w:pPr>
            <w:r w:rsidRPr="002D712D">
              <w:rPr>
                <w:rFonts w:ascii="Times New Roman" w:hAnsi="Times New Roman" w:cs="Times New Roman"/>
                <w:w w:val="95"/>
                <w:sz w:val="24"/>
                <w:szCs w:val="24"/>
              </w:rPr>
              <w:t>типа, открытые спортивные сооружения</w:t>
            </w:r>
          </w:p>
        </w:tc>
        <w:tc>
          <w:tcPr>
            <w:tcW w:w="1640" w:type="dxa"/>
            <w:tcBorders>
              <w:top w:val="nil"/>
              <w:left w:val="single" w:sz="8" w:space="0" w:color="auto"/>
              <w:bottom w:val="nil"/>
              <w:right w:val="single" w:sz="8" w:space="0" w:color="auto"/>
            </w:tcBorders>
            <w:vAlign w:val="center"/>
          </w:tcPr>
          <w:p w:rsidR="004A3CF7" w:rsidRDefault="004A3CF7" w:rsidP="002D712D">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25</w:t>
            </w:r>
          </w:p>
        </w:tc>
        <w:tc>
          <w:tcPr>
            <w:tcW w:w="1120" w:type="dxa"/>
            <w:tcBorders>
              <w:top w:val="nil"/>
              <w:left w:val="single" w:sz="8" w:space="0" w:color="auto"/>
              <w:bottom w:val="nil"/>
              <w:right w:val="single" w:sz="8" w:space="0" w:color="auto"/>
            </w:tcBorders>
            <w:vAlign w:val="center"/>
          </w:tcPr>
          <w:p w:rsidR="004A3CF7" w:rsidRDefault="004A3CF7" w:rsidP="002D712D">
            <w:pPr>
              <w:widowControl w:val="0"/>
              <w:autoSpaceDE w:val="0"/>
              <w:autoSpaceDN w:val="0"/>
              <w:adjustRightInd w:val="0"/>
              <w:spacing w:after="0" w:line="240" w:lineRule="auto"/>
              <w:ind w:left="80"/>
              <w:jc w:val="center"/>
              <w:rPr>
                <w:rFonts w:ascii="Times New Roman" w:hAnsi="Times New Roman" w:cs="Times New Roman"/>
                <w:sz w:val="24"/>
                <w:szCs w:val="24"/>
              </w:rPr>
            </w:pPr>
            <w:r>
              <w:rPr>
                <w:rFonts w:ascii="Times New Roman" w:hAnsi="Times New Roman" w:cs="Times New Roman"/>
                <w:sz w:val="24"/>
                <w:szCs w:val="24"/>
              </w:rPr>
              <w:t>50</w:t>
            </w:r>
          </w:p>
        </w:tc>
        <w:tc>
          <w:tcPr>
            <w:tcW w:w="1340" w:type="dxa"/>
            <w:tcBorders>
              <w:top w:val="nil"/>
              <w:left w:val="single" w:sz="8" w:space="0" w:color="auto"/>
              <w:bottom w:val="nil"/>
              <w:right w:val="single" w:sz="8" w:space="0" w:color="auto"/>
            </w:tcBorders>
            <w:vAlign w:val="center"/>
          </w:tcPr>
          <w:p w:rsidR="004A3CF7" w:rsidRDefault="004A3CF7" w:rsidP="002D712D">
            <w:pPr>
              <w:widowControl w:val="0"/>
              <w:autoSpaceDE w:val="0"/>
              <w:autoSpaceDN w:val="0"/>
              <w:adjustRightInd w:val="0"/>
              <w:spacing w:after="0" w:line="240" w:lineRule="auto"/>
              <w:ind w:left="100"/>
              <w:jc w:val="center"/>
              <w:rPr>
                <w:rFonts w:ascii="Times New Roman" w:hAnsi="Times New Roman" w:cs="Times New Roman"/>
                <w:sz w:val="24"/>
                <w:szCs w:val="24"/>
              </w:rPr>
            </w:pPr>
            <w:r>
              <w:rPr>
                <w:rFonts w:ascii="Times New Roman" w:hAnsi="Times New Roman" w:cs="Times New Roman"/>
                <w:sz w:val="24"/>
                <w:szCs w:val="24"/>
              </w:rPr>
              <w:t>50</w:t>
            </w:r>
          </w:p>
        </w:tc>
        <w:tc>
          <w:tcPr>
            <w:tcW w:w="1040" w:type="dxa"/>
            <w:tcBorders>
              <w:top w:val="nil"/>
              <w:left w:val="single" w:sz="8" w:space="0" w:color="auto"/>
              <w:bottom w:val="nil"/>
              <w:right w:val="single" w:sz="8" w:space="0" w:color="auto"/>
            </w:tcBorders>
            <w:vAlign w:val="center"/>
          </w:tcPr>
          <w:p w:rsidR="004A3CF7" w:rsidRDefault="004A3CF7" w:rsidP="002D712D">
            <w:pPr>
              <w:widowControl w:val="0"/>
              <w:autoSpaceDE w:val="0"/>
              <w:autoSpaceDN w:val="0"/>
              <w:adjustRightInd w:val="0"/>
              <w:spacing w:after="0" w:line="240" w:lineRule="auto"/>
              <w:ind w:left="80"/>
              <w:jc w:val="center"/>
              <w:rPr>
                <w:rFonts w:ascii="Times New Roman" w:hAnsi="Times New Roman" w:cs="Times New Roman"/>
                <w:sz w:val="24"/>
                <w:szCs w:val="24"/>
              </w:rPr>
            </w:pPr>
            <w:r>
              <w:rPr>
                <w:rFonts w:ascii="Times New Roman" w:hAnsi="Times New Roman" w:cs="Times New Roman"/>
                <w:sz w:val="24"/>
                <w:szCs w:val="24"/>
              </w:rPr>
              <w:t>50</w:t>
            </w:r>
          </w:p>
        </w:tc>
        <w:tc>
          <w:tcPr>
            <w:tcW w:w="20" w:type="dxa"/>
            <w:tcBorders>
              <w:top w:val="nil"/>
              <w:left w:val="single" w:sz="8" w:space="0" w:color="auto"/>
              <w:bottom w:val="nil"/>
              <w:right w:val="nil"/>
            </w:tcBorders>
            <w:vAlign w:val="bottom"/>
          </w:tcPr>
          <w:p w:rsidR="004A3CF7" w:rsidRDefault="004A3CF7" w:rsidP="00F51C1A">
            <w:pPr>
              <w:widowControl w:val="0"/>
              <w:autoSpaceDE w:val="0"/>
              <w:autoSpaceDN w:val="0"/>
              <w:adjustRightInd w:val="0"/>
              <w:spacing w:after="0" w:line="240" w:lineRule="auto"/>
              <w:rPr>
                <w:rFonts w:ascii="Times New Roman" w:hAnsi="Times New Roman" w:cs="Times New Roman"/>
                <w:sz w:val="2"/>
                <w:szCs w:val="2"/>
              </w:rPr>
            </w:pPr>
          </w:p>
        </w:tc>
      </w:tr>
      <w:tr w:rsidR="004A3CF7" w:rsidRPr="00621055" w:rsidTr="002D712D">
        <w:trPr>
          <w:trHeight w:val="276"/>
        </w:trPr>
        <w:tc>
          <w:tcPr>
            <w:tcW w:w="4460" w:type="dxa"/>
            <w:tcBorders>
              <w:top w:val="nil"/>
              <w:left w:val="single" w:sz="8" w:space="0" w:color="auto"/>
              <w:bottom w:val="nil"/>
              <w:right w:val="single" w:sz="8" w:space="0" w:color="auto"/>
            </w:tcBorders>
            <w:vAlign w:val="bottom"/>
          </w:tcPr>
          <w:p w:rsidR="004A3CF7" w:rsidRPr="002D712D" w:rsidRDefault="004A3CF7" w:rsidP="00F51C1A">
            <w:pPr>
              <w:widowControl w:val="0"/>
              <w:autoSpaceDE w:val="0"/>
              <w:autoSpaceDN w:val="0"/>
              <w:adjustRightInd w:val="0"/>
              <w:spacing w:after="0" w:line="240" w:lineRule="auto"/>
              <w:ind w:left="120"/>
              <w:rPr>
                <w:rFonts w:ascii="Times New Roman" w:hAnsi="Times New Roman" w:cs="Times New Roman"/>
                <w:sz w:val="24"/>
                <w:szCs w:val="24"/>
                <w:lang w:val="ru-RU"/>
              </w:rPr>
            </w:pPr>
            <w:r w:rsidRPr="002D712D">
              <w:rPr>
                <w:rFonts w:ascii="Times New Roman" w:hAnsi="Times New Roman" w:cs="Times New Roman"/>
                <w:w w:val="92"/>
                <w:sz w:val="24"/>
                <w:szCs w:val="24"/>
                <w:lang w:val="ru-RU"/>
              </w:rPr>
              <w:t>общего пользования, места отдыха насе-</w:t>
            </w:r>
          </w:p>
        </w:tc>
        <w:tc>
          <w:tcPr>
            <w:tcW w:w="1640" w:type="dxa"/>
            <w:tcBorders>
              <w:top w:val="nil"/>
              <w:left w:val="single" w:sz="8" w:space="0" w:color="auto"/>
              <w:bottom w:val="nil"/>
              <w:right w:val="single" w:sz="8" w:space="0" w:color="auto"/>
            </w:tcBorders>
            <w:vAlign w:val="center"/>
          </w:tcPr>
          <w:p w:rsidR="004A3CF7" w:rsidRPr="0020746C" w:rsidRDefault="004A3CF7" w:rsidP="002D712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120" w:type="dxa"/>
            <w:tcBorders>
              <w:top w:val="nil"/>
              <w:left w:val="single" w:sz="8" w:space="0" w:color="auto"/>
              <w:bottom w:val="nil"/>
              <w:right w:val="single" w:sz="8" w:space="0" w:color="auto"/>
            </w:tcBorders>
            <w:vAlign w:val="center"/>
          </w:tcPr>
          <w:p w:rsidR="004A3CF7" w:rsidRPr="0020746C" w:rsidRDefault="004A3CF7" w:rsidP="002D712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340" w:type="dxa"/>
            <w:tcBorders>
              <w:top w:val="nil"/>
              <w:left w:val="single" w:sz="8" w:space="0" w:color="auto"/>
              <w:bottom w:val="nil"/>
              <w:right w:val="single" w:sz="8" w:space="0" w:color="auto"/>
            </w:tcBorders>
            <w:vAlign w:val="center"/>
          </w:tcPr>
          <w:p w:rsidR="004A3CF7" w:rsidRPr="0020746C" w:rsidRDefault="004A3CF7" w:rsidP="002D712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040" w:type="dxa"/>
            <w:tcBorders>
              <w:top w:val="nil"/>
              <w:left w:val="single" w:sz="8" w:space="0" w:color="auto"/>
              <w:bottom w:val="nil"/>
              <w:right w:val="single" w:sz="8" w:space="0" w:color="auto"/>
            </w:tcBorders>
            <w:vAlign w:val="center"/>
          </w:tcPr>
          <w:p w:rsidR="004A3CF7" w:rsidRPr="0020746C" w:rsidRDefault="004A3CF7" w:rsidP="002D712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single" w:sz="8" w:space="0" w:color="auto"/>
              <w:bottom w:val="nil"/>
              <w:right w:val="nil"/>
            </w:tcBorders>
            <w:vAlign w:val="bottom"/>
          </w:tcPr>
          <w:p w:rsidR="004A3CF7" w:rsidRPr="0020746C" w:rsidRDefault="004A3CF7" w:rsidP="00F51C1A">
            <w:pPr>
              <w:widowControl w:val="0"/>
              <w:autoSpaceDE w:val="0"/>
              <w:autoSpaceDN w:val="0"/>
              <w:adjustRightInd w:val="0"/>
              <w:spacing w:after="0" w:line="240" w:lineRule="auto"/>
              <w:rPr>
                <w:rFonts w:ascii="Times New Roman" w:hAnsi="Times New Roman" w:cs="Times New Roman"/>
                <w:sz w:val="2"/>
                <w:szCs w:val="2"/>
                <w:lang w:val="ru-RU"/>
              </w:rPr>
            </w:pPr>
          </w:p>
        </w:tc>
      </w:tr>
      <w:tr w:rsidR="004A3CF7" w:rsidTr="002D712D">
        <w:trPr>
          <w:trHeight w:val="274"/>
        </w:trPr>
        <w:tc>
          <w:tcPr>
            <w:tcW w:w="4460" w:type="dxa"/>
            <w:tcBorders>
              <w:top w:val="nil"/>
              <w:left w:val="single" w:sz="8" w:space="0" w:color="auto"/>
              <w:bottom w:val="single" w:sz="8" w:space="0" w:color="auto"/>
              <w:right w:val="single" w:sz="8" w:space="0" w:color="auto"/>
            </w:tcBorders>
            <w:vAlign w:val="bottom"/>
          </w:tcPr>
          <w:p w:rsidR="004A3CF7" w:rsidRPr="002D712D" w:rsidRDefault="004A3CF7" w:rsidP="00F51C1A">
            <w:pPr>
              <w:widowControl w:val="0"/>
              <w:autoSpaceDE w:val="0"/>
              <w:autoSpaceDN w:val="0"/>
              <w:adjustRightInd w:val="0"/>
              <w:spacing w:after="0" w:line="274" w:lineRule="exact"/>
              <w:ind w:left="120"/>
              <w:rPr>
                <w:rFonts w:ascii="Times New Roman" w:hAnsi="Times New Roman" w:cs="Times New Roman"/>
                <w:sz w:val="24"/>
                <w:szCs w:val="24"/>
              </w:rPr>
            </w:pPr>
            <w:r w:rsidRPr="002D712D">
              <w:rPr>
                <w:rFonts w:ascii="Times New Roman" w:hAnsi="Times New Roman" w:cs="Times New Roman"/>
                <w:sz w:val="24"/>
                <w:szCs w:val="24"/>
              </w:rPr>
              <w:t>ления (сады, скверы, парки)</w:t>
            </w:r>
          </w:p>
        </w:tc>
        <w:tc>
          <w:tcPr>
            <w:tcW w:w="1640" w:type="dxa"/>
            <w:tcBorders>
              <w:top w:val="nil"/>
              <w:left w:val="single" w:sz="8" w:space="0" w:color="auto"/>
              <w:bottom w:val="single" w:sz="8" w:space="0" w:color="auto"/>
              <w:right w:val="single" w:sz="8" w:space="0" w:color="auto"/>
            </w:tcBorders>
            <w:vAlign w:val="center"/>
          </w:tcPr>
          <w:p w:rsidR="004A3CF7" w:rsidRDefault="004A3CF7" w:rsidP="002D712D">
            <w:pPr>
              <w:widowControl w:val="0"/>
              <w:autoSpaceDE w:val="0"/>
              <w:autoSpaceDN w:val="0"/>
              <w:adjustRightInd w:val="0"/>
              <w:spacing w:after="0" w:line="240" w:lineRule="auto"/>
              <w:jc w:val="center"/>
              <w:rPr>
                <w:rFonts w:ascii="Times New Roman" w:hAnsi="Times New Roman" w:cs="Times New Roman"/>
                <w:sz w:val="23"/>
                <w:szCs w:val="23"/>
              </w:rPr>
            </w:pPr>
          </w:p>
        </w:tc>
        <w:tc>
          <w:tcPr>
            <w:tcW w:w="1120" w:type="dxa"/>
            <w:tcBorders>
              <w:top w:val="nil"/>
              <w:left w:val="single" w:sz="8" w:space="0" w:color="auto"/>
              <w:bottom w:val="single" w:sz="8" w:space="0" w:color="auto"/>
              <w:right w:val="single" w:sz="8" w:space="0" w:color="auto"/>
            </w:tcBorders>
            <w:vAlign w:val="center"/>
          </w:tcPr>
          <w:p w:rsidR="004A3CF7" w:rsidRDefault="004A3CF7" w:rsidP="002D712D">
            <w:pPr>
              <w:widowControl w:val="0"/>
              <w:autoSpaceDE w:val="0"/>
              <w:autoSpaceDN w:val="0"/>
              <w:adjustRightInd w:val="0"/>
              <w:spacing w:after="0" w:line="240" w:lineRule="auto"/>
              <w:jc w:val="center"/>
              <w:rPr>
                <w:rFonts w:ascii="Times New Roman" w:hAnsi="Times New Roman" w:cs="Times New Roman"/>
                <w:sz w:val="23"/>
                <w:szCs w:val="23"/>
              </w:rPr>
            </w:pPr>
          </w:p>
        </w:tc>
        <w:tc>
          <w:tcPr>
            <w:tcW w:w="1340" w:type="dxa"/>
            <w:tcBorders>
              <w:top w:val="nil"/>
              <w:left w:val="single" w:sz="8" w:space="0" w:color="auto"/>
              <w:bottom w:val="single" w:sz="8" w:space="0" w:color="auto"/>
              <w:right w:val="single" w:sz="8" w:space="0" w:color="auto"/>
            </w:tcBorders>
            <w:vAlign w:val="center"/>
          </w:tcPr>
          <w:p w:rsidR="004A3CF7" w:rsidRDefault="004A3CF7" w:rsidP="002D712D">
            <w:pPr>
              <w:widowControl w:val="0"/>
              <w:autoSpaceDE w:val="0"/>
              <w:autoSpaceDN w:val="0"/>
              <w:adjustRightInd w:val="0"/>
              <w:spacing w:after="0" w:line="240" w:lineRule="auto"/>
              <w:jc w:val="center"/>
              <w:rPr>
                <w:rFonts w:ascii="Times New Roman" w:hAnsi="Times New Roman" w:cs="Times New Roman"/>
                <w:sz w:val="23"/>
                <w:szCs w:val="23"/>
              </w:rPr>
            </w:pPr>
          </w:p>
        </w:tc>
        <w:tc>
          <w:tcPr>
            <w:tcW w:w="1040" w:type="dxa"/>
            <w:tcBorders>
              <w:top w:val="nil"/>
              <w:left w:val="single" w:sz="8" w:space="0" w:color="auto"/>
              <w:bottom w:val="single" w:sz="8" w:space="0" w:color="auto"/>
              <w:right w:val="single" w:sz="8" w:space="0" w:color="auto"/>
            </w:tcBorders>
            <w:vAlign w:val="center"/>
          </w:tcPr>
          <w:p w:rsidR="004A3CF7" w:rsidRDefault="004A3CF7" w:rsidP="002D712D">
            <w:pPr>
              <w:widowControl w:val="0"/>
              <w:autoSpaceDE w:val="0"/>
              <w:autoSpaceDN w:val="0"/>
              <w:adjustRightInd w:val="0"/>
              <w:spacing w:after="0" w:line="240" w:lineRule="auto"/>
              <w:jc w:val="center"/>
              <w:rPr>
                <w:rFonts w:ascii="Times New Roman" w:hAnsi="Times New Roman" w:cs="Times New Roman"/>
                <w:sz w:val="23"/>
                <w:szCs w:val="23"/>
              </w:rPr>
            </w:pPr>
          </w:p>
        </w:tc>
        <w:tc>
          <w:tcPr>
            <w:tcW w:w="20" w:type="dxa"/>
            <w:tcBorders>
              <w:top w:val="nil"/>
              <w:left w:val="single" w:sz="8" w:space="0" w:color="auto"/>
              <w:bottom w:val="nil"/>
              <w:right w:val="nil"/>
            </w:tcBorders>
            <w:vAlign w:val="bottom"/>
          </w:tcPr>
          <w:p w:rsidR="004A3CF7" w:rsidRDefault="004A3CF7" w:rsidP="00F51C1A">
            <w:pPr>
              <w:widowControl w:val="0"/>
              <w:autoSpaceDE w:val="0"/>
              <w:autoSpaceDN w:val="0"/>
              <w:adjustRightInd w:val="0"/>
              <w:spacing w:after="0" w:line="240" w:lineRule="auto"/>
              <w:rPr>
                <w:rFonts w:ascii="Times New Roman" w:hAnsi="Times New Roman" w:cs="Times New Roman"/>
                <w:sz w:val="2"/>
                <w:szCs w:val="2"/>
              </w:rPr>
            </w:pPr>
          </w:p>
        </w:tc>
      </w:tr>
    </w:tbl>
    <w:p w:rsidR="002D712D" w:rsidRDefault="002D712D" w:rsidP="002D712D">
      <w:pPr>
        <w:widowControl w:val="0"/>
        <w:overflowPunct w:val="0"/>
        <w:autoSpaceDE w:val="0"/>
        <w:autoSpaceDN w:val="0"/>
        <w:adjustRightInd w:val="0"/>
        <w:spacing w:after="0" w:line="202" w:lineRule="auto"/>
        <w:ind w:left="1080" w:right="260"/>
        <w:jc w:val="both"/>
        <w:rPr>
          <w:rFonts w:ascii="Arial" w:hAnsi="Arial" w:cs="Arial"/>
          <w:sz w:val="24"/>
          <w:szCs w:val="24"/>
          <w:lang w:val="ru-RU"/>
        </w:rPr>
      </w:pPr>
    </w:p>
    <w:p w:rsidR="004A3CF7" w:rsidRPr="0020746C" w:rsidRDefault="002D712D" w:rsidP="002D712D">
      <w:pPr>
        <w:pStyle w:val="3"/>
        <w:rPr>
          <w:rFonts w:cs="Times New Roman"/>
          <w:lang w:val="ru-RU"/>
        </w:rPr>
      </w:pPr>
      <w:r>
        <w:rPr>
          <w:lang w:val="ru-RU"/>
        </w:rPr>
        <w:t xml:space="preserve">2.5.14. </w:t>
      </w:r>
      <w:r w:rsidR="004A3CF7" w:rsidRPr="0020746C">
        <w:rPr>
          <w:lang w:val="ru-RU"/>
        </w:rPr>
        <w:t>Размер земельного участка гаражей и стоянок автомобилей определяется 30 м</w:t>
      </w:r>
      <w:r w:rsidR="004A3CF7" w:rsidRPr="0020746C">
        <w:rPr>
          <w:rFonts w:cs="Times New Roman"/>
          <w:sz w:val="32"/>
          <w:szCs w:val="32"/>
          <w:vertAlign w:val="superscript"/>
          <w:lang w:val="ru-RU"/>
        </w:rPr>
        <w:t>2</w:t>
      </w:r>
      <w:r w:rsidR="004A3CF7" w:rsidRPr="0020746C">
        <w:rPr>
          <w:lang w:val="ru-RU"/>
        </w:rPr>
        <w:t xml:space="preserve"> на одно машиноместо. Размер земельного участка открытых стоянок автомобилей должен составлять 25 м</w:t>
      </w:r>
      <w:r w:rsidR="004A3CF7" w:rsidRPr="0020746C">
        <w:rPr>
          <w:rFonts w:cs="Times New Roman"/>
          <w:sz w:val="32"/>
          <w:szCs w:val="32"/>
          <w:vertAlign w:val="superscript"/>
          <w:lang w:val="ru-RU"/>
        </w:rPr>
        <w:t>2</w:t>
      </w:r>
      <w:r w:rsidR="004A3CF7" w:rsidRPr="0020746C">
        <w:rPr>
          <w:lang w:val="ru-RU"/>
        </w:rPr>
        <w:t xml:space="preserve"> на одно машино</w:t>
      </w:r>
      <w:r w:rsidR="004A3CF7" w:rsidRPr="0020746C">
        <w:rPr>
          <w:rFonts w:cs="Times New Roman"/>
          <w:lang w:val="ru-RU"/>
        </w:rPr>
        <w:t>-</w:t>
      </w:r>
      <w:r w:rsidR="004A3CF7" w:rsidRPr="0020746C">
        <w:rPr>
          <w:lang w:val="ru-RU"/>
        </w:rPr>
        <w:t xml:space="preserve">место. </w:t>
      </w:r>
    </w:p>
    <w:p w:rsidR="004A3CF7" w:rsidRPr="002D712D" w:rsidRDefault="004A3CF7" w:rsidP="002D712D">
      <w:pPr>
        <w:pStyle w:val="3"/>
        <w:rPr>
          <w:rFonts w:cs="Times New Roman"/>
          <w:lang w:val="ru-RU"/>
        </w:rPr>
      </w:pPr>
      <w:r w:rsidRPr="0020746C">
        <w:rPr>
          <w:lang w:val="ru-RU"/>
        </w:rPr>
        <w:t xml:space="preserve">Автостоянки для посетителей парков следует размещать за пределами территории парков, но не далее 400 м от входа и проектировать из расчета не менее 10 машиномест на 100 единовременных посетителей. </w:t>
      </w:r>
      <w:r w:rsidRPr="002D712D">
        <w:rPr>
          <w:lang w:val="ru-RU"/>
        </w:rPr>
        <w:t xml:space="preserve">Размеры земельных участков автостоянок на одно место следует принимать: </w:t>
      </w:r>
    </w:p>
    <w:p w:rsidR="002D712D" w:rsidRDefault="002D712D" w:rsidP="002D712D">
      <w:pPr>
        <w:pStyle w:val="3"/>
        <w:rPr>
          <w:lang w:val="ru-RU"/>
        </w:rPr>
      </w:pPr>
    </w:p>
    <w:p w:rsidR="002D712D" w:rsidRDefault="002D712D" w:rsidP="002D712D">
      <w:pPr>
        <w:pStyle w:val="3"/>
        <w:rPr>
          <w:lang w:val="ru-RU"/>
        </w:rPr>
      </w:pPr>
    </w:p>
    <w:p w:rsidR="004A3CF7" w:rsidRPr="002D712D" w:rsidRDefault="002D712D" w:rsidP="002D712D">
      <w:pPr>
        <w:pStyle w:val="3"/>
        <w:rPr>
          <w:lang w:val="ru-RU"/>
        </w:rPr>
      </w:pPr>
      <w:r>
        <w:rPr>
          <w:lang w:val="ru-RU"/>
        </w:rPr>
        <w:lastRenderedPageBreak/>
        <w:t xml:space="preserve">- </w:t>
      </w:r>
      <w:r w:rsidR="004A3CF7" w:rsidRPr="002D712D">
        <w:rPr>
          <w:lang w:val="ru-RU"/>
        </w:rPr>
        <w:t xml:space="preserve">для легковых автомобилей </w:t>
      </w:r>
      <w:r w:rsidR="004A3CF7" w:rsidRPr="002D712D">
        <w:rPr>
          <w:rFonts w:cs="Times New Roman"/>
          <w:lang w:val="ru-RU"/>
        </w:rPr>
        <w:t>–</w:t>
      </w:r>
      <w:r w:rsidR="004A3CF7" w:rsidRPr="002D712D">
        <w:rPr>
          <w:lang w:val="ru-RU"/>
        </w:rPr>
        <w:t xml:space="preserve"> 25 м</w:t>
      </w:r>
      <w:r w:rsidR="004A3CF7" w:rsidRPr="002D712D">
        <w:rPr>
          <w:rFonts w:cs="Times New Roman"/>
          <w:sz w:val="32"/>
          <w:szCs w:val="32"/>
          <w:vertAlign w:val="superscript"/>
          <w:lang w:val="ru-RU"/>
        </w:rPr>
        <w:t>2</w:t>
      </w:r>
      <w:r w:rsidR="004A3CF7" w:rsidRPr="002D712D">
        <w:rPr>
          <w:rFonts w:cs="Times New Roman"/>
          <w:lang w:val="ru-RU"/>
        </w:rPr>
        <w:t>;</w:t>
      </w:r>
      <w:r w:rsidR="004A3CF7" w:rsidRPr="002D712D">
        <w:rPr>
          <w:lang w:val="ru-RU"/>
        </w:rPr>
        <w:t xml:space="preserve"> </w:t>
      </w:r>
    </w:p>
    <w:p w:rsidR="004A3CF7" w:rsidRPr="002D712D" w:rsidRDefault="002D712D" w:rsidP="002D712D">
      <w:pPr>
        <w:pStyle w:val="3"/>
        <w:rPr>
          <w:lang w:val="ru-RU"/>
        </w:rPr>
      </w:pPr>
      <w:r>
        <w:rPr>
          <w:lang w:val="ru-RU"/>
        </w:rPr>
        <w:t xml:space="preserve">- </w:t>
      </w:r>
      <w:r w:rsidR="004A3CF7" w:rsidRPr="002D712D">
        <w:rPr>
          <w:lang w:val="ru-RU"/>
        </w:rPr>
        <w:t xml:space="preserve">автобусов </w:t>
      </w:r>
      <w:r w:rsidR="004A3CF7" w:rsidRPr="002D712D">
        <w:rPr>
          <w:rFonts w:cs="Times New Roman"/>
          <w:lang w:val="ru-RU"/>
        </w:rPr>
        <w:t>–</w:t>
      </w:r>
      <w:r w:rsidR="004A3CF7" w:rsidRPr="002D712D">
        <w:rPr>
          <w:lang w:val="ru-RU"/>
        </w:rPr>
        <w:t xml:space="preserve"> 40 м</w:t>
      </w:r>
      <w:r w:rsidR="004A3CF7" w:rsidRPr="002D712D">
        <w:rPr>
          <w:rFonts w:cs="Times New Roman"/>
          <w:sz w:val="32"/>
          <w:szCs w:val="32"/>
          <w:vertAlign w:val="superscript"/>
          <w:lang w:val="ru-RU"/>
        </w:rPr>
        <w:t>2</w:t>
      </w:r>
      <w:r w:rsidR="004A3CF7" w:rsidRPr="002D712D">
        <w:rPr>
          <w:rFonts w:cs="Times New Roman"/>
          <w:lang w:val="ru-RU"/>
        </w:rPr>
        <w:t>;</w:t>
      </w:r>
      <w:r w:rsidR="004A3CF7" w:rsidRPr="002D712D">
        <w:rPr>
          <w:lang w:val="ru-RU"/>
        </w:rPr>
        <w:t xml:space="preserve"> </w:t>
      </w:r>
    </w:p>
    <w:p w:rsidR="004A3CF7" w:rsidRPr="002D712D" w:rsidRDefault="002D712D" w:rsidP="002D712D">
      <w:pPr>
        <w:pStyle w:val="3"/>
        <w:rPr>
          <w:lang w:val="ru-RU"/>
        </w:rPr>
      </w:pPr>
      <w:r>
        <w:rPr>
          <w:lang w:val="ru-RU"/>
        </w:rPr>
        <w:t xml:space="preserve">- </w:t>
      </w:r>
      <w:r w:rsidR="004A3CF7" w:rsidRPr="002D712D">
        <w:rPr>
          <w:lang w:val="ru-RU"/>
        </w:rPr>
        <w:t>для велосипедов – 0,9 м</w:t>
      </w:r>
      <w:r w:rsidR="004A3CF7" w:rsidRPr="002D712D">
        <w:rPr>
          <w:szCs w:val="31"/>
          <w:vertAlign w:val="superscript"/>
          <w:lang w:val="ru-RU"/>
        </w:rPr>
        <w:t>2</w:t>
      </w:r>
      <w:r w:rsidR="004A3CF7" w:rsidRPr="002D712D">
        <w:rPr>
          <w:lang w:val="ru-RU"/>
        </w:rPr>
        <w:t xml:space="preserve">. </w:t>
      </w:r>
    </w:p>
    <w:p w:rsidR="004A3CF7" w:rsidRPr="0020746C" w:rsidRDefault="002D712D" w:rsidP="002D712D">
      <w:pPr>
        <w:pStyle w:val="3"/>
        <w:rPr>
          <w:rFonts w:cs="Times New Roman"/>
          <w:lang w:val="ru-RU"/>
        </w:rPr>
      </w:pPr>
      <w:r>
        <w:rPr>
          <w:lang w:val="ru-RU"/>
        </w:rPr>
        <w:t xml:space="preserve">2.5.15. </w:t>
      </w:r>
      <w:r w:rsidR="004A3CF7" w:rsidRPr="0020746C">
        <w:rPr>
          <w:lang w:val="ru-RU"/>
        </w:rPr>
        <w:t xml:space="preserve">Удаленность въездов и выездов во встроенные гаражи от окон жилых и общественных зданий, зон отдыха, игровых площадок и участков лечебных учреждений принимается не менее 15 м. </w:t>
      </w:r>
    </w:p>
    <w:p w:rsidR="004A3CF7" w:rsidRDefault="002D712D" w:rsidP="002D712D">
      <w:pPr>
        <w:pStyle w:val="3"/>
        <w:rPr>
          <w:lang w:val="ru-RU"/>
        </w:rPr>
      </w:pPr>
      <w:r>
        <w:rPr>
          <w:lang w:val="ru-RU"/>
        </w:rPr>
        <w:t xml:space="preserve">2.5.16. </w:t>
      </w:r>
      <w:r w:rsidR="004A3CF7" w:rsidRPr="0020746C">
        <w:rPr>
          <w:lang w:val="ru-RU"/>
        </w:rPr>
        <w:t xml:space="preserve">Размер земельного участка гаражей и парков транспортных средств определяется в соответствии с таблицей </w:t>
      </w:r>
      <w:r w:rsidR="004A3CF7" w:rsidRPr="0020746C">
        <w:rPr>
          <w:rFonts w:cs="Times New Roman"/>
          <w:lang w:val="ru-RU"/>
        </w:rPr>
        <w:t>2.5.7.</w:t>
      </w:r>
      <w:r w:rsidR="004A3CF7" w:rsidRPr="0020746C">
        <w:rPr>
          <w:lang w:val="ru-RU"/>
        </w:rPr>
        <w:t xml:space="preserve"> </w:t>
      </w:r>
    </w:p>
    <w:p w:rsidR="002D712D" w:rsidRPr="0020746C" w:rsidRDefault="002D712D" w:rsidP="002D712D">
      <w:pPr>
        <w:pStyle w:val="3"/>
        <w:rPr>
          <w:rFonts w:cs="Times New Roman"/>
          <w:lang w:val="ru-RU"/>
        </w:rPr>
      </w:pPr>
    </w:p>
    <w:p w:rsidR="004A3CF7" w:rsidRPr="0020746C" w:rsidRDefault="004A3CF7" w:rsidP="002D712D">
      <w:pPr>
        <w:pStyle w:val="2"/>
      </w:pPr>
      <w:r w:rsidRPr="0020746C">
        <w:t xml:space="preserve">Таблица 2.5.7 – Размер земельных участков гаражей и парков транспортных средств </w:t>
      </w:r>
    </w:p>
    <w:p w:rsidR="004A3CF7" w:rsidRPr="0020746C" w:rsidRDefault="004A3CF7" w:rsidP="004A3CF7">
      <w:pPr>
        <w:widowControl w:val="0"/>
        <w:autoSpaceDE w:val="0"/>
        <w:autoSpaceDN w:val="0"/>
        <w:adjustRightInd w:val="0"/>
        <w:spacing w:after="0" w:line="44" w:lineRule="exact"/>
        <w:rPr>
          <w:rFonts w:ascii="Times New Roman" w:hAnsi="Times New Roman" w:cs="Times New Roman"/>
          <w:sz w:val="24"/>
          <w:szCs w:val="24"/>
          <w:lang w:val="ru-RU"/>
        </w:rPr>
      </w:pPr>
    </w:p>
    <w:tbl>
      <w:tblPr>
        <w:tblW w:w="10460" w:type="dxa"/>
        <w:tblLayout w:type="fixed"/>
        <w:tblCellMar>
          <w:left w:w="0" w:type="dxa"/>
          <w:right w:w="0" w:type="dxa"/>
        </w:tblCellMar>
        <w:tblLook w:val="0000"/>
      </w:tblPr>
      <w:tblGrid>
        <w:gridCol w:w="440"/>
        <w:gridCol w:w="1940"/>
        <w:gridCol w:w="460"/>
        <w:gridCol w:w="300"/>
        <w:gridCol w:w="640"/>
        <w:gridCol w:w="1460"/>
        <w:gridCol w:w="2380"/>
        <w:gridCol w:w="2260"/>
        <w:gridCol w:w="140"/>
        <w:gridCol w:w="420"/>
        <w:gridCol w:w="20"/>
      </w:tblGrid>
      <w:tr w:rsidR="004A3CF7" w:rsidRPr="002D712D" w:rsidTr="008274BD">
        <w:trPr>
          <w:trHeight w:val="279"/>
        </w:trPr>
        <w:tc>
          <w:tcPr>
            <w:tcW w:w="440" w:type="dxa"/>
            <w:tcBorders>
              <w:top w:val="nil"/>
              <w:left w:val="nil"/>
              <w:bottom w:val="nil"/>
              <w:right w:val="single" w:sz="8" w:space="0" w:color="auto"/>
            </w:tcBorders>
            <w:vAlign w:val="center"/>
          </w:tcPr>
          <w:p w:rsidR="004A3CF7" w:rsidRPr="002D712D" w:rsidRDefault="004A3CF7" w:rsidP="002D712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940" w:type="dxa"/>
            <w:vMerge w:val="restart"/>
            <w:tcBorders>
              <w:top w:val="single" w:sz="8" w:space="0" w:color="auto"/>
              <w:left w:val="nil"/>
              <w:bottom w:val="nil"/>
              <w:right w:val="nil"/>
            </w:tcBorders>
            <w:vAlign w:val="center"/>
          </w:tcPr>
          <w:p w:rsidR="004A3CF7" w:rsidRPr="002D712D" w:rsidRDefault="004A3CF7" w:rsidP="002D712D">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2D712D">
              <w:rPr>
                <w:rFonts w:ascii="Times New Roman" w:hAnsi="Times New Roman" w:cs="Times New Roman"/>
                <w:b/>
                <w:bCs/>
                <w:sz w:val="24"/>
                <w:szCs w:val="24"/>
                <w:lang w:val="ru-RU"/>
              </w:rPr>
              <w:t>Объект</w:t>
            </w:r>
          </w:p>
        </w:tc>
        <w:tc>
          <w:tcPr>
            <w:tcW w:w="460" w:type="dxa"/>
            <w:tcBorders>
              <w:top w:val="single" w:sz="8" w:space="0" w:color="auto"/>
              <w:left w:val="nil"/>
              <w:bottom w:val="nil"/>
              <w:right w:val="single" w:sz="8" w:space="0" w:color="auto"/>
            </w:tcBorders>
            <w:vAlign w:val="center"/>
          </w:tcPr>
          <w:p w:rsidR="004A3CF7" w:rsidRPr="002D712D" w:rsidRDefault="004A3CF7" w:rsidP="002D712D">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0" w:type="dxa"/>
            <w:gridSpan w:val="3"/>
            <w:vMerge w:val="restart"/>
            <w:tcBorders>
              <w:top w:val="single" w:sz="8" w:space="0" w:color="auto"/>
              <w:left w:val="nil"/>
              <w:bottom w:val="nil"/>
              <w:right w:val="single" w:sz="8" w:space="0" w:color="auto"/>
            </w:tcBorders>
            <w:vAlign w:val="center"/>
          </w:tcPr>
          <w:p w:rsidR="004A3CF7" w:rsidRPr="002D712D" w:rsidRDefault="004A3CF7" w:rsidP="002D712D">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2D712D">
              <w:rPr>
                <w:rFonts w:ascii="Times New Roman" w:hAnsi="Times New Roman" w:cs="Times New Roman"/>
                <w:b/>
                <w:bCs/>
                <w:w w:val="97"/>
                <w:sz w:val="24"/>
                <w:szCs w:val="24"/>
                <w:lang w:val="ru-RU"/>
              </w:rPr>
              <w:t>Расчетная единица</w:t>
            </w:r>
          </w:p>
        </w:tc>
        <w:tc>
          <w:tcPr>
            <w:tcW w:w="2380" w:type="dxa"/>
            <w:tcBorders>
              <w:top w:val="single" w:sz="8" w:space="0" w:color="auto"/>
              <w:left w:val="nil"/>
              <w:bottom w:val="nil"/>
              <w:right w:val="single" w:sz="8" w:space="0" w:color="auto"/>
            </w:tcBorders>
            <w:vAlign w:val="center"/>
          </w:tcPr>
          <w:p w:rsidR="004A3CF7" w:rsidRPr="002D712D" w:rsidRDefault="004A3CF7" w:rsidP="002D712D">
            <w:pPr>
              <w:widowControl w:val="0"/>
              <w:autoSpaceDE w:val="0"/>
              <w:autoSpaceDN w:val="0"/>
              <w:adjustRightInd w:val="0"/>
              <w:spacing w:after="0" w:line="240" w:lineRule="auto"/>
              <w:ind w:left="80"/>
              <w:jc w:val="center"/>
              <w:rPr>
                <w:rFonts w:ascii="Times New Roman" w:hAnsi="Times New Roman" w:cs="Times New Roman"/>
                <w:sz w:val="24"/>
                <w:szCs w:val="24"/>
                <w:lang w:val="ru-RU"/>
              </w:rPr>
            </w:pPr>
            <w:r w:rsidRPr="002D712D">
              <w:rPr>
                <w:rFonts w:ascii="Times New Roman" w:hAnsi="Times New Roman" w:cs="Times New Roman"/>
                <w:b/>
                <w:bCs/>
                <w:sz w:val="24"/>
                <w:szCs w:val="24"/>
                <w:lang w:val="ru-RU"/>
              </w:rPr>
              <w:t>Вместимость объ-</w:t>
            </w:r>
          </w:p>
        </w:tc>
        <w:tc>
          <w:tcPr>
            <w:tcW w:w="2260" w:type="dxa"/>
            <w:tcBorders>
              <w:top w:val="single" w:sz="8" w:space="0" w:color="auto"/>
              <w:left w:val="nil"/>
              <w:bottom w:val="nil"/>
              <w:right w:val="nil"/>
            </w:tcBorders>
            <w:vAlign w:val="center"/>
          </w:tcPr>
          <w:p w:rsidR="004A3CF7" w:rsidRPr="002D712D" w:rsidRDefault="004A3CF7" w:rsidP="002D712D">
            <w:pPr>
              <w:widowControl w:val="0"/>
              <w:autoSpaceDE w:val="0"/>
              <w:autoSpaceDN w:val="0"/>
              <w:adjustRightInd w:val="0"/>
              <w:spacing w:after="0" w:line="240" w:lineRule="auto"/>
              <w:ind w:left="100"/>
              <w:jc w:val="center"/>
              <w:rPr>
                <w:rFonts w:ascii="Times New Roman" w:hAnsi="Times New Roman" w:cs="Times New Roman"/>
                <w:sz w:val="24"/>
                <w:szCs w:val="24"/>
              </w:rPr>
            </w:pPr>
            <w:r w:rsidRPr="002D712D">
              <w:rPr>
                <w:rFonts w:ascii="Times New Roman" w:hAnsi="Times New Roman" w:cs="Times New Roman"/>
                <w:b/>
                <w:bCs/>
                <w:w w:val="98"/>
                <w:sz w:val="24"/>
                <w:szCs w:val="24"/>
              </w:rPr>
              <w:t>Площадь участка,</w:t>
            </w:r>
          </w:p>
        </w:tc>
        <w:tc>
          <w:tcPr>
            <w:tcW w:w="140" w:type="dxa"/>
            <w:tcBorders>
              <w:top w:val="single" w:sz="8" w:space="0" w:color="auto"/>
              <w:left w:val="nil"/>
              <w:bottom w:val="nil"/>
              <w:right w:val="single" w:sz="8" w:space="0" w:color="auto"/>
            </w:tcBorders>
            <w:vAlign w:val="center"/>
          </w:tcPr>
          <w:p w:rsidR="004A3CF7" w:rsidRPr="002D712D" w:rsidRDefault="004A3CF7" w:rsidP="002D712D">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4A3CF7" w:rsidRPr="002D712D" w:rsidRDefault="004A3CF7" w:rsidP="002D712D">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2D712D" w:rsidRDefault="004A3CF7" w:rsidP="002D712D">
            <w:pPr>
              <w:widowControl w:val="0"/>
              <w:autoSpaceDE w:val="0"/>
              <w:autoSpaceDN w:val="0"/>
              <w:adjustRightInd w:val="0"/>
              <w:spacing w:after="0" w:line="240" w:lineRule="auto"/>
              <w:jc w:val="center"/>
              <w:rPr>
                <w:rFonts w:ascii="Times New Roman" w:hAnsi="Times New Roman" w:cs="Times New Roman"/>
                <w:sz w:val="2"/>
                <w:szCs w:val="2"/>
              </w:rPr>
            </w:pPr>
          </w:p>
        </w:tc>
      </w:tr>
      <w:tr w:rsidR="004A3CF7" w:rsidRPr="002D712D" w:rsidTr="008274BD">
        <w:trPr>
          <w:trHeight w:val="310"/>
        </w:trPr>
        <w:tc>
          <w:tcPr>
            <w:tcW w:w="440" w:type="dxa"/>
            <w:tcBorders>
              <w:top w:val="nil"/>
              <w:left w:val="nil"/>
              <w:bottom w:val="nil"/>
              <w:right w:val="single" w:sz="8" w:space="0" w:color="auto"/>
            </w:tcBorders>
            <w:vAlign w:val="center"/>
          </w:tcPr>
          <w:p w:rsidR="004A3CF7" w:rsidRPr="002D712D" w:rsidRDefault="004A3CF7" w:rsidP="002D712D">
            <w:pPr>
              <w:widowControl w:val="0"/>
              <w:autoSpaceDE w:val="0"/>
              <w:autoSpaceDN w:val="0"/>
              <w:adjustRightInd w:val="0"/>
              <w:spacing w:after="0" w:line="240" w:lineRule="auto"/>
              <w:jc w:val="center"/>
              <w:rPr>
                <w:rFonts w:ascii="Times New Roman" w:hAnsi="Times New Roman" w:cs="Times New Roman"/>
                <w:sz w:val="24"/>
                <w:szCs w:val="24"/>
              </w:rPr>
            </w:pPr>
          </w:p>
        </w:tc>
        <w:tc>
          <w:tcPr>
            <w:tcW w:w="1940" w:type="dxa"/>
            <w:vMerge/>
            <w:tcBorders>
              <w:top w:val="nil"/>
              <w:left w:val="nil"/>
              <w:bottom w:val="single" w:sz="8" w:space="0" w:color="auto"/>
              <w:right w:val="nil"/>
            </w:tcBorders>
            <w:vAlign w:val="center"/>
          </w:tcPr>
          <w:p w:rsidR="004A3CF7" w:rsidRPr="002D712D" w:rsidRDefault="004A3CF7" w:rsidP="002D712D">
            <w:pPr>
              <w:widowControl w:val="0"/>
              <w:autoSpaceDE w:val="0"/>
              <w:autoSpaceDN w:val="0"/>
              <w:adjustRightInd w:val="0"/>
              <w:spacing w:after="0" w:line="240" w:lineRule="auto"/>
              <w:jc w:val="center"/>
              <w:rPr>
                <w:rFonts w:ascii="Times New Roman" w:hAnsi="Times New Roman" w:cs="Times New Roman"/>
                <w:sz w:val="24"/>
                <w:szCs w:val="24"/>
              </w:rPr>
            </w:pPr>
          </w:p>
        </w:tc>
        <w:tc>
          <w:tcPr>
            <w:tcW w:w="460" w:type="dxa"/>
            <w:tcBorders>
              <w:top w:val="nil"/>
              <w:left w:val="nil"/>
              <w:bottom w:val="single" w:sz="8" w:space="0" w:color="auto"/>
              <w:right w:val="single" w:sz="8" w:space="0" w:color="auto"/>
            </w:tcBorders>
            <w:vAlign w:val="center"/>
          </w:tcPr>
          <w:p w:rsidR="004A3CF7" w:rsidRPr="002D712D" w:rsidRDefault="004A3CF7" w:rsidP="002D712D">
            <w:pPr>
              <w:widowControl w:val="0"/>
              <w:autoSpaceDE w:val="0"/>
              <w:autoSpaceDN w:val="0"/>
              <w:adjustRightInd w:val="0"/>
              <w:spacing w:after="0" w:line="240" w:lineRule="auto"/>
              <w:jc w:val="center"/>
              <w:rPr>
                <w:rFonts w:ascii="Times New Roman" w:hAnsi="Times New Roman" w:cs="Times New Roman"/>
                <w:sz w:val="24"/>
                <w:szCs w:val="24"/>
              </w:rPr>
            </w:pPr>
          </w:p>
        </w:tc>
        <w:tc>
          <w:tcPr>
            <w:tcW w:w="2400" w:type="dxa"/>
            <w:gridSpan w:val="3"/>
            <w:vMerge/>
            <w:tcBorders>
              <w:top w:val="nil"/>
              <w:left w:val="nil"/>
              <w:bottom w:val="single" w:sz="8" w:space="0" w:color="auto"/>
              <w:right w:val="single" w:sz="8" w:space="0" w:color="auto"/>
            </w:tcBorders>
            <w:vAlign w:val="center"/>
          </w:tcPr>
          <w:p w:rsidR="004A3CF7" w:rsidRPr="002D712D" w:rsidRDefault="004A3CF7" w:rsidP="002D712D">
            <w:pPr>
              <w:widowControl w:val="0"/>
              <w:autoSpaceDE w:val="0"/>
              <w:autoSpaceDN w:val="0"/>
              <w:adjustRightInd w:val="0"/>
              <w:spacing w:after="0" w:line="240" w:lineRule="auto"/>
              <w:jc w:val="center"/>
              <w:rPr>
                <w:rFonts w:ascii="Times New Roman" w:hAnsi="Times New Roman" w:cs="Times New Roman"/>
                <w:sz w:val="24"/>
                <w:szCs w:val="24"/>
              </w:rPr>
            </w:pPr>
          </w:p>
        </w:tc>
        <w:tc>
          <w:tcPr>
            <w:tcW w:w="2380" w:type="dxa"/>
            <w:tcBorders>
              <w:top w:val="nil"/>
              <w:left w:val="nil"/>
              <w:bottom w:val="single" w:sz="8" w:space="0" w:color="auto"/>
              <w:right w:val="single" w:sz="8" w:space="0" w:color="auto"/>
            </w:tcBorders>
            <w:vAlign w:val="center"/>
          </w:tcPr>
          <w:p w:rsidR="004A3CF7" w:rsidRPr="002D712D" w:rsidRDefault="004A3CF7" w:rsidP="002D712D">
            <w:pPr>
              <w:widowControl w:val="0"/>
              <w:autoSpaceDE w:val="0"/>
              <w:autoSpaceDN w:val="0"/>
              <w:adjustRightInd w:val="0"/>
              <w:spacing w:after="0" w:line="240" w:lineRule="auto"/>
              <w:ind w:left="80"/>
              <w:jc w:val="center"/>
              <w:rPr>
                <w:rFonts w:ascii="Times New Roman" w:hAnsi="Times New Roman" w:cs="Times New Roman"/>
                <w:sz w:val="24"/>
                <w:szCs w:val="24"/>
              </w:rPr>
            </w:pPr>
            <w:r w:rsidRPr="002D712D">
              <w:rPr>
                <w:rFonts w:ascii="Times New Roman" w:hAnsi="Times New Roman" w:cs="Times New Roman"/>
                <w:b/>
                <w:bCs/>
                <w:sz w:val="24"/>
                <w:szCs w:val="24"/>
              </w:rPr>
              <w:t>екта</w:t>
            </w:r>
          </w:p>
        </w:tc>
        <w:tc>
          <w:tcPr>
            <w:tcW w:w="2260" w:type="dxa"/>
            <w:tcBorders>
              <w:top w:val="nil"/>
              <w:left w:val="nil"/>
              <w:bottom w:val="single" w:sz="8" w:space="0" w:color="auto"/>
              <w:right w:val="nil"/>
            </w:tcBorders>
            <w:vAlign w:val="center"/>
          </w:tcPr>
          <w:p w:rsidR="004A3CF7" w:rsidRPr="002D712D" w:rsidRDefault="004A3CF7" w:rsidP="002D712D">
            <w:pPr>
              <w:widowControl w:val="0"/>
              <w:autoSpaceDE w:val="0"/>
              <w:autoSpaceDN w:val="0"/>
              <w:adjustRightInd w:val="0"/>
              <w:spacing w:after="0" w:line="240" w:lineRule="auto"/>
              <w:ind w:left="100"/>
              <w:jc w:val="center"/>
              <w:rPr>
                <w:rFonts w:ascii="Times New Roman" w:hAnsi="Times New Roman" w:cs="Times New Roman"/>
                <w:sz w:val="24"/>
                <w:szCs w:val="24"/>
              </w:rPr>
            </w:pPr>
            <w:r w:rsidRPr="002D712D">
              <w:rPr>
                <w:rFonts w:ascii="Times New Roman" w:hAnsi="Times New Roman" w:cs="Times New Roman"/>
                <w:b/>
                <w:bCs/>
                <w:sz w:val="24"/>
                <w:szCs w:val="24"/>
              </w:rPr>
              <w:t>га</w:t>
            </w:r>
          </w:p>
        </w:tc>
        <w:tc>
          <w:tcPr>
            <w:tcW w:w="140" w:type="dxa"/>
            <w:tcBorders>
              <w:top w:val="nil"/>
              <w:left w:val="nil"/>
              <w:bottom w:val="single" w:sz="8" w:space="0" w:color="auto"/>
              <w:right w:val="single" w:sz="8" w:space="0" w:color="auto"/>
            </w:tcBorders>
            <w:vAlign w:val="center"/>
          </w:tcPr>
          <w:p w:rsidR="004A3CF7" w:rsidRPr="002D712D" w:rsidRDefault="004A3CF7" w:rsidP="002D712D">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4A3CF7" w:rsidRPr="002D712D" w:rsidRDefault="004A3CF7" w:rsidP="002D712D">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4A3CF7" w:rsidRPr="002D712D" w:rsidRDefault="004A3CF7" w:rsidP="002D712D">
            <w:pPr>
              <w:widowControl w:val="0"/>
              <w:autoSpaceDE w:val="0"/>
              <w:autoSpaceDN w:val="0"/>
              <w:adjustRightInd w:val="0"/>
              <w:spacing w:after="0" w:line="240" w:lineRule="auto"/>
              <w:jc w:val="center"/>
              <w:rPr>
                <w:rFonts w:ascii="Times New Roman" w:hAnsi="Times New Roman" w:cs="Times New Roman"/>
                <w:sz w:val="2"/>
                <w:szCs w:val="2"/>
              </w:rPr>
            </w:pPr>
          </w:p>
        </w:tc>
      </w:tr>
      <w:tr w:rsidR="002D712D" w:rsidRPr="002D712D" w:rsidTr="008274BD">
        <w:trPr>
          <w:trHeight w:val="287"/>
        </w:trPr>
        <w:tc>
          <w:tcPr>
            <w:tcW w:w="440" w:type="dxa"/>
            <w:tcBorders>
              <w:top w:val="nil"/>
              <w:left w:val="nil"/>
              <w:bottom w:val="nil"/>
              <w:right w:val="single" w:sz="8" w:space="0" w:color="auto"/>
            </w:tcBorders>
            <w:vAlign w:val="center"/>
          </w:tcPr>
          <w:p w:rsidR="002D712D" w:rsidRPr="002D712D" w:rsidRDefault="002D712D" w:rsidP="002D712D">
            <w:pPr>
              <w:widowControl w:val="0"/>
              <w:autoSpaceDE w:val="0"/>
              <w:autoSpaceDN w:val="0"/>
              <w:adjustRightInd w:val="0"/>
              <w:spacing w:after="0" w:line="240" w:lineRule="auto"/>
              <w:jc w:val="center"/>
              <w:rPr>
                <w:rFonts w:ascii="Times New Roman" w:hAnsi="Times New Roman" w:cs="Times New Roman"/>
                <w:sz w:val="24"/>
                <w:szCs w:val="24"/>
              </w:rPr>
            </w:pPr>
          </w:p>
        </w:tc>
        <w:tc>
          <w:tcPr>
            <w:tcW w:w="2400" w:type="dxa"/>
            <w:gridSpan w:val="2"/>
            <w:tcBorders>
              <w:top w:val="nil"/>
              <w:left w:val="nil"/>
              <w:bottom w:val="single" w:sz="8" w:space="0" w:color="auto"/>
              <w:right w:val="single" w:sz="8" w:space="0" w:color="auto"/>
            </w:tcBorders>
            <w:vAlign w:val="center"/>
          </w:tcPr>
          <w:p w:rsidR="002D712D" w:rsidRPr="002D712D" w:rsidRDefault="002D712D" w:rsidP="002D712D">
            <w:pPr>
              <w:widowControl w:val="0"/>
              <w:autoSpaceDE w:val="0"/>
              <w:autoSpaceDN w:val="0"/>
              <w:adjustRightInd w:val="0"/>
              <w:spacing w:after="0" w:line="240" w:lineRule="auto"/>
              <w:jc w:val="center"/>
              <w:rPr>
                <w:rFonts w:ascii="Times New Roman" w:hAnsi="Times New Roman" w:cs="Times New Roman"/>
                <w:sz w:val="24"/>
                <w:szCs w:val="24"/>
              </w:rPr>
            </w:pPr>
            <w:r w:rsidRPr="002D712D">
              <w:rPr>
                <w:rFonts w:ascii="Times New Roman" w:hAnsi="Times New Roman" w:cs="Times New Roman"/>
                <w:b/>
                <w:bCs/>
                <w:sz w:val="24"/>
                <w:szCs w:val="24"/>
              </w:rPr>
              <w:t>1</w:t>
            </w:r>
          </w:p>
        </w:tc>
        <w:tc>
          <w:tcPr>
            <w:tcW w:w="2400" w:type="dxa"/>
            <w:gridSpan w:val="3"/>
            <w:tcBorders>
              <w:top w:val="nil"/>
              <w:left w:val="nil"/>
              <w:bottom w:val="single" w:sz="8" w:space="0" w:color="auto"/>
              <w:right w:val="single" w:sz="8" w:space="0" w:color="auto"/>
            </w:tcBorders>
            <w:vAlign w:val="center"/>
          </w:tcPr>
          <w:p w:rsidR="002D712D" w:rsidRPr="002D712D" w:rsidRDefault="002D712D" w:rsidP="002D712D">
            <w:pPr>
              <w:widowControl w:val="0"/>
              <w:autoSpaceDE w:val="0"/>
              <w:autoSpaceDN w:val="0"/>
              <w:adjustRightInd w:val="0"/>
              <w:spacing w:after="0" w:line="240" w:lineRule="auto"/>
              <w:jc w:val="center"/>
              <w:rPr>
                <w:rFonts w:ascii="Times New Roman" w:hAnsi="Times New Roman" w:cs="Times New Roman"/>
                <w:sz w:val="24"/>
                <w:szCs w:val="24"/>
              </w:rPr>
            </w:pPr>
            <w:r w:rsidRPr="002D712D">
              <w:rPr>
                <w:rFonts w:ascii="Times New Roman" w:hAnsi="Times New Roman" w:cs="Times New Roman"/>
                <w:b/>
                <w:bCs/>
                <w:sz w:val="24"/>
                <w:szCs w:val="24"/>
              </w:rPr>
              <w:t>2</w:t>
            </w:r>
          </w:p>
        </w:tc>
        <w:tc>
          <w:tcPr>
            <w:tcW w:w="2380" w:type="dxa"/>
            <w:tcBorders>
              <w:top w:val="nil"/>
              <w:left w:val="nil"/>
              <w:bottom w:val="single" w:sz="8" w:space="0" w:color="auto"/>
              <w:right w:val="single" w:sz="8" w:space="0" w:color="auto"/>
            </w:tcBorders>
            <w:vAlign w:val="center"/>
          </w:tcPr>
          <w:p w:rsidR="002D712D" w:rsidRPr="002D712D" w:rsidRDefault="002D712D" w:rsidP="002D712D">
            <w:pPr>
              <w:widowControl w:val="0"/>
              <w:autoSpaceDE w:val="0"/>
              <w:autoSpaceDN w:val="0"/>
              <w:adjustRightInd w:val="0"/>
              <w:spacing w:after="0" w:line="240" w:lineRule="auto"/>
              <w:ind w:left="80"/>
              <w:jc w:val="center"/>
              <w:rPr>
                <w:rFonts w:ascii="Times New Roman" w:hAnsi="Times New Roman" w:cs="Times New Roman"/>
                <w:sz w:val="24"/>
                <w:szCs w:val="24"/>
              </w:rPr>
            </w:pPr>
            <w:r w:rsidRPr="002D712D">
              <w:rPr>
                <w:rFonts w:ascii="Times New Roman" w:hAnsi="Times New Roman" w:cs="Times New Roman"/>
                <w:b/>
                <w:bCs/>
                <w:sz w:val="24"/>
                <w:szCs w:val="24"/>
              </w:rPr>
              <w:t>3</w:t>
            </w:r>
          </w:p>
        </w:tc>
        <w:tc>
          <w:tcPr>
            <w:tcW w:w="2260" w:type="dxa"/>
            <w:tcBorders>
              <w:top w:val="nil"/>
              <w:left w:val="nil"/>
              <w:bottom w:val="single" w:sz="8" w:space="0" w:color="auto"/>
              <w:right w:val="nil"/>
            </w:tcBorders>
            <w:vAlign w:val="center"/>
          </w:tcPr>
          <w:p w:rsidR="002D712D" w:rsidRPr="002D712D" w:rsidRDefault="002D712D" w:rsidP="008274BD">
            <w:pPr>
              <w:widowControl w:val="0"/>
              <w:autoSpaceDE w:val="0"/>
              <w:autoSpaceDN w:val="0"/>
              <w:adjustRightInd w:val="0"/>
              <w:spacing w:after="0" w:line="240" w:lineRule="auto"/>
              <w:ind w:left="35"/>
              <w:jc w:val="center"/>
              <w:rPr>
                <w:rFonts w:ascii="Times New Roman" w:hAnsi="Times New Roman" w:cs="Times New Roman"/>
                <w:sz w:val="24"/>
                <w:szCs w:val="24"/>
              </w:rPr>
            </w:pPr>
            <w:r w:rsidRPr="002D712D">
              <w:rPr>
                <w:rFonts w:ascii="Times New Roman" w:hAnsi="Times New Roman" w:cs="Times New Roman"/>
                <w:b/>
                <w:bCs/>
                <w:sz w:val="24"/>
                <w:szCs w:val="24"/>
              </w:rPr>
              <w:t>4</w:t>
            </w:r>
          </w:p>
        </w:tc>
        <w:tc>
          <w:tcPr>
            <w:tcW w:w="140" w:type="dxa"/>
            <w:tcBorders>
              <w:top w:val="nil"/>
              <w:left w:val="nil"/>
              <w:bottom w:val="single" w:sz="8" w:space="0" w:color="auto"/>
              <w:right w:val="single" w:sz="8" w:space="0" w:color="auto"/>
            </w:tcBorders>
            <w:vAlign w:val="center"/>
          </w:tcPr>
          <w:p w:rsidR="002D712D" w:rsidRPr="002D712D" w:rsidRDefault="002D712D" w:rsidP="002D712D">
            <w:pPr>
              <w:widowControl w:val="0"/>
              <w:autoSpaceDE w:val="0"/>
              <w:autoSpaceDN w:val="0"/>
              <w:adjustRightInd w:val="0"/>
              <w:spacing w:after="0" w:line="240" w:lineRule="auto"/>
              <w:jc w:val="center"/>
              <w:rPr>
                <w:rFonts w:ascii="Times New Roman" w:hAnsi="Times New Roman" w:cs="Times New Roman"/>
                <w:sz w:val="24"/>
                <w:szCs w:val="24"/>
              </w:rPr>
            </w:pPr>
          </w:p>
        </w:tc>
        <w:tc>
          <w:tcPr>
            <w:tcW w:w="420" w:type="dxa"/>
            <w:tcBorders>
              <w:top w:val="nil"/>
              <w:left w:val="nil"/>
              <w:bottom w:val="nil"/>
              <w:right w:val="nil"/>
            </w:tcBorders>
            <w:vAlign w:val="center"/>
          </w:tcPr>
          <w:p w:rsidR="002D712D" w:rsidRPr="002D712D" w:rsidRDefault="002D712D" w:rsidP="002D712D">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2D712D" w:rsidRPr="002D712D" w:rsidRDefault="002D712D" w:rsidP="002D712D">
            <w:pPr>
              <w:widowControl w:val="0"/>
              <w:autoSpaceDE w:val="0"/>
              <w:autoSpaceDN w:val="0"/>
              <w:adjustRightInd w:val="0"/>
              <w:spacing w:after="0" w:line="240" w:lineRule="auto"/>
              <w:jc w:val="center"/>
              <w:rPr>
                <w:rFonts w:ascii="Times New Roman" w:hAnsi="Times New Roman" w:cs="Times New Roman"/>
                <w:sz w:val="2"/>
                <w:szCs w:val="2"/>
              </w:rPr>
            </w:pPr>
          </w:p>
        </w:tc>
      </w:tr>
      <w:tr w:rsidR="008274BD" w:rsidRPr="002D712D" w:rsidTr="00F51C1A">
        <w:trPr>
          <w:trHeight w:val="250"/>
        </w:trPr>
        <w:tc>
          <w:tcPr>
            <w:tcW w:w="440" w:type="dxa"/>
            <w:tcBorders>
              <w:top w:val="nil"/>
              <w:left w:val="nil"/>
              <w:bottom w:val="nil"/>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21"/>
                <w:szCs w:val="21"/>
              </w:rPr>
            </w:pPr>
          </w:p>
        </w:tc>
        <w:tc>
          <w:tcPr>
            <w:tcW w:w="2400" w:type="dxa"/>
            <w:gridSpan w:val="2"/>
            <w:vMerge w:val="restart"/>
            <w:tcBorders>
              <w:top w:val="nil"/>
              <w:left w:val="nil"/>
              <w:right w:val="single" w:sz="8" w:space="0" w:color="auto"/>
            </w:tcBorders>
            <w:vAlign w:val="center"/>
          </w:tcPr>
          <w:p w:rsidR="008274BD" w:rsidRPr="002D712D" w:rsidRDefault="008274BD" w:rsidP="002D712D">
            <w:pPr>
              <w:widowControl w:val="0"/>
              <w:autoSpaceDE w:val="0"/>
              <w:autoSpaceDN w:val="0"/>
              <w:adjustRightInd w:val="0"/>
              <w:spacing w:after="0" w:line="250" w:lineRule="exact"/>
              <w:ind w:left="100"/>
              <w:jc w:val="center"/>
              <w:rPr>
                <w:rFonts w:ascii="Times New Roman" w:hAnsi="Times New Roman" w:cs="Times New Roman"/>
                <w:sz w:val="24"/>
                <w:szCs w:val="24"/>
              </w:rPr>
            </w:pPr>
            <w:r w:rsidRPr="002D712D">
              <w:rPr>
                <w:rFonts w:ascii="Times New Roman" w:hAnsi="Times New Roman" w:cs="Times New Roman"/>
                <w:w w:val="95"/>
                <w:sz w:val="24"/>
                <w:szCs w:val="24"/>
              </w:rPr>
              <w:t>Гаражи грузовых</w:t>
            </w:r>
          </w:p>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21"/>
                <w:szCs w:val="21"/>
              </w:rPr>
            </w:pPr>
            <w:r w:rsidRPr="002D712D">
              <w:rPr>
                <w:rFonts w:ascii="Times New Roman" w:hAnsi="Times New Roman" w:cs="Times New Roman"/>
                <w:sz w:val="24"/>
                <w:szCs w:val="24"/>
              </w:rPr>
              <w:t>автомобилей</w:t>
            </w:r>
          </w:p>
        </w:tc>
        <w:tc>
          <w:tcPr>
            <w:tcW w:w="2400" w:type="dxa"/>
            <w:gridSpan w:val="3"/>
            <w:vMerge w:val="restart"/>
            <w:tcBorders>
              <w:top w:val="nil"/>
              <w:left w:val="single" w:sz="8" w:space="0" w:color="auto"/>
              <w:bottom w:val="nil"/>
              <w:right w:val="single" w:sz="8" w:space="0" w:color="auto"/>
            </w:tcBorders>
            <w:vAlign w:val="center"/>
          </w:tcPr>
          <w:p w:rsidR="008274BD" w:rsidRPr="002D712D" w:rsidRDefault="008274BD" w:rsidP="002D712D">
            <w:pPr>
              <w:widowControl w:val="0"/>
              <w:autoSpaceDE w:val="0"/>
              <w:autoSpaceDN w:val="0"/>
              <w:adjustRightInd w:val="0"/>
              <w:spacing w:after="0" w:line="240" w:lineRule="auto"/>
              <w:ind w:left="100"/>
              <w:jc w:val="center"/>
              <w:rPr>
                <w:rFonts w:ascii="Times New Roman" w:hAnsi="Times New Roman" w:cs="Times New Roman"/>
                <w:sz w:val="24"/>
                <w:szCs w:val="24"/>
              </w:rPr>
            </w:pPr>
            <w:r w:rsidRPr="002D712D">
              <w:rPr>
                <w:rFonts w:ascii="Times New Roman" w:hAnsi="Times New Roman" w:cs="Times New Roman"/>
                <w:sz w:val="24"/>
                <w:szCs w:val="24"/>
              </w:rPr>
              <w:t>автомобиль</w:t>
            </w:r>
          </w:p>
        </w:tc>
        <w:tc>
          <w:tcPr>
            <w:tcW w:w="2380" w:type="dxa"/>
            <w:tcBorders>
              <w:top w:val="nil"/>
              <w:left w:val="nil"/>
              <w:bottom w:val="nil"/>
              <w:right w:val="single" w:sz="8" w:space="0" w:color="auto"/>
            </w:tcBorders>
            <w:vAlign w:val="center"/>
          </w:tcPr>
          <w:p w:rsidR="008274BD" w:rsidRPr="002D712D" w:rsidRDefault="008274BD" w:rsidP="008274BD">
            <w:pPr>
              <w:widowControl w:val="0"/>
              <w:autoSpaceDE w:val="0"/>
              <w:autoSpaceDN w:val="0"/>
              <w:adjustRightInd w:val="0"/>
              <w:spacing w:after="0" w:line="250" w:lineRule="exact"/>
              <w:jc w:val="center"/>
              <w:rPr>
                <w:rFonts w:ascii="Times New Roman" w:hAnsi="Times New Roman" w:cs="Times New Roman"/>
                <w:sz w:val="24"/>
                <w:szCs w:val="24"/>
              </w:rPr>
            </w:pPr>
            <w:r w:rsidRPr="002D712D">
              <w:rPr>
                <w:rFonts w:ascii="Times New Roman" w:hAnsi="Times New Roman" w:cs="Times New Roman"/>
                <w:sz w:val="24"/>
                <w:szCs w:val="24"/>
              </w:rPr>
              <w:t>100</w:t>
            </w:r>
          </w:p>
        </w:tc>
        <w:tc>
          <w:tcPr>
            <w:tcW w:w="2260" w:type="dxa"/>
            <w:tcBorders>
              <w:top w:val="nil"/>
              <w:left w:val="nil"/>
              <w:bottom w:val="nil"/>
              <w:right w:val="nil"/>
            </w:tcBorders>
            <w:vAlign w:val="center"/>
          </w:tcPr>
          <w:p w:rsidR="008274BD" w:rsidRPr="002D712D" w:rsidRDefault="008274BD" w:rsidP="008274BD">
            <w:pPr>
              <w:widowControl w:val="0"/>
              <w:autoSpaceDE w:val="0"/>
              <w:autoSpaceDN w:val="0"/>
              <w:adjustRightInd w:val="0"/>
              <w:spacing w:after="0" w:line="250" w:lineRule="exact"/>
              <w:ind w:left="35"/>
              <w:jc w:val="center"/>
              <w:rPr>
                <w:rFonts w:ascii="Times New Roman" w:hAnsi="Times New Roman" w:cs="Times New Roman"/>
                <w:sz w:val="24"/>
                <w:szCs w:val="24"/>
              </w:rPr>
            </w:pPr>
            <w:r w:rsidRPr="002D712D">
              <w:rPr>
                <w:rFonts w:ascii="Times New Roman" w:hAnsi="Times New Roman" w:cs="Times New Roman"/>
                <w:sz w:val="24"/>
                <w:szCs w:val="24"/>
              </w:rPr>
              <w:t>2</w:t>
            </w:r>
          </w:p>
        </w:tc>
        <w:tc>
          <w:tcPr>
            <w:tcW w:w="140" w:type="dxa"/>
            <w:tcBorders>
              <w:top w:val="nil"/>
              <w:left w:val="nil"/>
              <w:bottom w:val="nil"/>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21"/>
                <w:szCs w:val="21"/>
              </w:rPr>
            </w:pPr>
          </w:p>
        </w:tc>
        <w:tc>
          <w:tcPr>
            <w:tcW w:w="420" w:type="dxa"/>
            <w:tcBorders>
              <w:top w:val="nil"/>
              <w:left w:val="nil"/>
              <w:bottom w:val="nil"/>
              <w:right w:val="nil"/>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2"/>
                <w:szCs w:val="2"/>
              </w:rPr>
            </w:pPr>
          </w:p>
        </w:tc>
      </w:tr>
      <w:tr w:rsidR="008274BD" w:rsidRPr="002D712D" w:rsidTr="00F51C1A">
        <w:trPr>
          <w:trHeight w:val="26"/>
        </w:trPr>
        <w:tc>
          <w:tcPr>
            <w:tcW w:w="440" w:type="dxa"/>
            <w:tcBorders>
              <w:top w:val="nil"/>
              <w:left w:val="nil"/>
              <w:bottom w:val="nil"/>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2"/>
                <w:szCs w:val="2"/>
              </w:rPr>
            </w:pPr>
          </w:p>
        </w:tc>
        <w:tc>
          <w:tcPr>
            <w:tcW w:w="2400" w:type="dxa"/>
            <w:gridSpan w:val="2"/>
            <w:vMerge/>
            <w:tcBorders>
              <w:left w:val="nil"/>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2"/>
                <w:szCs w:val="2"/>
              </w:rPr>
            </w:pPr>
          </w:p>
        </w:tc>
        <w:tc>
          <w:tcPr>
            <w:tcW w:w="2400" w:type="dxa"/>
            <w:gridSpan w:val="3"/>
            <w:vMerge/>
            <w:tcBorders>
              <w:top w:val="nil"/>
              <w:left w:val="single" w:sz="8" w:space="0" w:color="auto"/>
              <w:bottom w:val="nil"/>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2"/>
                <w:szCs w:val="2"/>
              </w:rPr>
            </w:pPr>
          </w:p>
        </w:tc>
        <w:tc>
          <w:tcPr>
            <w:tcW w:w="2380" w:type="dxa"/>
            <w:tcBorders>
              <w:top w:val="nil"/>
              <w:left w:val="nil"/>
              <w:bottom w:val="single" w:sz="8" w:space="0" w:color="auto"/>
              <w:right w:val="single" w:sz="8" w:space="0" w:color="auto"/>
            </w:tcBorders>
            <w:vAlign w:val="center"/>
          </w:tcPr>
          <w:p w:rsidR="008274BD" w:rsidRPr="002D712D" w:rsidRDefault="008274BD" w:rsidP="008274BD">
            <w:pPr>
              <w:widowControl w:val="0"/>
              <w:autoSpaceDE w:val="0"/>
              <w:autoSpaceDN w:val="0"/>
              <w:adjustRightInd w:val="0"/>
              <w:spacing w:after="0" w:line="240" w:lineRule="auto"/>
              <w:jc w:val="center"/>
              <w:rPr>
                <w:rFonts w:ascii="Times New Roman" w:hAnsi="Times New Roman" w:cs="Times New Roman"/>
                <w:sz w:val="2"/>
                <w:szCs w:val="2"/>
              </w:rPr>
            </w:pPr>
          </w:p>
        </w:tc>
        <w:tc>
          <w:tcPr>
            <w:tcW w:w="2260" w:type="dxa"/>
            <w:tcBorders>
              <w:top w:val="nil"/>
              <w:left w:val="nil"/>
              <w:bottom w:val="single" w:sz="8" w:space="0" w:color="auto"/>
              <w:right w:val="nil"/>
            </w:tcBorders>
            <w:vAlign w:val="center"/>
          </w:tcPr>
          <w:p w:rsidR="008274BD" w:rsidRPr="002D712D" w:rsidRDefault="008274BD" w:rsidP="008274BD">
            <w:pPr>
              <w:widowControl w:val="0"/>
              <w:autoSpaceDE w:val="0"/>
              <w:autoSpaceDN w:val="0"/>
              <w:adjustRightInd w:val="0"/>
              <w:spacing w:after="0" w:line="240" w:lineRule="auto"/>
              <w:ind w:left="35"/>
              <w:jc w:val="center"/>
              <w:rPr>
                <w:rFonts w:ascii="Times New Roman" w:hAnsi="Times New Roman" w:cs="Times New Roman"/>
                <w:sz w:val="2"/>
                <w:szCs w:val="2"/>
              </w:rPr>
            </w:pPr>
          </w:p>
        </w:tc>
        <w:tc>
          <w:tcPr>
            <w:tcW w:w="140" w:type="dxa"/>
            <w:tcBorders>
              <w:top w:val="nil"/>
              <w:left w:val="nil"/>
              <w:bottom w:val="single" w:sz="8" w:space="0" w:color="auto"/>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2"/>
                <w:szCs w:val="2"/>
              </w:rPr>
            </w:pPr>
          </w:p>
        </w:tc>
        <w:tc>
          <w:tcPr>
            <w:tcW w:w="420" w:type="dxa"/>
            <w:tcBorders>
              <w:top w:val="nil"/>
              <w:left w:val="nil"/>
              <w:bottom w:val="nil"/>
              <w:right w:val="nil"/>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2"/>
                <w:szCs w:val="2"/>
              </w:rPr>
            </w:pPr>
          </w:p>
        </w:tc>
        <w:tc>
          <w:tcPr>
            <w:tcW w:w="20" w:type="dxa"/>
            <w:tcBorders>
              <w:top w:val="nil"/>
              <w:left w:val="nil"/>
              <w:bottom w:val="nil"/>
              <w:right w:val="nil"/>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2"/>
                <w:szCs w:val="2"/>
              </w:rPr>
            </w:pPr>
          </w:p>
        </w:tc>
      </w:tr>
      <w:tr w:rsidR="008274BD" w:rsidRPr="002D712D" w:rsidTr="00F51C1A">
        <w:trPr>
          <w:trHeight w:val="136"/>
        </w:trPr>
        <w:tc>
          <w:tcPr>
            <w:tcW w:w="440" w:type="dxa"/>
            <w:tcBorders>
              <w:top w:val="nil"/>
              <w:left w:val="nil"/>
              <w:bottom w:val="nil"/>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2400" w:type="dxa"/>
            <w:gridSpan w:val="2"/>
            <w:vMerge/>
            <w:tcBorders>
              <w:left w:val="nil"/>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2400" w:type="dxa"/>
            <w:gridSpan w:val="3"/>
            <w:vMerge/>
            <w:tcBorders>
              <w:top w:val="nil"/>
              <w:left w:val="single" w:sz="8" w:space="0" w:color="auto"/>
              <w:bottom w:val="nil"/>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2380" w:type="dxa"/>
            <w:vMerge w:val="restart"/>
            <w:tcBorders>
              <w:top w:val="nil"/>
              <w:left w:val="nil"/>
              <w:bottom w:val="nil"/>
              <w:right w:val="single" w:sz="8" w:space="0" w:color="auto"/>
            </w:tcBorders>
            <w:vAlign w:val="center"/>
          </w:tcPr>
          <w:p w:rsidR="008274BD" w:rsidRPr="002D712D" w:rsidRDefault="008274BD" w:rsidP="008274BD">
            <w:pPr>
              <w:widowControl w:val="0"/>
              <w:autoSpaceDE w:val="0"/>
              <w:autoSpaceDN w:val="0"/>
              <w:adjustRightInd w:val="0"/>
              <w:spacing w:after="0" w:line="268" w:lineRule="exact"/>
              <w:jc w:val="center"/>
              <w:rPr>
                <w:rFonts w:ascii="Times New Roman" w:hAnsi="Times New Roman" w:cs="Times New Roman"/>
                <w:sz w:val="24"/>
                <w:szCs w:val="24"/>
              </w:rPr>
            </w:pPr>
            <w:r w:rsidRPr="002D712D">
              <w:rPr>
                <w:rFonts w:ascii="Times New Roman" w:hAnsi="Times New Roman" w:cs="Times New Roman"/>
                <w:sz w:val="24"/>
                <w:szCs w:val="24"/>
              </w:rPr>
              <w:t>200</w:t>
            </w:r>
          </w:p>
        </w:tc>
        <w:tc>
          <w:tcPr>
            <w:tcW w:w="2260" w:type="dxa"/>
            <w:vMerge w:val="restart"/>
            <w:tcBorders>
              <w:top w:val="nil"/>
              <w:left w:val="nil"/>
              <w:bottom w:val="nil"/>
              <w:right w:val="nil"/>
            </w:tcBorders>
            <w:vAlign w:val="center"/>
          </w:tcPr>
          <w:p w:rsidR="008274BD" w:rsidRPr="002D712D" w:rsidRDefault="008274BD" w:rsidP="008274BD">
            <w:pPr>
              <w:widowControl w:val="0"/>
              <w:autoSpaceDE w:val="0"/>
              <w:autoSpaceDN w:val="0"/>
              <w:adjustRightInd w:val="0"/>
              <w:spacing w:after="0" w:line="268" w:lineRule="exact"/>
              <w:ind w:left="35"/>
              <w:jc w:val="center"/>
              <w:rPr>
                <w:rFonts w:ascii="Times New Roman" w:hAnsi="Times New Roman" w:cs="Times New Roman"/>
                <w:sz w:val="24"/>
                <w:szCs w:val="24"/>
              </w:rPr>
            </w:pPr>
            <w:r w:rsidRPr="002D712D">
              <w:rPr>
                <w:rFonts w:ascii="Times New Roman" w:hAnsi="Times New Roman" w:cs="Times New Roman"/>
                <w:sz w:val="24"/>
                <w:szCs w:val="24"/>
              </w:rPr>
              <w:t>3,5</w:t>
            </w:r>
          </w:p>
        </w:tc>
        <w:tc>
          <w:tcPr>
            <w:tcW w:w="140" w:type="dxa"/>
            <w:tcBorders>
              <w:top w:val="nil"/>
              <w:left w:val="nil"/>
              <w:bottom w:val="nil"/>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420" w:type="dxa"/>
            <w:tcBorders>
              <w:top w:val="nil"/>
              <w:left w:val="nil"/>
              <w:bottom w:val="nil"/>
              <w:right w:val="nil"/>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2"/>
                <w:szCs w:val="2"/>
              </w:rPr>
            </w:pPr>
          </w:p>
        </w:tc>
      </w:tr>
      <w:tr w:rsidR="008274BD" w:rsidRPr="002D712D" w:rsidTr="00F51C1A">
        <w:trPr>
          <w:trHeight w:val="132"/>
        </w:trPr>
        <w:tc>
          <w:tcPr>
            <w:tcW w:w="440" w:type="dxa"/>
            <w:tcBorders>
              <w:top w:val="nil"/>
              <w:left w:val="nil"/>
              <w:bottom w:val="nil"/>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2400" w:type="dxa"/>
            <w:gridSpan w:val="2"/>
            <w:vMerge/>
            <w:tcBorders>
              <w:left w:val="nil"/>
              <w:bottom w:val="single" w:sz="8" w:space="0" w:color="auto"/>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300" w:type="dxa"/>
            <w:tcBorders>
              <w:top w:val="nil"/>
              <w:left w:val="single" w:sz="8" w:space="0" w:color="auto"/>
              <w:bottom w:val="single" w:sz="8" w:space="0" w:color="auto"/>
              <w:right w:val="nil"/>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640" w:type="dxa"/>
            <w:tcBorders>
              <w:top w:val="nil"/>
              <w:left w:val="nil"/>
              <w:bottom w:val="single" w:sz="8" w:space="0" w:color="auto"/>
              <w:right w:val="nil"/>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1460" w:type="dxa"/>
            <w:tcBorders>
              <w:top w:val="nil"/>
              <w:left w:val="nil"/>
              <w:bottom w:val="single" w:sz="8" w:space="0" w:color="auto"/>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2380" w:type="dxa"/>
            <w:vMerge/>
            <w:tcBorders>
              <w:top w:val="nil"/>
              <w:left w:val="nil"/>
              <w:bottom w:val="single" w:sz="8" w:space="0" w:color="auto"/>
              <w:right w:val="single" w:sz="8" w:space="0" w:color="auto"/>
            </w:tcBorders>
            <w:vAlign w:val="center"/>
          </w:tcPr>
          <w:p w:rsidR="008274BD" w:rsidRPr="002D712D" w:rsidRDefault="008274BD" w:rsidP="008274BD">
            <w:pPr>
              <w:widowControl w:val="0"/>
              <w:autoSpaceDE w:val="0"/>
              <w:autoSpaceDN w:val="0"/>
              <w:adjustRightInd w:val="0"/>
              <w:spacing w:after="0" w:line="240" w:lineRule="auto"/>
              <w:jc w:val="center"/>
              <w:rPr>
                <w:rFonts w:ascii="Times New Roman" w:hAnsi="Times New Roman" w:cs="Times New Roman"/>
                <w:sz w:val="11"/>
                <w:szCs w:val="11"/>
              </w:rPr>
            </w:pPr>
          </w:p>
        </w:tc>
        <w:tc>
          <w:tcPr>
            <w:tcW w:w="2260" w:type="dxa"/>
            <w:vMerge/>
            <w:tcBorders>
              <w:top w:val="nil"/>
              <w:left w:val="nil"/>
              <w:bottom w:val="single" w:sz="8" w:space="0" w:color="auto"/>
              <w:right w:val="nil"/>
            </w:tcBorders>
            <w:vAlign w:val="center"/>
          </w:tcPr>
          <w:p w:rsidR="008274BD" w:rsidRPr="002D712D" w:rsidRDefault="008274BD" w:rsidP="008274BD">
            <w:pPr>
              <w:widowControl w:val="0"/>
              <w:autoSpaceDE w:val="0"/>
              <w:autoSpaceDN w:val="0"/>
              <w:adjustRightInd w:val="0"/>
              <w:spacing w:after="0" w:line="240" w:lineRule="auto"/>
              <w:ind w:left="35"/>
              <w:jc w:val="center"/>
              <w:rPr>
                <w:rFonts w:ascii="Times New Roman" w:hAnsi="Times New Roman" w:cs="Times New Roman"/>
                <w:sz w:val="11"/>
                <w:szCs w:val="11"/>
              </w:rPr>
            </w:pPr>
          </w:p>
        </w:tc>
        <w:tc>
          <w:tcPr>
            <w:tcW w:w="140" w:type="dxa"/>
            <w:tcBorders>
              <w:top w:val="nil"/>
              <w:left w:val="nil"/>
              <w:bottom w:val="single" w:sz="8" w:space="0" w:color="auto"/>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420" w:type="dxa"/>
            <w:tcBorders>
              <w:top w:val="nil"/>
              <w:left w:val="nil"/>
              <w:bottom w:val="nil"/>
              <w:right w:val="nil"/>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2"/>
                <w:szCs w:val="2"/>
              </w:rPr>
            </w:pPr>
          </w:p>
        </w:tc>
      </w:tr>
      <w:tr w:rsidR="008274BD" w:rsidRPr="002D712D" w:rsidTr="00F51C1A">
        <w:trPr>
          <w:trHeight w:val="132"/>
        </w:trPr>
        <w:tc>
          <w:tcPr>
            <w:tcW w:w="440" w:type="dxa"/>
            <w:tcBorders>
              <w:top w:val="nil"/>
              <w:left w:val="nil"/>
              <w:bottom w:val="nil"/>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2400" w:type="dxa"/>
            <w:gridSpan w:val="2"/>
            <w:vMerge w:val="restart"/>
            <w:tcBorders>
              <w:top w:val="nil"/>
              <w:left w:val="nil"/>
              <w:right w:val="single" w:sz="8" w:space="0" w:color="auto"/>
            </w:tcBorders>
            <w:vAlign w:val="center"/>
          </w:tcPr>
          <w:p w:rsidR="008274BD" w:rsidRPr="008274B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r w:rsidRPr="008274BD">
              <w:rPr>
                <w:rFonts w:ascii="Times New Roman" w:hAnsi="Times New Roman" w:cs="Times New Roman"/>
                <w:sz w:val="24"/>
                <w:szCs w:val="24"/>
              </w:rPr>
              <w:t>Автобусные парки</w:t>
            </w:r>
          </w:p>
        </w:tc>
        <w:tc>
          <w:tcPr>
            <w:tcW w:w="2400" w:type="dxa"/>
            <w:gridSpan w:val="3"/>
            <w:vMerge w:val="restart"/>
            <w:tcBorders>
              <w:top w:val="nil"/>
              <w:left w:val="single" w:sz="8" w:space="0" w:color="auto"/>
              <w:right w:val="single" w:sz="8" w:space="0" w:color="auto"/>
            </w:tcBorders>
            <w:vAlign w:val="center"/>
          </w:tcPr>
          <w:p w:rsidR="008274BD" w:rsidRPr="008274B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r w:rsidRPr="008274BD">
              <w:rPr>
                <w:rFonts w:ascii="Times New Roman" w:hAnsi="Times New Roman" w:cs="Times New Roman"/>
                <w:sz w:val="24"/>
                <w:szCs w:val="24"/>
              </w:rPr>
              <w:t>автомобиль</w:t>
            </w:r>
          </w:p>
        </w:tc>
        <w:tc>
          <w:tcPr>
            <w:tcW w:w="2380" w:type="dxa"/>
            <w:tcBorders>
              <w:top w:val="nil"/>
              <w:left w:val="single" w:sz="8" w:space="0" w:color="auto"/>
              <w:bottom w:val="single" w:sz="8" w:space="0" w:color="auto"/>
              <w:right w:val="single" w:sz="8" w:space="0" w:color="auto"/>
            </w:tcBorders>
            <w:vAlign w:val="center"/>
          </w:tcPr>
          <w:p w:rsidR="008274BD" w:rsidRPr="002D712D" w:rsidRDefault="008274BD" w:rsidP="008274BD">
            <w:pPr>
              <w:widowControl w:val="0"/>
              <w:autoSpaceDE w:val="0"/>
              <w:autoSpaceDN w:val="0"/>
              <w:adjustRightInd w:val="0"/>
              <w:spacing w:after="0" w:line="240" w:lineRule="auto"/>
              <w:jc w:val="center"/>
              <w:rPr>
                <w:rFonts w:ascii="Times New Roman" w:hAnsi="Times New Roman" w:cs="Times New Roman"/>
                <w:sz w:val="11"/>
                <w:szCs w:val="11"/>
              </w:rPr>
            </w:pPr>
            <w:r>
              <w:rPr>
                <w:rFonts w:ascii="Times New Roman" w:hAnsi="Times New Roman" w:cs="Times New Roman"/>
                <w:sz w:val="24"/>
                <w:szCs w:val="24"/>
              </w:rPr>
              <w:t>100</w:t>
            </w:r>
          </w:p>
        </w:tc>
        <w:tc>
          <w:tcPr>
            <w:tcW w:w="2260" w:type="dxa"/>
            <w:tcBorders>
              <w:top w:val="nil"/>
              <w:left w:val="nil"/>
              <w:bottom w:val="single" w:sz="8" w:space="0" w:color="auto"/>
              <w:right w:val="nil"/>
            </w:tcBorders>
            <w:vAlign w:val="center"/>
          </w:tcPr>
          <w:p w:rsidR="008274BD" w:rsidRPr="002D712D" w:rsidRDefault="008274BD" w:rsidP="008274BD">
            <w:pPr>
              <w:widowControl w:val="0"/>
              <w:autoSpaceDE w:val="0"/>
              <w:autoSpaceDN w:val="0"/>
              <w:adjustRightInd w:val="0"/>
              <w:spacing w:after="0" w:line="240" w:lineRule="auto"/>
              <w:ind w:left="35"/>
              <w:jc w:val="center"/>
              <w:rPr>
                <w:rFonts w:ascii="Times New Roman" w:hAnsi="Times New Roman" w:cs="Times New Roman"/>
                <w:sz w:val="11"/>
                <w:szCs w:val="11"/>
              </w:rPr>
            </w:pPr>
            <w:r>
              <w:rPr>
                <w:rFonts w:ascii="Times New Roman" w:hAnsi="Times New Roman" w:cs="Times New Roman"/>
                <w:sz w:val="24"/>
                <w:szCs w:val="24"/>
              </w:rPr>
              <w:t>2,3</w:t>
            </w:r>
          </w:p>
        </w:tc>
        <w:tc>
          <w:tcPr>
            <w:tcW w:w="140" w:type="dxa"/>
            <w:tcBorders>
              <w:top w:val="nil"/>
              <w:left w:val="nil"/>
              <w:bottom w:val="single" w:sz="8" w:space="0" w:color="auto"/>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420" w:type="dxa"/>
            <w:tcBorders>
              <w:top w:val="nil"/>
              <w:left w:val="nil"/>
              <w:bottom w:val="nil"/>
              <w:right w:val="nil"/>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2"/>
                <w:szCs w:val="2"/>
              </w:rPr>
            </w:pPr>
          </w:p>
        </w:tc>
      </w:tr>
      <w:tr w:rsidR="008274BD" w:rsidRPr="002D712D" w:rsidTr="00F51C1A">
        <w:trPr>
          <w:trHeight w:val="132"/>
        </w:trPr>
        <w:tc>
          <w:tcPr>
            <w:tcW w:w="440" w:type="dxa"/>
            <w:tcBorders>
              <w:top w:val="nil"/>
              <w:left w:val="nil"/>
              <w:bottom w:val="nil"/>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2400" w:type="dxa"/>
            <w:gridSpan w:val="2"/>
            <w:vMerge/>
            <w:tcBorders>
              <w:left w:val="nil"/>
              <w:bottom w:val="single" w:sz="8" w:space="0" w:color="auto"/>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2400" w:type="dxa"/>
            <w:gridSpan w:val="3"/>
            <w:vMerge/>
            <w:tcBorders>
              <w:left w:val="single" w:sz="8" w:space="0" w:color="auto"/>
              <w:bottom w:val="single" w:sz="8" w:space="0" w:color="auto"/>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2380" w:type="dxa"/>
            <w:tcBorders>
              <w:top w:val="nil"/>
              <w:left w:val="single" w:sz="8" w:space="0" w:color="auto"/>
              <w:bottom w:val="single" w:sz="8" w:space="0" w:color="auto"/>
              <w:right w:val="single" w:sz="8" w:space="0" w:color="auto"/>
            </w:tcBorders>
            <w:vAlign w:val="center"/>
          </w:tcPr>
          <w:p w:rsidR="008274BD" w:rsidRPr="002D712D" w:rsidRDefault="008274BD" w:rsidP="008274BD">
            <w:pPr>
              <w:widowControl w:val="0"/>
              <w:autoSpaceDE w:val="0"/>
              <w:autoSpaceDN w:val="0"/>
              <w:adjustRightInd w:val="0"/>
              <w:spacing w:after="0" w:line="240" w:lineRule="auto"/>
              <w:jc w:val="center"/>
              <w:rPr>
                <w:rFonts w:ascii="Times New Roman" w:hAnsi="Times New Roman" w:cs="Times New Roman"/>
                <w:sz w:val="11"/>
                <w:szCs w:val="11"/>
              </w:rPr>
            </w:pPr>
            <w:r>
              <w:rPr>
                <w:rFonts w:ascii="Times New Roman" w:hAnsi="Times New Roman" w:cs="Times New Roman"/>
                <w:sz w:val="24"/>
                <w:szCs w:val="24"/>
              </w:rPr>
              <w:t>200</w:t>
            </w:r>
          </w:p>
        </w:tc>
        <w:tc>
          <w:tcPr>
            <w:tcW w:w="2260" w:type="dxa"/>
            <w:tcBorders>
              <w:top w:val="nil"/>
              <w:left w:val="nil"/>
              <w:bottom w:val="single" w:sz="8" w:space="0" w:color="auto"/>
              <w:right w:val="nil"/>
            </w:tcBorders>
            <w:vAlign w:val="center"/>
          </w:tcPr>
          <w:p w:rsidR="008274BD" w:rsidRPr="002D712D" w:rsidRDefault="008274BD" w:rsidP="008274BD">
            <w:pPr>
              <w:widowControl w:val="0"/>
              <w:autoSpaceDE w:val="0"/>
              <w:autoSpaceDN w:val="0"/>
              <w:adjustRightInd w:val="0"/>
              <w:spacing w:after="0" w:line="240" w:lineRule="auto"/>
              <w:ind w:left="35"/>
              <w:jc w:val="center"/>
              <w:rPr>
                <w:rFonts w:ascii="Times New Roman" w:hAnsi="Times New Roman" w:cs="Times New Roman"/>
                <w:sz w:val="11"/>
                <w:szCs w:val="11"/>
              </w:rPr>
            </w:pPr>
            <w:r>
              <w:rPr>
                <w:rFonts w:ascii="Times New Roman" w:hAnsi="Times New Roman" w:cs="Times New Roman"/>
                <w:sz w:val="24"/>
                <w:szCs w:val="24"/>
              </w:rPr>
              <w:t>3,5</w:t>
            </w:r>
          </w:p>
        </w:tc>
        <w:tc>
          <w:tcPr>
            <w:tcW w:w="140" w:type="dxa"/>
            <w:tcBorders>
              <w:top w:val="nil"/>
              <w:left w:val="nil"/>
              <w:bottom w:val="single" w:sz="8" w:space="0" w:color="auto"/>
              <w:right w:val="single" w:sz="8" w:space="0" w:color="auto"/>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420" w:type="dxa"/>
            <w:tcBorders>
              <w:top w:val="nil"/>
              <w:left w:val="nil"/>
              <w:bottom w:val="nil"/>
              <w:right w:val="nil"/>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11"/>
                <w:szCs w:val="11"/>
              </w:rPr>
            </w:pPr>
          </w:p>
        </w:tc>
        <w:tc>
          <w:tcPr>
            <w:tcW w:w="20" w:type="dxa"/>
            <w:tcBorders>
              <w:top w:val="nil"/>
              <w:left w:val="nil"/>
              <w:bottom w:val="nil"/>
              <w:right w:val="nil"/>
            </w:tcBorders>
            <w:vAlign w:val="center"/>
          </w:tcPr>
          <w:p w:rsidR="008274BD" w:rsidRPr="002D712D" w:rsidRDefault="008274BD" w:rsidP="002D712D">
            <w:pPr>
              <w:widowControl w:val="0"/>
              <w:autoSpaceDE w:val="0"/>
              <w:autoSpaceDN w:val="0"/>
              <w:adjustRightInd w:val="0"/>
              <w:spacing w:after="0" w:line="240" w:lineRule="auto"/>
              <w:jc w:val="center"/>
              <w:rPr>
                <w:rFonts w:ascii="Times New Roman" w:hAnsi="Times New Roman" w:cs="Times New Roman"/>
                <w:sz w:val="2"/>
                <w:szCs w:val="2"/>
              </w:rPr>
            </w:pPr>
          </w:p>
        </w:tc>
      </w:tr>
    </w:tbl>
    <w:p w:rsidR="008274BD" w:rsidRDefault="008274BD" w:rsidP="008274BD">
      <w:pPr>
        <w:widowControl w:val="0"/>
        <w:autoSpaceDE w:val="0"/>
        <w:autoSpaceDN w:val="0"/>
        <w:adjustRightInd w:val="0"/>
        <w:spacing w:after="0" w:line="1" w:lineRule="exact"/>
        <w:rPr>
          <w:rFonts w:ascii="Times New Roman" w:hAnsi="Times New Roman" w:cs="Times New Roman"/>
          <w:sz w:val="2"/>
          <w:szCs w:val="2"/>
        </w:rPr>
      </w:pPr>
    </w:p>
    <w:p w:rsidR="008274BD" w:rsidRPr="008274BD" w:rsidRDefault="008274BD" w:rsidP="008274BD">
      <w:pPr>
        <w:widowControl w:val="0"/>
        <w:autoSpaceDE w:val="0"/>
        <w:autoSpaceDN w:val="0"/>
        <w:adjustRightInd w:val="0"/>
        <w:spacing w:after="0" w:line="216" w:lineRule="auto"/>
        <w:ind w:left="540"/>
        <w:rPr>
          <w:rFonts w:ascii="Times New Roman" w:hAnsi="Times New Roman" w:cs="Times New Roman"/>
          <w:sz w:val="24"/>
          <w:szCs w:val="24"/>
        </w:rPr>
      </w:pPr>
      <w:r w:rsidRPr="008274BD">
        <w:rPr>
          <w:rFonts w:ascii="Times New Roman" w:hAnsi="Times New Roman" w:cs="Times New Roman"/>
          <w:i/>
          <w:iCs/>
        </w:rPr>
        <w:t>Примечание:</w:t>
      </w:r>
    </w:p>
    <w:p w:rsidR="008274BD" w:rsidRPr="008274BD" w:rsidRDefault="008274BD" w:rsidP="008274BD">
      <w:pPr>
        <w:widowControl w:val="0"/>
        <w:overflowPunct w:val="0"/>
        <w:autoSpaceDE w:val="0"/>
        <w:autoSpaceDN w:val="0"/>
        <w:adjustRightInd w:val="0"/>
        <w:spacing w:after="0" w:line="254" w:lineRule="auto"/>
        <w:ind w:left="540" w:right="600"/>
        <w:rPr>
          <w:rFonts w:ascii="Times New Roman" w:hAnsi="Times New Roman" w:cs="Times New Roman"/>
          <w:sz w:val="24"/>
          <w:szCs w:val="24"/>
          <w:lang w:val="ru-RU"/>
        </w:rPr>
      </w:pPr>
      <w:r w:rsidRPr="008274BD">
        <w:rPr>
          <w:rFonts w:ascii="Times New Roman" w:hAnsi="Times New Roman" w:cs="Times New Roman"/>
          <w:i/>
          <w:iCs/>
          <w:lang w:val="ru-RU"/>
        </w:rPr>
        <w:t>При соответствующем обосновании размеры земельных участков допускается уменьшать, но не более чем на 20%.</w:t>
      </w:r>
    </w:p>
    <w:p w:rsidR="008274BD" w:rsidRPr="0020746C" w:rsidRDefault="008274BD" w:rsidP="008274BD">
      <w:pPr>
        <w:widowControl w:val="0"/>
        <w:autoSpaceDE w:val="0"/>
        <w:autoSpaceDN w:val="0"/>
        <w:adjustRightInd w:val="0"/>
        <w:spacing w:after="0" w:line="1" w:lineRule="exact"/>
        <w:rPr>
          <w:rFonts w:ascii="Times New Roman" w:hAnsi="Times New Roman" w:cs="Times New Roman"/>
          <w:sz w:val="24"/>
          <w:szCs w:val="24"/>
          <w:lang w:val="ru-RU"/>
        </w:rPr>
      </w:pPr>
    </w:p>
    <w:p w:rsidR="008274BD" w:rsidRPr="0020746C" w:rsidRDefault="008274BD" w:rsidP="008274BD">
      <w:pPr>
        <w:pStyle w:val="3"/>
        <w:rPr>
          <w:rFonts w:cs="Times New Roman"/>
          <w:lang w:val="ru-RU"/>
        </w:rPr>
      </w:pPr>
      <w:r w:rsidRPr="0020746C">
        <w:rPr>
          <w:rFonts w:cs="Times New Roman"/>
          <w:lang w:val="ru-RU"/>
        </w:rPr>
        <w:t xml:space="preserve">2.5.17. </w:t>
      </w:r>
      <w:r w:rsidRPr="0020746C">
        <w:rPr>
          <w:lang w:val="ru-RU"/>
        </w:rPr>
        <w:t>Размер земельного участка автозаправочной станции</w:t>
      </w:r>
      <w:r w:rsidRPr="0020746C">
        <w:rPr>
          <w:rFonts w:cs="Times New Roman"/>
          <w:lang w:val="ru-RU"/>
        </w:rPr>
        <w:t xml:space="preserve"> </w:t>
      </w:r>
      <w:r w:rsidRPr="0020746C">
        <w:rPr>
          <w:lang w:val="ru-RU"/>
        </w:rPr>
        <w:t xml:space="preserve">(АЗС) (одна топливораздаточная колонка на 1200 автомобилей) определяется по таблице </w:t>
      </w:r>
      <w:r w:rsidRPr="0020746C">
        <w:rPr>
          <w:rFonts w:cs="Times New Roman"/>
          <w:lang w:val="ru-RU"/>
        </w:rPr>
        <w:t>2.5.8.</w:t>
      </w:r>
    </w:p>
    <w:p w:rsidR="00974077" w:rsidRDefault="00974077" w:rsidP="008274BD">
      <w:pPr>
        <w:pStyle w:val="2"/>
      </w:pPr>
    </w:p>
    <w:p w:rsidR="008274BD" w:rsidRPr="0020746C" w:rsidRDefault="008274BD" w:rsidP="008274BD">
      <w:pPr>
        <w:pStyle w:val="2"/>
      </w:pPr>
      <w:r w:rsidRPr="0020746C">
        <w:t>Таблица 2.5.8 – Размер земельных участков для строительства автозаправочных станций</w:t>
      </w:r>
    </w:p>
    <w:tbl>
      <w:tblPr>
        <w:tblW w:w="0" w:type="auto"/>
        <w:tblInd w:w="420" w:type="dxa"/>
        <w:tblBorders>
          <w:top w:val="single" w:sz="8" w:space="0" w:color="auto"/>
          <w:left w:val="single" w:sz="8" w:space="0" w:color="auto"/>
          <w:bottom w:val="single" w:sz="8" w:space="0" w:color="auto"/>
          <w:right w:val="single" w:sz="8" w:space="0" w:color="auto"/>
          <w:insideV w:val="single" w:sz="8" w:space="0" w:color="auto"/>
        </w:tblBorders>
        <w:tblLayout w:type="fixed"/>
        <w:tblCellMar>
          <w:left w:w="0" w:type="dxa"/>
          <w:right w:w="0" w:type="dxa"/>
        </w:tblCellMar>
        <w:tblLook w:val="0000"/>
      </w:tblPr>
      <w:tblGrid>
        <w:gridCol w:w="5840"/>
        <w:gridCol w:w="3820"/>
      </w:tblGrid>
      <w:tr w:rsidR="008274BD" w:rsidRPr="008274BD" w:rsidTr="008274BD">
        <w:trPr>
          <w:trHeight w:val="318"/>
        </w:trPr>
        <w:tc>
          <w:tcPr>
            <w:tcW w:w="5840" w:type="dxa"/>
            <w:tcBorders>
              <w:top w:val="single" w:sz="8" w:space="0" w:color="auto"/>
              <w:bottom w:val="nil"/>
            </w:tcBorders>
            <w:vAlign w:val="center"/>
          </w:tcPr>
          <w:p w:rsidR="008274BD" w:rsidRPr="008274BD" w:rsidRDefault="008274BD" w:rsidP="008274BD">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8274BD">
              <w:rPr>
                <w:rFonts w:ascii="Times New Roman" w:hAnsi="Times New Roman" w:cs="Times New Roman"/>
                <w:b/>
                <w:bCs/>
                <w:w w:val="93"/>
                <w:sz w:val="24"/>
                <w:szCs w:val="24"/>
                <w:lang w:val="ru-RU"/>
              </w:rPr>
              <w:t>АЗС при количестве топливораздаточных колонок</w:t>
            </w:r>
          </w:p>
        </w:tc>
        <w:tc>
          <w:tcPr>
            <w:tcW w:w="3820" w:type="dxa"/>
            <w:tcBorders>
              <w:top w:val="single" w:sz="8" w:space="0" w:color="auto"/>
              <w:bottom w:val="nil"/>
            </w:tcBorders>
            <w:vAlign w:val="center"/>
          </w:tcPr>
          <w:p w:rsidR="008274BD" w:rsidRPr="008274BD" w:rsidRDefault="008274BD" w:rsidP="008274BD">
            <w:pPr>
              <w:widowControl w:val="0"/>
              <w:autoSpaceDE w:val="0"/>
              <w:autoSpaceDN w:val="0"/>
              <w:adjustRightInd w:val="0"/>
              <w:spacing w:after="0" w:line="240" w:lineRule="auto"/>
              <w:ind w:left="140"/>
              <w:jc w:val="center"/>
              <w:rPr>
                <w:rFonts w:ascii="Times New Roman" w:hAnsi="Times New Roman" w:cs="Times New Roman"/>
                <w:sz w:val="24"/>
                <w:szCs w:val="24"/>
              </w:rPr>
            </w:pPr>
            <w:r w:rsidRPr="008274BD">
              <w:rPr>
                <w:rFonts w:ascii="Times New Roman" w:hAnsi="Times New Roman" w:cs="Times New Roman"/>
                <w:b/>
                <w:bCs/>
                <w:w w:val="99"/>
                <w:sz w:val="24"/>
                <w:szCs w:val="24"/>
              </w:rPr>
              <w:t>Размер земельного участка, га</w:t>
            </w:r>
          </w:p>
        </w:tc>
      </w:tr>
      <w:tr w:rsidR="008274BD" w:rsidRPr="008274BD" w:rsidTr="008274BD">
        <w:trPr>
          <w:trHeight w:val="285"/>
        </w:trPr>
        <w:tc>
          <w:tcPr>
            <w:tcW w:w="5840" w:type="dxa"/>
            <w:tcBorders>
              <w:top w:val="nil"/>
              <w:bottom w:val="single" w:sz="8" w:space="0" w:color="auto"/>
            </w:tcBorders>
            <w:vAlign w:val="center"/>
          </w:tcPr>
          <w:p w:rsidR="008274BD" w:rsidRPr="008274BD" w:rsidRDefault="008274BD" w:rsidP="008274BD">
            <w:pPr>
              <w:widowControl w:val="0"/>
              <w:autoSpaceDE w:val="0"/>
              <w:autoSpaceDN w:val="0"/>
              <w:adjustRightInd w:val="0"/>
              <w:spacing w:after="0" w:line="240" w:lineRule="auto"/>
              <w:jc w:val="center"/>
              <w:rPr>
                <w:rFonts w:ascii="Times New Roman" w:hAnsi="Times New Roman" w:cs="Times New Roman"/>
                <w:sz w:val="24"/>
                <w:szCs w:val="24"/>
              </w:rPr>
            </w:pPr>
          </w:p>
        </w:tc>
        <w:tc>
          <w:tcPr>
            <w:tcW w:w="3820" w:type="dxa"/>
            <w:tcBorders>
              <w:top w:val="nil"/>
              <w:bottom w:val="single" w:sz="8" w:space="0" w:color="auto"/>
            </w:tcBorders>
            <w:vAlign w:val="center"/>
          </w:tcPr>
          <w:p w:rsidR="008274BD" w:rsidRPr="008274BD" w:rsidRDefault="008274BD" w:rsidP="008274BD">
            <w:pPr>
              <w:widowControl w:val="0"/>
              <w:autoSpaceDE w:val="0"/>
              <w:autoSpaceDN w:val="0"/>
              <w:adjustRightInd w:val="0"/>
              <w:spacing w:after="0" w:line="240" w:lineRule="auto"/>
              <w:jc w:val="center"/>
              <w:rPr>
                <w:rFonts w:ascii="Times New Roman" w:hAnsi="Times New Roman" w:cs="Times New Roman"/>
                <w:sz w:val="24"/>
                <w:szCs w:val="24"/>
              </w:rPr>
            </w:pPr>
          </w:p>
        </w:tc>
      </w:tr>
      <w:tr w:rsidR="008274BD" w:rsidRPr="008274BD" w:rsidTr="008274BD">
        <w:trPr>
          <w:trHeight w:val="233"/>
        </w:trPr>
        <w:tc>
          <w:tcPr>
            <w:tcW w:w="5840" w:type="dxa"/>
            <w:tcBorders>
              <w:top w:val="single" w:sz="8" w:space="0" w:color="auto"/>
              <w:bottom w:val="single" w:sz="8" w:space="0" w:color="auto"/>
            </w:tcBorders>
            <w:vAlign w:val="center"/>
          </w:tcPr>
          <w:p w:rsidR="008274BD" w:rsidRPr="008274BD" w:rsidRDefault="008274BD" w:rsidP="008274BD">
            <w:pPr>
              <w:widowControl w:val="0"/>
              <w:autoSpaceDE w:val="0"/>
              <w:autoSpaceDN w:val="0"/>
              <w:adjustRightInd w:val="0"/>
              <w:spacing w:after="0" w:line="240" w:lineRule="auto"/>
              <w:ind w:left="120"/>
              <w:jc w:val="center"/>
              <w:rPr>
                <w:rFonts w:ascii="Times New Roman" w:hAnsi="Times New Roman" w:cs="Times New Roman"/>
                <w:sz w:val="24"/>
                <w:szCs w:val="24"/>
              </w:rPr>
            </w:pPr>
            <w:r w:rsidRPr="008274BD">
              <w:rPr>
                <w:rFonts w:ascii="Times New Roman" w:hAnsi="Times New Roman" w:cs="Times New Roman"/>
                <w:sz w:val="24"/>
                <w:szCs w:val="24"/>
              </w:rPr>
              <w:t>1</w:t>
            </w:r>
          </w:p>
        </w:tc>
        <w:tc>
          <w:tcPr>
            <w:tcW w:w="3820" w:type="dxa"/>
            <w:tcBorders>
              <w:top w:val="single" w:sz="8" w:space="0" w:color="auto"/>
              <w:bottom w:val="single" w:sz="8" w:space="0" w:color="auto"/>
            </w:tcBorders>
            <w:vAlign w:val="center"/>
          </w:tcPr>
          <w:p w:rsidR="008274BD" w:rsidRPr="008274BD" w:rsidRDefault="008274BD" w:rsidP="008274BD">
            <w:pPr>
              <w:widowControl w:val="0"/>
              <w:autoSpaceDE w:val="0"/>
              <w:autoSpaceDN w:val="0"/>
              <w:adjustRightInd w:val="0"/>
              <w:spacing w:after="0" w:line="240" w:lineRule="auto"/>
              <w:ind w:left="140"/>
              <w:jc w:val="center"/>
              <w:rPr>
                <w:rFonts w:ascii="Times New Roman" w:hAnsi="Times New Roman" w:cs="Times New Roman"/>
                <w:sz w:val="24"/>
                <w:szCs w:val="24"/>
              </w:rPr>
            </w:pPr>
            <w:r w:rsidRPr="008274BD">
              <w:rPr>
                <w:rFonts w:ascii="Times New Roman" w:hAnsi="Times New Roman" w:cs="Times New Roman"/>
                <w:sz w:val="24"/>
                <w:szCs w:val="24"/>
              </w:rPr>
              <w:t>2</w:t>
            </w:r>
          </w:p>
        </w:tc>
      </w:tr>
      <w:tr w:rsidR="008274BD" w:rsidRPr="008274BD" w:rsidTr="008274BD">
        <w:trPr>
          <w:trHeight w:val="276"/>
        </w:trPr>
        <w:tc>
          <w:tcPr>
            <w:tcW w:w="5840" w:type="dxa"/>
            <w:tcBorders>
              <w:top w:val="single" w:sz="8" w:space="0" w:color="auto"/>
              <w:bottom w:val="single" w:sz="8" w:space="0" w:color="auto"/>
            </w:tcBorders>
            <w:vAlign w:val="center"/>
          </w:tcPr>
          <w:p w:rsidR="008274BD" w:rsidRPr="008274BD" w:rsidRDefault="008274BD" w:rsidP="008274BD">
            <w:pPr>
              <w:widowControl w:val="0"/>
              <w:autoSpaceDE w:val="0"/>
              <w:autoSpaceDN w:val="0"/>
              <w:adjustRightInd w:val="0"/>
              <w:spacing w:after="0" w:line="240" w:lineRule="auto"/>
              <w:ind w:left="120"/>
              <w:jc w:val="center"/>
              <w:rPr>
                <w:rFonts w:ascii="Times New Roman" w:hAnsi="Times New Roman" w:cs="Times New Roman"/>
                <w:sz w:val="24"/>
                <w:szCs w:val="24"/>
              </w:rPr>
            </w:pPr>
            <w:r w:rsidRPr="008274BD">
              <w:rPr>
                <w:rFonts w:ascii="Times New Roman" w:hAnsi="Times New Roman" w:cs="Times New Roman"/>
                <w:sz w:val="24"/>
                <w:szCs w:val="24"/>
              </w:rPr>
              <w:t>2</w:t>
            </w:r>
          </w:p>
        </w:tc>
        <w:tc>
          <w:tcPr>
            <w:tcW w:w="3820" w:type="dxa"/>
            <w:tcBorders>
              <w:top w:val="single" w:sz="8" w:space="0" w:color="auto"/>
              <w:bottom w:val="single" w:sz="8" w:space="0" w:color="auto"/>
            </w:tcBorders>
            <w:vAlign w:val="center"/>
          </w:tcPr>
          <w:p w:rsidR="008274BD" w:rsidRPr="008274BD" w:rsidRDefault="008274BD" w:rsidP="008274BD">
            <w:pPr>
              <w:widowControl w:val="0"/>
              <w:autoSpaceDE w:val="0"/>
              <w:autoSpaceDN w:val="0"/>
              <w:adjustRightInd w:val="0"/>
              <w:spacing w:after="0" w:line="240" w:lineRule="auto"/>
              <w:ind w:left="140"/>
              <w:jc w:val="center"/>
              <w:rPr>
                <w:rFonts w:ascii="Times New Roman" w:hAnsi="Times New Roman" w:cs="Times New Roman"/>
                <w:sz w:val="24"/>
                <w:szCs w:val="24"/>
              </w:rPr>
            </w:pPr>
            <w:r w:rsidRPr="008274BD">
              <w:rPr>
                <w:rFonts w:ascii="Times New Roman" w:hAnsi="Times New Roman" w:cs="Times New Roman"/>
                <w:sz w:val="24"/>
                <w:szCs w:val="24"/>
              </w:rPr>
              <w:t>0,1</w:t>
            </w:r>
          </w:p>
        </w:tc>
      </w:tr>
      <w:tr w:rsidR="008274BD" w:rsidRPr="008274BD" w:rsidTr="008274BD">
        <w:trPr>
          <w:trHeight w:val="281"/>
        </w:trPr>
        <w:tc>
          <w:tcPr>
            <w:tcW w:w="5840" w:type="dxa"/>
            <w:tcBorders>
              <w:top w:val="single" w:sz="8" w:space="0" w:color="auto"/>
              <w:bottom w:val="single" w:sz="8" w:space="0" w:color="auto"/>
            </w:tcBorders>
            <w:vAlign w:val="center"/>
          </w:tcPr>
          <w:p w:rsidR="008274BD" w:rsidRPr="008274BD" w:rsidRDefault="008274BD" w:rsidP="008274BD">
            <w:pPr>
              <w:widowControl w:val="0"/>
              <w:autoSpaceDE w:val="0"/>
              <w:autoSpaceDN w:val="0"/>
              <w:adjustRightInd w:val="0"/>
              <w:spacing w:after="0" w:line="240" w:lineRule="auto"/>
              <w:ind w:left="120"/>
              <w:jc w:val="center"/>
              <w:rPr>
                <w:rFonts w:ascii="Times New Roman" w:hAnsi="Times New Roman" w:cs="Times New Roman"/>
                <w:sz w:val="24"/>
                <w:szCs w:val="24"/>
              </w:rPr>
            </w:pPr>
            <w:r w:rsidRPr="008274BD">
              <w:rPr>
                <w:rFonts w:ascii="Times New Roman" w:hAnsi="Times New Roman" w:cs="Times New Roman"/>
                <w:sz w:val="24"/>
                <w:szCs w:val="24"/>
              </w:rPr>
              <w:t>5</w:t>
            </w:r>
          </w:p>
        </w:tc>
        <w:tc>
          <w:tcPr>
            <w:tcW w:w="3820" w:type="dxa"/>
            <w:tcBorders>
              <w:top w:val="single" w:sz="8" w:space="0" w:color="auto"/>
              <w:bottom w:val="single" w:sz="8" w:space="0" w:color="auto"/>
            </w:tcBorders>
            <w:vAlign w:val="center"/>
          </w:tcPr>
          <w:p w:rsidR="008274BD" w:rsidRPr="008274BD" w:rsidRDefault="008274BD" w:rsidP="008274BD">
            <w:pPr>
              <w:widowControl w:val="0"/>
              <w:autoSpaceDE w:val="0"/>
              <w:autoSpaceDN w:val="0"/>
              <w:adjustRightInd w:val="0"/>
              <w:spacing w:after="0" w:line="240" w:lineRule="auto"/>
              <w:ind w:left="140"/>
              <w:jc w:val="center"/>
              <w:rPr>
                <w:rFonts w:ascii="Times New Roman" w:hAnsi="Times New Roman" w:cs="Times New Roman"/>
                <w:sz w:val="24"/>
                <w:szCs w:val="24"/>
              </w:rPr>
            </w:pPr>
            <w:r w:rsidRPr="008274BD">
              <w:rPr>
                <w:rFonts w:ascii="Times New Roman" w:hAnsi="Times New Roman" w:cs="Times New Roman"/>
                <w:sz w:val="24"/>
                <w:szCs w:val="24"/>
              </w:rPr>
              <w:t>0,2</w:t>
            </w:r>
          </w:p>
        </w:tc>
      </w:tr>
    </w:tbl>
    <w:p w:rsidR="00974077" w:rsidRDefault="00974077" w:rsidP="00974077">
      <w:pPr>
        <w:pStyle w:val="3"/>
        <w:rPr>
          <w:lang w:val="ru-RU"/>
        </w:rPr>
      </w:pPr>
    </w:p>
    <w:p w:rsidR="008274BD" w:rsidRPr="0020746C" w:rsidRDefault="008274BD" w:rsidP="00974077">
      <w:pPr>
        <w:pStyle w:val="3"/>
        <w:rPr>
          <w:rFonts w:cs="Times New Roman"/>
          <w:lang w:val="ru-RU"/>
        </w:rPr>
      </w:pPr>
      <w:r>
        <w:rPr>
          <w:lang w:val="ru-RU"/>
        </w:rPr>
        <w:t xml:space="preserve">2.5.18. </w:t>
      </w:r>
      <w:r w:rsidRPr="0020746C">
        <w:rPr>
          <w:lang w:val="ru-RU"/>
        </w:rPr>
        <w:t xml:space="preserve">Расстояние от АЗС с подземными топливными резервуарами до границ участков общеобразовательных школ, детских дошкольных и лечебных учреждений или до стен жилых и общественных зданий принимается не менее 50 м. </w:t>
      </w:r>
    </w:p>
    <w:p w:rsidR="008274BD" w:rsidRPr="0020746C" w:rsidRDefault="008274BD" w:rsidP="00974077">
      <w:pPr>
        <w:pStyle w:val="3"/>
        <w:rPr>
          <w:rFonts w:cs="Times New Roman"/>
          <w:lang w:val="ru-RU"/>
        </w:rPr>
      </w:pPr>
      <w:r>
        <w:rPr>
          <w:lang w:val="ru-RU"/>
        </w:rPr>
        <w:t xml:space="preserve">2.5.19. </w:t>
      </w:r>
      <w:r w:rsidRPr="0020746C">
        <w:rPr>
          <w:lang w:val="ru-RU"/>
        </w:rPr>
        <w:t xml:space="preserve">Мощность автозаправочных станций АЗС и расстояние между ними, вне пределов населенных пунктов на автомобильных дорогах с различной интенсивностью движения определяется по таблице </w:t>
      </w:r>
      <w:r w:rsidRPr="0020746C">
        <w:rPr>
          <w:rFonts w:cs="Times New Roman"/>
          <w:lang w:val="ru-RU"/>
        </w:rPr>
        <w:t>2.5.9.</w:t>
      </w:r>
      <w:r w:rsidRPr="0020746C">
        <w:rPr>
          <w:lang w:val="ru-RU"/>
        </w:rPr>
        <w:t xml:space="preserve"> </w:t>
      </w:r>
    </w:p>
    <w:p w:rsidR="008274BD" w:rsidRPr="0020746C" w:rsidRDefault="008274BD" w:rsidP="008274BD">
      <w:pPr>
        <w:widowControl w:val="0"/>
        <w:autoSpaceDE w:val="0"/>
        <w:autoSpaceDN w:val="0"/>
        <w:adjustRightInd w:val="0"/>
        <w:spacing w:after="0" w:line="1" w:lineRule="exact"/>
        <w:rPr>
          <w:rFonts w:ascii="Times New Roman" w:hAnsi="Times New Roman" w:cs="Times New Roman"/>
          <w:sz w:val="24"/>
          <w:szCs w:val="24"/>
          <w:lang w:val="ru-RU"/>
        </w:rPr>
      </w:pPr>
    </w:p>
    <w:p w:rsidR="00974077" w:rsidRDefault="00974077" w:rsidP="008274BD">
      <w:pPr>
        <w:widowControl w:val="0"/>
        <w:overflowPunct w:val="0"/>
        <w:autoSpaceDE w:val="0"/>
        <w:autoSpaceDN w:val="0"/>
        <w:adjustRightInd w:val="0"/>
        <w:spacing w:after="0" w:line="240" w:lineRule="auto"/>
        <w:ind w:left="1240"/>
        <w:jc w:val="both"/>
        <w:rPr>
          <w:rFonts w:ascii="Arial" w:hAnsi="Arial" w:cs="Arial"/>
          <w:b/>
          <w:bCs/>
          <w:sz w:val="23"/>
          <w:szCs w:val="23"/>
          <w:lang w:val="ru-RU"/>
        </w:rPr>
      </w:pPr>
    </w:p>
    <w:p w:rsidR="00974077" w:rsidRDefault="00974077" w:rsidP="008274BD">
      <w:pPr>
        <w:widowControl w:val="0"/>
        <w:overflowPunct w:val="0"/>
        <w:autoSpaceDE w:val="0"/>
        <w:autoSpaceDN w:val="0"/>
        <w:adjustRightInd w:val="0"/>
        <w:spacing w:after="0" w:line="240" w:lineRule="auto"/>
        <w:ind w:left="1240"/>
        <w:jc w:val="both"/>
        <w:rPr>
          <w:rFonts w:ascii="Arial" w:hAnsi="Arial" w:cs="Arial"/>
          <w:b/>
          <w:bCs/>
          <w:sz w:val="23"/>
          <w:szCs w:val="23"/>
          <w:lang w:val="ru-RU"/>
        </w:rPr>
      </w:pPr>
    </w:p>
    <w:p w:rsidR="00974077" w:rsidRDefault="00974077" w:rsidP="008274BD">
      <w:pPr>
        <w:widowControl w:val="0"/>
        <w:overflowPunct w:val="0"/>
        <w:autoSpaceDE w:val="0"/>
        <w:autoSpaceDN w:val="0"/>
        <w:adjustRightInd w:val="0"/>
        <w:spacing w:after="0" w:line="240" w:lineRule="auto"/>
        <w:ind w:left="1240"/>
        <w:jc w:val="both"/>
        <w:rPr>
          <w:rFonts w:ascii="Arial" w:hAnsi="Arial" w:cs="Arial"/>
          <w:b/>
          <w:bCs/>
          <w:sz w:val="23"/>
          <w:szCs w:val="23"/>
          <w:lang w:val="ru-RU"/>
        </w:rPr>
      </w:pPr>
    </w:p>
    <w:p w:rsidR="00974077" w:rsidRDefault="00974077" w:rsidP="008274BD">
      <w:pPr>
        <w:widowControl w:val="0"/>
        <w:overflowPunct w:val="0"/>
        <w:autoSpaceDE w:val="0"/>
        <w:autoSpaceDN w:val="0"/>
        <w:adjustRightInd w:val="0"/>
        <w:spacing w:after="0" w:line="240" w:lineRule="auto"/>
        <w:ind w:left="1240"/>
        <w:jc w:val="both"/>
        <w:rPr>
          <w:rFonts w:ascii="Arial" w:hAnsi="Arial" w:cs="Arial"/>
          <w:b/>
          <w:bCs/>
          <w:sz w:val="23"/>
          <w:szCs w:val="23"/>
          <w:lang w:val="ru-RU"/>
        </w:rPr>
      </w:pPr>
    </w:p>
    <w:p w:rsidR="00974077" w:rsidRDefault="00974077" w:rsidP="008274BD">
      <w:pPr>
        <w:widowControl w:val="0"/>
        <w:overflowPunct w:val="0"/>
        <w:autoSpaceDE w:val="0"/>
        <w:autoSpaceDN w:val="0"/>
        <w:adjustRightInd w:val="0"/>
        <w:spacing w:after="0" w:line="240" w:lineRule="auto"/>
        <w:ind w:left="1240"/>
        <w:jc w:val="both"/>
        <w:rPr>
          <w:rFonts w:ascii="Arial" w:hAnsi="Arial" w:cs="Arial"/>
          <w:b/>
          <w:bCs/>
          <w:sz w:val="23"/>
          <w:szCs w:val="23"/>
          <w:lang w:val="ru-RU"/>
        </w:rPr>
      </w:pPr>
    </w:p>
    <w:p w:rsidR="00974077" w:rsidRDefault="00974077" w:rsidP="008274BD">
      <w:pPr>
        <w:widowControl w:val="0"/>
        <w:overflowPunct w:val="0"/>
        <w:autoSpaceDE w:val="0"/>
        <w:autoSpaceDN w:val="0"/>
        <w:adjustRightInd w:val="0"/>
        <w:spacing w:after="0" w:line="240" w:lineRule="auto"/>
        <w:ind w:left="1240"/>
        <w:jc w:val="both"/>
        <w:rPr>
          <w:rFonts w:ascii="Arial" w:hAnsi="Arial" w:cs="Arial"/>
          <w:b/>
          <w:bCs/>
          <w:sz w:val="23"/>
          <w:szCs w:val="23"/>
          <w:lang w:val="ru-RU"/>
        </w:rPr>
      </w:pPr>
    </w:p>
    <w:p w:rsidR="008274BD" w:rsidRDefault="008274BD" w:rsidP="00974077">
      <w:pPr>
        <w:pStyle w:val="2"/>
        <w:rPr>
          <w:sz w:val="24"/>
          <w:szCs w:val="24"/>
        </w:rPr>
      </w:pPr>
      <w:r w:rsidRPr="0020746C">
        <w:lastRenderedPageBreak/>
        <w:t xml:space="preserve">Таблица 2.5.9 – Мощность автозаправочных станций АЗС и расстояние между </w:t>
      </w:r>
      <w:r w:rsidRPr="00974077">
        <w:t>ними</w:t>
      </w:r>
      <w:r>
        <w:rPr>
          <w:rFonts w:ascii="Arial" w:hAnsi="Arial" w:cs="Arial"/>
          <w:b w:val="0"/>
          <w:bCs w:val="0"/>
          <w:sz w:val="24"/>
          <w:szCs w:val="24"/>
        </w:rPr>
        <w:t xml:space="preserve"> </w:t>
      </w:r>
    </w:p>
    <w:p w:rsidR="008274BD" w:rsidRPr="00974077" w:rsidRDefault="008274BD" w:rsidP="008274BD">
      <w:pPr>
        <w:widowControl w:val="0"/>
        <w:autoSpaceDE w:val="0"/>
        <w:autoSpaceDN w:val="0"/>
        <w:adjustRightInd w:val="0"/>
        <w:spacing w:after="0" w:line="125" w:lineRule="exact"/>
        <w:rPr>
          <w:rFonts w:ascii="Times New Roman" w:hAnsi="Times New Roman" w:cs="Times New Roman"/>
          <w:sz w:val="24"/>
          <w:szCs w:val="24"/>
          <w:lang w:val="ru-RU"/>
        </w:rPr>
      </w:pPr>
    </w:p>
    <w:tbl>
      <w:tblPr>
        <w:tblW w:w="0" w:type="auto"/>
        <w:tblInd w:w="420" w:type="dxa"/>
        <w:tblLayout w:type="fixed"/>
        <w:tblCellMar>
          <w:left w:w="0" w:type="dxa"/>
          <w:right w:w="0" w:type="dxa"/>
        </w:tblCellMar>
        <w:tblLook w:val="0000"/>
      </w:tblPr>
      <w:tblGrid>
        <w:gridCol w:w="2440"/>
        <w:gridCol w:w="2400"/>
        <w:gridCol w:w="2420"/>
        <w:gridCol w:w="2400"/>
        <w:gridCol w:w="30"/>
      </w:tblGrid>
      <w:tr w:rsidR="00974077" w:rsidTr="00974077">
        <w:trPr>
          <w:trHeight w:val="279"/>
        </w:trPr>
        <w:tc>
          <w:tcPr>
            <w:tcW w:w="2440" w:type="dxa"/>
            <w:vMerge w:val="restart"/>
            <w:tcBorders>
              <w:top w:val="single" w:sz="8" w:space="0" w:color="auto"/>
              <w:left w:val="single" w:sz="8" w:space="0" w:color="auto"/>
              <w:right w:val="single" w:sz="8" w:space="0" w:color="auto"/>
            </w:tcBorders>
            <w:vAlign w:val="center"/>
          </w:tcPr>
          <w:p w:rsidR="00974077" w:rsidRPr="00974077" w:rsidRDefault="00974077" w:rsidP="00974077">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974077">
              <w:rPr>
                <w:rFonts w:ascii="Times New Roman" w:hAnsi="Times New Roman" w:cs="Times New Roman"/>
                <w:b/>
                <w:bCs/>
                <w:sz w:val="24"/>
                <w:szCs w:val="24"/>
                <w:lang w:val="ru-RU"/>
              </w:rPr>
              <w:t>Интенсивность</w:t>
            </w:r>
          </w:p>
          <w:p w:rsidR="00974077" w:rsidRPr="00974077" w:rsidRDefault="00974077" w:rsidP="00974077">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974077">
              <w:rPr>
                <w:rFonts w:ascii="Times New Roman" w:hAnsi="Times New Roman" w:cs="Times New Roman"/>
                <w:b/>
                <w:bCs/>
                <w:sz w:val="24"/>
                <w:szCs w:val="24"/>
                <w:lang w:val="ru-RU"/>
              </w:rPr>
              <w:t>движения, трансп.</w:t>
            </w:r>
          </w:p>
          <w:p w:rsidR="00974077" w:rsidRPr="00974077" w:rsidRDefault="00974077" w:rsidP="00974077">
            <w:pPr>
              <w:widowControl w:val="0"/>
              <w:autoSpaceDE w:val="0"/>
              <w:autoSpaceDN w:val="0"/>
              <w:adjustRightInd w:val="0"/>
              <w:spacing w:after="0" w:line="192" w:lineRule="exact"/>
              <w:ind w:left="120"/>
              <w:jc w:val="center"/>
              <w:rPr>
                <w:rFonts w:ascii="Times New Roman" w:hAnsi="Times New Roman" w:cs="Times New Roman"/>
                <w:sz w:val="24"/>
                <w:szCs w:val="24"/>
                <w:lang w:val="ru-RU"/>
              </w:rPr>
            </w:pPr>
            <w:r w:rsidRPr="00974077">
              <w:rPr>
                <w:rFonts w:ascii="Times New Roman" w:hAnsi="Times New Roman" w:cs="Times New Roman"/>
                <w:b/>
                <w:bCs/>
                <w:lang w:val="ru-RU"/>
              </w:rPr>
              <w:t>ед./сут</w:t>
            </w:r>
          </w:p>
        </w:tc>
        <w:tc>
          <w:tcPr>
            <w:tcW w:w="2400" w:type="dxa"/>
            <w:vMerge w:val="restart"/>
            <w:tcBorders>
              <w:top w:val="single" w:sz="8" w:space="0" w:color="auto"/>
              <w:left w:val="nil"/>
              <w:right w:val="single" w:sz="8" w:space="0" w:color="auto"/>
            </w:tcBorders>
            <w:vAlign w:val="center"/>
          </w:tcPr>
          <w:p w:rsidR="00974077" w:rsidRPr="00F51C1A" w:rsidRDefault="00974077" w:rsidP="00974077">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F51C1A">
              <w:rPr>
                <w:rFonts w:ascii="Times New Roman" w:hAnsi="Times New Roman" w:cs="Times New Roman"/>
                <w:b/>
                <w:bCs/>
                <w:w w:val="99"/>
                <w:sz w:val="24"/>
                <w:szCs w:val="24"/>
                <w:lang w:val="ru-RU"/>
              </w:rPr>
              <w:t>Мощность АЗС, за-</w:t>
            </w:r>
          </w:p>
          <w:p w:rsidR="00974077" w:rsidRPr="00F51C1A" w:rsidRDefault="00974077" w:rsidP="00974077">
            <w:pPr>
              <w:widowControl w:val="0"/>
              <w:autoSpaceDE w:val="0"/>
              <w:autoSpaceDN w:val="0"/>
              <w:adjustRightInd w:val="0"/>
              <w:spacing w:after="0" w:line="246" w:lineRule="exact"/>
              <w:ind w:left="100"/>
              <w:jc w:val="center"/>
              <w:rPr>
                <w:rFonts w:ascii="Times New Roman" w:hAnsi="Times New Roman" w:cs="Times New Roman"/>
                <w:sz w:val="24"/>
                <w:szCs w:val="24"/>
                <w:lang w:val="ru-RU"/>
              </w:rPr>
            </w:pPr>
            <w:r w:rsidRPr="00F51C1A">
              <w:rPr>
                <w:rFonts w:ascii="Times New Roman" w:hAnsi="Times New Roman" w:cs="Times New Roman"/>
                <w:b/>
                <w:bCs/>
                <w:sz w:val="24"/>
                <w:szCs w:val="24"/>
                <w:lang w:val="ru-RU"/>
              </w:rPr>
              <w:t>правок в сутки</w:t>
            </w:r>
          </w:p>
        </w:tc>
        <w:tc>
          <w:tcPr>
            <w:tcW w:w="2420" w:type="dxa"/>
            <w:vMerge w:val="restart"/>
            <w:tcBorders>
              <w:top w:val="single" w:sz="8" w:space="0" w:color="auto"/>
              <w:left w:val="nil"/>
              <w:right w:val="single" w:sz="8" w:space="0" w:color="auto"/>
            </w:tcBorders>
            <w:vAlign w:val="center"/>
          </w:tcPr>
          <w:p w:rsidR="00974077" w:rsidRPr="00974077" w:rsidRDefault="00974077" w:rsidP="009740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b/>
                <w:bCs/>
                <w:sz w:val="24"/>
                <w:szCs w:val="24"/>
              </w:rPr>
              <w:t>Расстояние между</w:t>
            </w:r>
          </w:p>
          <w:p w:rsidR="00974077" w:rsidRPr="00974077" w:rsidRDefault="00974077" w:rsidP="00974077">
            <w:pPr>
              <w:widowControl w:val="0"/>
              <w:autoSpaceDE w:val="0"/>
              <w:autoSpaceDN w:val="0"/>
              <w:adjustRightInd w:val="0"/>
              <w:spacing w:after="0" w:line="246" w:lineRule="exact"/>
              <w:ind w:left="100"/>
              <w:jc w:val="center"/>
              <w:rPr>
                <w:rFonts w:ascii="Times New Roman" w:hAnsi="Times New Roman" w:cs="Times New Roman"/>
                <w:sz w:val="24"/>
                <w:szCs w:val="24"/>
              </w:rPr>
            </w:pPr>
            <w:r w:rsidRPr="00974077">
              <w:rPr>
                <w:rFonts w:ascii="Times New Roman" w:hAnsi="Times New Roman" w:cs="Times New Roman"/>
                <w:b/>
                <w:bCs/>
                <w:sz w:val="24"/>
                <w:szCs w:val="24"/>
              </w:rPr>
              <w:t>АЗС, км</w:t>
            </w:r>
          </w:p>
        </w:tc>
        <w:tc>
          <w:tcPr>
            <w:tcW w:w="2400" w:type="dxa"/>
            <w:vMerge w:val="restart"/>
            <w:tcBorders>
              <w:top w:val="single" w:sz="8" w:space="0" w:color="auto"/>
              <w:left w:val="nil"/>
              <w:right w:val="single" w:sz="8" w:space="0" w:color="auto"/>
            </w:tcBorders>
            <w:vAlign w:val="center"/>
          </w:tcPr>
          <w:p w:rsidR="00974077" w:rsidRPr="00974077" w:rsidRDefault="00974077" w:rsidP="009740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b/>
                <w:bCs/>
                <w:sz w:val="24"/>
                <w:szCs w:val="24"/>
              </w:rPr>
              <w:t>Размещение АЗС</w:t>
            </w:r>
          </w:p>
        </w:tc>
        <w:tc>
          <w:tcPr>
            <w:tcW w:w="20" w:type="dxa"/>
            <w:tcBorders>
              <w:top w:val="nil"/>
              <w:left w:val="single" w:sz="8" w:space="0" w:color="auto"/>
              <w:bottom w:val="nil"/>
              <w:right w:val="nil"/>
            </w:tcBorders>
            <w:vAlign w:val="bottom"/>
          </w:tcPr>
          <w:p w:rsidR="00974077" w:rsidRDefault="00974077" w:rsidP="00F51C1A">
            <w:pPr>
              <w:widowControl w:val="0"/>
              <w:autoSpaceDE w:val="0"/>
              <w:autoSpaceDN w:val="0"/>
              <w:adjustRightInd w:val="0"/>
              <w:spacing w:after="0" w:line="240" w:lineRule="auto"/>
              <w:rPr>
                <w:rFonts w:ascii="Times New Roman" w:hAnsi="Times New Roman" w:cs="Times New Roman"/>
                <w:sz w:val="2"/>
                <w:szCs w:val="2"/>
              </w:rPr>
            </w:pPr>
          </w:p>
        </w:tc>
      </w:tr>
      <w:tr w:rsidR="00974077" w:rsidTr="00974077">
        <w:trPr>
          <w:trHeight w:val="139"/>
        </w:trPr>
        <w:tc>
          <w:tcPr>
            <w:tcW w:w="2440" w:type="dxa"/>
            <w:vMerge/>
            <w:tcBorders>
              <w:left w:val="single" w:sz="8" w:space="0" w:color="auto"/>
              <w:right w:val="single" w:sz="8" w:space="0" w:color="auto"/>
            </w:tcBorders>
            <w:vAlign w:val="center"/>
          </w:tcPr>
          <w:p w:rsidR="00974077" w:rsidRPr="00974077" w:rsidRDefault="00974077" w:rsidP="00974077">
            <w:pPr>
              <w:widowControl w:val="0"/>
              <w:autoSpaceDE w:val="0"/>
              <w:autoSpaceDN w:val="0"/>
              <w:adjustRightInd w:val="0"/>
              <w:spacing w:after="0" w:line="192" w:lineRule="exact"/>
              <w:ind w:left="120"/>
              <w:jc w:val="center"/>
              <w:rPr>
                <w:rFonts w:ascii="Times New Roman" w:hAnsi="Times New Roman" w:cs="Times New Roman"/>
                <w:sz w:val="24"/>
                <w:szCs w:val="24"/>
              </w:rPr>
            </w:pPr>
          </w:p>
        </w:tc>
        <w:tc>
          <w:tcPr>
            <w:tcW w:w="2400" w:type="dxa"/>
            <w:vMerge/>
            <w:tcBorders>
              <w:left w:val="nil"/>
              <w:right w:val="single" w:sz="8" w:space="0" w:color="auto"/>
            </w:tcBorders>
            <w:vAlign w:val="center"/>
          </w:tcPr>
          <w:p w:rsidR="00974077" w:rsidRPr="00974077" w:rsidRDefault="00974077" w:rsidP="00974077">
            <w:pPr>
              <w:widowControl w:val="0"/>
              <w:autoSpaceDE w:val="0"/>
              <w:autoSpaceDN w:val="0"/>
              <w:adjustRightInd w:val="0"/>
              <w:spacing w:after="0" w:line="246" w:lineRule="exact"/>
              <w:ind w:left="100"/>
              <w:jc w:val="center"/>
              <w:rPr>
                <w:rFonts w:ascii="Times New Roman" w:hAnsi="Times New Roman" w:cs="Times New Roman"/>
                <w:sz w:val="12"/>
                <w:szCs w:val="12"/>
              </w:rPr>
            </w:pPr>
          </w:p>
        </w:tc>
        <w:tc>
          <w:tcPr>
            <w:tcW w:w="2420" w:type="dxa"/>
            <w:vMerge/>
            <w:tcBorders>
              <w:left w:val="nil"/>
              <w:right w:val="single" w:sz="8" w:space="0" w:color="auto"/>
            </w:tcBorders>
            <w:vAlign w:val="center"/>
          </w:tcPr>
          <w:p w:rsidR="00974077" w:rsidRPr="00974077" w:rsidRDefault="00974077" w:rsidP="00974077">
            <w:pPr>
              <w:widowControl w:val="0"/>
              <w:autoSpaceDE w:val="0"/>
              <w:autoSpaceDN w:val="0"/>
              <w:adjustRightInd w:val="0"/>
              <w:spacing w:after="0" w:line="246" w:lineRule="exact"/>
              <w:ind w:left="100"/>
              <w:jc w:val="center"/>
              <w:rPr>
                <w:rFonts w:ascii="Times New Roman" w:hAnsi="Times New Roman" w:cs="Times New Roman"/>
                <w:sz w:val="12"/>
                <w:szCs w:val="12"/>
              </w:rPr>
            </w:pPr>
          </w:p>
        </w:tc>
        <w:tc>
          <w:tcPr>
            <w:tcW w:w="2400" w:type="dxa"/>
            <w:vMerge/>
            <w:tcBorders>
              <w:left w:val="nil"/>
              <w:right w:val="single" w:sz="8" w:space="0" w:color="auto"/>
            </w:tcBorders>
            <w:vAlign w:val="center"/>
          </w:tcPr>
          <w:p w:rsidR="00974077" w:rsidRPr="00974077" w:rsidRDefault="00974077" w:rsidP="00974077">
            <w:pPr>
              <w:widowControl w:val="0"/>
              <w:autoSpaceDE w:val="0"/>
              <w:autoSpaceDN w:val="0"/>
              <w:adjustRightInd w:val="0"/>
              <w:spacing w:after="0" w:line="240" w:lineRule="auto"/>
              <w:ind w:left="100"/>
              <w:jc w:val="center"/>
              <w:rPr>
                <w:rFonts w:ascii="Times New Roman" w:hAnsi="Times New Roman" w:cs="Times New Roman"/>
                <w:sz w:val="24"/>
                <w:szCs w:val="24"/>
              </w:rPr>
            </w:pPr>
          </w:p>
        </w:tc>
        <w:tc>
          <w:tcPr>
            <w:tcW w:w="20" w:type="dxa"/>
            <w:tcBorders>
              <w:top w:val="nil"/>
              <w:left w:val="single" w:sz="8" w:space="0" w:color="auto"/>
              <w:bottom w:val="nil"/>
              <w:right w:val="nil"/>
            </w:tcBorders>
            <w:vAlign w:val="bottom"/>
          </w:tcPr>
          <w:p w:rsidR="00974077" w:rsidRDefault="00974077" w:rsidP="00F51C1A">
            <w:pPr>
              <w:widowControl w:val="0"/>
              <w:autoSpaceDE w:val="0"/>
              <w:autoSpaceDN w:val="0"/>
              <w:adjustRightInd w:val="0"/>
              <w:spacing w:after="0" w:line="240" w:lineRule="auto"/>
              <w:rPr>
                <w:rFonts w:ascii="Times New Roman" w:hAnsi="Times New Roman" w:cs="Times New Roman"/>
                <w:sz w:val="2"/>
                <w:szCs w:val="2"/>
              </w:rPr>
            </w:pPr>
          </w:p>
        </w:tc>
      </w:tr>
      <w:tr w:rsidR="00974077" w:rsidTr="00974077">
        <w:trPr>
          <w:trHeight w:val="246"/>
        </w:trPr>
        <w:tc>
          <w:tcPr>
            <w:tcW w:w="2440" w:type="dxa"/>
            <w:vMerge/>
            <w:tcBorders>
              <w:left w:val="single" w:sz="8" w:space="0" w:color="auto"/>
              <w:right w:val="single" w:sz="8" w:space="0" w:color="auto"/>
            </w:tcBorders>
            <w:vAlign w:val="center"/>
          </w:tcPr>
          <w:p w:rsidR="00974077" w:rsidRPr="00974077" w:rsidRDefault="00974077" w:rsidP="00974077">
            <w:pPr>
              <w:widowControl w:val="0"/>
              <w:autoSpaceDE w:val="0"/>
              <w:autoSpaceDN w:val="0"/>
              <w:adjustRightInd w:val="0"/>
              <w:spacing w:after="0" w:line="192" w:lineRule="exact"/>
              <w:ind w:left="120"/>
              <w:jc w:val="center"/>
              <w:rPr>
                <w:rFonts w:ascii="Times New Roman" w:hAnsi="Times New Roman" w:cs="Times New Roman"/>
                <w:sz w:val="21"/>
                <w:szCs w:val="21"/>
              </w:rPr>
            </w:pPr>
          </w:p>
        </w:tc>
        <w:tc>
          <w:tcPr>
            <w:tcW w:w="2400" w:type="dxa"/>
            <w:vMerge/>
            <w:tcBorders>
              <w:left w:val="nil"/>
              <w:right w:val="single" w:sz="8" w:space="0" w:color="auto"/>
            </w:tcBorders>
            <w:vAlign w:val="center"/>
          </w:tcPr>
          <w:p w:rsidR="00974077" w:rsidRPr="00974077" w:rsidRDefault="00974077" w:rsidP="00974077">
            <w:pPr>
              <w:widowControl w:val="0"/>
              <w:autoSpaceDE w:val="0"/>
              <w:autoSpaceDN w:val="0"/>
              <w:adjustRightInd w:val="0"/>
              <w:spacing w:after="0" w:line="246" w:lineRule="exact"/>
              <w:ind w:left="100"/>
              <w:jc w:val="center"/>
              <w:rPr>
                <w:rFonts w:ascii="Times New Roman" w:hAnsi="Times New Roman" w:cs="Times New Roman"/>
                <w:sz w:val="24"/>
                <w:szCs w:val="24"/>
              </w:rPr>
            </w:pPr>
          </w:p>
        </w:tc>
        <w:tc>
          <w:tcPr>
            <w:tcW w:w="2420" w:type="dxa"/>
            <w:vMerge/>
            <w:tcBorders>
              <w:left w:val="nil"/>
              <w:right w:val="single" w:sz="8" w:space="0" w:color="auto"/>
            </w:tcBorders>
            <w:vAlign w:val="center"/>
          </w:tcPr>
          <w:p w:rsidR="00974077" w:rsidRPr="00974077" w:rsidRDefault="00974077" w:rsidP="00974077">
            <w:pPr>
              <w:widowControl w:val="0"/>
              <w:autoSpaceDE w:val="0"/>
              <w:autoSpaceDN w:val="0"/>
              <w:adjustRightInd w:val="0"/>
              <w:spacing w:after="0" w:line="246" w:lineRule="exact"/>
              <w:ind w:left="100"/>
              <w:jc w:val="center"/>
              <w:rPr>
                <w:rFonts w:ascii="Times New Roman" w:hAnsi="Times New Roman" w:cs="Times New Roman"/>
                <w:sz w:val="24"/>
                <w:szCs w:val="24"/>
              </w:rPr>
            </w:pPr>
          </w:p>
        </w:tc>
        <w:tc>
          <w:tcPr>
            <w:tcW w:w="2400" w:type="dxa"/>
            <w:vMerge/>
            <w:tcBorders>
              <w:left w:val="nil"/>
              <w:right w:val="single" w:sz="8" w:space="0" w:color="auto"/>
            </w:tcBorders>
            <w:vAlign w:val="center"/>
          </w:tcPr>
          <w:p w:rsidR="00974077" w:rsidRPr="00974077" w:rsidRDefault="00974077" w:rsidP="00974077">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single" w:sz="8" w:space="0" w:color="auto"/>
              <w:bottom w:val="nil"/>
              <w:right w:val="nil"/>
            </w:tcBorders>
            <w:vAlign w:val="bottom"/>
          </w:tcPr>
          <w:p w:rsidR="00974077" w:rsidRDefault="00974077" w:rsidP="00F51C1A">
            <w:pPr>
              <w:widowControl w:val="0"/>
              <w:autoSpaceDE w:val="0"/>
              <w:autoSpaceDN w:val="0"/>
              <w:adjustRightInd w:val="0"/>
              <w:spacing w:after="0" w:line="240" w:lineRule="auto"/>
              <w:rPr>
                <w:rFonts w:ascii="Times New Roman" w:hAnsi="Times New Roman" w:cs="Times New Roman"/>
                <w:sz w:val="2"/>
                <w:szCs w:val="2"/>
              </w:rPr>
            </w:pPr>
          </w:p>
        </w:tc>
      </w:tr>
      <w:tr w:rsidR="00974077" w:rsidTr="00974077">
        <w:trPr>
          <w:trHeight w:val="201"/>
        </w:trPr>
        <w:tc>
          <w:tcPr>
            <w:tcW w:w="2440" w:type="dxa"/>
            <w:vMerge/>
            <w:tcBorders>
              <w:left w:val="single" w:sz="8" w:space="0" w:color="auto"/>
              <w:bottom w:val="single" w:sz="8" w:space="0" w:color="auto"/>
              <w:right w:val="single" w:sz="8" w:space="0" w:color="auto"/>
            </w:tcBorders>
            <w:vAlign w:val="center"/>
          </w:tcPr>
          <w:p w:rsidR="00974077" w:rsidRPr="00974077" w:rsidRDefault="00974077" w:rsidP="00974077">
            <w:pPr>
              <w:widowControl w:val="0"/>
              <w:autoSpaceDE w:val="0"/>
              <w:autoSpaceDN w:val="0"/>
              <w:adjustRightInd w:val="0"/>
              <w:spacing w:after="0" w:line="192" w:lineRule="exact"/>
              <w:ind w:left="120"/>
              <w:jc w:val="center"/>
              <w:rPr>
                <w:rFonts w:ascii="Times New Roman" w:hAnsi="Times New Roman" w:cs="Times New Roman"/>
                <w:sz w:val="24"/>
                <w:szCs w:val="24"/>
              </w:rPr>
            </w:pPr>
          </w:p>
        </w:tc>
        <w:tc>
          <w:tcPr>
            <w:tcW w:w="2400" w:type="dxa"/>
            <w:vMerge/>
            <w:tcBorders>
              <w:left w:val="nil"/>
              <w:bottom w:val="single" w:sz="8" w:space="0" w:color="auto"/>
              <w:right w:val="single" w:sz="8" w:space="0" w:color="auto"/>
            </w:tcBorders>
            <w:vAlign w:val="center"/>
          </w:tcPr>
          <w:p w:rsidR="00974077" w:rsidRPr="00974077" w:rsidRDefault="00974077" w:rsidP="00974077">
            <w:pPr>
              <w:widowControl w:val="0"/>
              <w:autoSpaceDE w:val="0"/>
              <w:autoSpaceDN w:val="0"/>
              <w:adjustRightInd w:val="0"/>
              <w:spacing w:after="0" w:line="240" w:lineRule="auto"/>
              <w:jc w:val="center"/>
              <w:rPr>
                <w:rFonts w:ascii="Times New Roman" w:hAnsi="Times New Roman" w:cs="Times New Roman"/>
                <w:sz w:val="17"/>
                <w:szCs w:val="17"/>
              </w:rPr>
            </w:pPr>
          </w:p>
        </w:tc>
        <w:tc>
          <w:tcPr>
            <w:tcW w:w="2420" w:type="dxa"/>
            <w:vMerge/>
            <w:tcBorders>
              <w:left w:val="nil"/>
              <w:bottom w:val="single" w:sz="8" w:space="0" w:color="auto"/>
              <w:right w:val="single" w:sz="8" w:space="0" w:color="auto"/>
            </w:tcBorders>
            <w:vAlign w:val="center"/>
          </w:tcPr>
          <w:p w:rsidR="00974077" w:rsidRPr="00974077" w:rsidRDefault="00974077" w:rsidP="00974077">
            <w:pPr>
              <w:widowControl w:val="0"/>
              <w:autoSpaceDE w:val="0"/>
              <w:autoSpaceDN w:val="0"/>
              <w:adjustRightInd w:val="0"/>
              <w:spacing w:after="0" w:line="240" w:lineRule="auto"/>
              <w:jc w:val="center"/>
              <w:rPr>
                <w:rFonts w:ascii="Times New Roman" w:hAnsi="Times New Roman" w:cs="Times New Roman"/>
                <w:sz w:val="17"/>
                <w:szCs w:val="17"/>
              </w:rPr>
            </w:pPr>
          </w:p>
        </w:tc>
        <w:tc>
          <w:tcPr>
            <w:tcW w:w="2400" w:type="dxa"/>
            <w:vMerge/>
            <w:tcBorders>
              <w:left w:val="nil"/>
              <w:bottom w:val="single" w:sz="8" w:space="0" w:color="auto"/>
              <w:right w:val="single" w:sz="8" w:space="0" w:color="auto"/>
            </w:tcBorders>
            <w:vAlign w:val="center"/>
          </w:tcPr>
          <w:p w:rsidR="00974077" w:rsidRPr="00974077" w:rsidRDefault="00974077" w:rsidP="00974077">
            <w:pPr>
              <w:widowControl w:val="0"/>
              <w:autoSpaceDE w:val="0"/>
              <w:autoSpaceDN w:val="0"/>
              <w:adjustRightInd w:val="0"/>
              <w:spacing w:after="0" w:line="240" w:lineRule="auto"/>
              <w:jc w:val="center"/>
              <w:rPr>
                <w:rFonts w:ascii="Times New Roman" w:hAnsi="Times New Roman" w:cs="Times New Roman"/>
                <w:sz w:val="17"/>
                <w:szCs w:val="17"/>
              </w:rPr>
            </w:pPr>
          </w:p>
        </w:tc>
        <w:tc>
          <w:tcPr>
            <w:tcW w:w="20" w:type="dxa"/>
            <w:tcBorders>
              <w:top w:val="nil"/>
              <w:left w:val="single" w:sz="8" w:space="0" w:color="auto"/>
              <w:bottom w:val="nil"/>
              <w:right w:val="nil"/>
            </w:tcBorders>
            <w:vAlign w:val="bottom"/>
          </w:tcPr>
          <w:p w:rsidR="00974077" w:rsidRDefault="00974077" w:rsidP="00F51C1A">
            <w:pPr>
              <w:widowControl w:val="0"/>
              <w:autoSpaceDE w:val="0"/>
              <w:autoSpaceDN w:val="0"/>
              <w:adjustRightInd w:val="0"/>
              <w:spacing w:after="0" w:line="240" w:lineRule="auto"/>
              <w:rPr>
                <w:rFonts w:ascii="Times New Roman" w:hAnsi="Times New Roman" w:cs="Times New Roman"/>
                <w:sz w:val="2"/>
                <w:szCs w:val="2"/>
              </w:rPr>
            </w:pPr>
          </w:p>
        </w:tc>
      </w:tr>
      <w:tr w:rsidR="008274BD" w:rsidTr="00974077">
        <w:trPr>
          <w:trHeight w:val="287"/>
        </w:trPr>
        <w:tc>
          <w:tcPr>
            <w:tcW w:w="2440" w:type="dxa"/>
            <w:tcBorders>
              <w:top w:val="nil"/>
              <w:left w:val="single" w:sz="8" w:space="0" w:color="auto"/>
              <w:bottom w:val="single" w:sz="8" w:space="0" w:color="auto"/>
              <w:right w:val="single" w:sz="8" w:space="0" w:color="auto"/>
            </w:tcBorders>
            <w:vAlign w:val="center"/>
          </w:tcPr>
          <w:p w:rsidR="008274BD" w:rsidRPr="00974077" w:rsidRDefault="008274BD" w:rsidP="009740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974077">
              <w:rPr>
                <w:rFonts w:ascii="Times New Roman" w:hAnsi="Times New Roman" w:cs="Times New Roman"/>
                <w:sz w:val="24"/>
                <w:szCs w:val="24"/>
              </w:rPr>
              <w:t>1</w:t>
            </w:r>
          </w:p>
        </w:tc>
        <w:tc>
          <w:tcPr>
            <w:tcW w:w="2400" w:type="dxa"/>
            <w:tcBorders>
              <w:top w:val="nil"/>
              <w:left w:val="nil"/>
              <w:bottom w:val="single" w:sz="8" w:space="0" w:color="auto"/>
              <w:right w:val="single" w:sz="8" w:space="0" w:color="auto"/>
            </w:tcBorders>
            <w:vAlign w:val="center"/>
          </w:tcPr>
          <w:p w:rsidR="008274BD" w:rsidRPr="00974077" w:rsidRDefault="008274BD" w:rsidP="009740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sz w:val="24"/>
                <w:szCs w:val="24"/>
              </w:rPr>
              <w:t>2</w:t>
            </w:r>
          </w:p>
        </w:tc>
        <w:tc>
          <w:tcPr>
            <w:tcW w:w="2420" w:type="dxa"/>
            <w:tcBorders>
              <w:top w:val="nil"/>
              <w:left w:val="nil"/>
              <w:bottom w:val="single" w:sz="8" w:space="0" w:color="auto"/>
              <w:right w:val="single" w:sz="8" w:space="0" w:color="auto"/>
            </w:tcBorders>
            <w:vAlign w:val="center"/>
          </w:tcPr>
          <w:p w:rsidR="008274BD" w:rsidRPr="00974077" w:rsidRDefault="008274BD" w:rsidP="009740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sz w:val="24"/>
                <w:szCs w:val="24"/>
              </w:rPr>
              <w:t>3</w:t>
            </w:r>
          </w:p>
        </w:tc>
        <w:tc>
          <w:tcPr>
            <w:tcW w:w="2400" w:type="dxa"/>
            <w:tcBorders>
              <w:top w:val="nil"/>
              <w:left w:val="nil"/>
              <w:bottom w:val="single" w:sz="8" w:space="0" w:color="auto"/>
              <w:right w:val="single" w:sz="8" w:space="0" w:color="auto"/>
            </w:tcBorders>
            <w:vAlign w:val="center"/>
          </w:tcPr>
          <w:p w:rsidR="008274BD" w:rsidRPr="00974077" w:rsidRDefault="008274BD" w:rsidP="009740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sz w:val="24"/>
                <w:szCs w:val="24"/>
              </w:rPr>
              <w:t>4</w:t>
            </w:r>
          </w:p>
        </w:tc>
        <w:tc>
          <w:tcPr>
            <w:tcW w:w="20" w:type="dxa"/>
            <w:tcBorders>
              <w:top w:val="nil"/>
              <w:left w:val="single" w:sz="8" w:space="0" w:color="auto"/>
              <w:bottom w:val="nil"/>
              <w:right w:val="nil"/>
            </w:tcBorders>
            <w:vAlign w:val="bottom"/>
          </w:tcPr>
          <w:p w:rsidR="008274BD" w:rsidRDefault="008274BD" w:rsidP="00F51C1A">
            <w:pPr>
              <w:widowControl w:val="0"/>
              <w:autoSpaceDE w:val="0"/>
              <w:autoSpaceDN w:val="0"/>
              <w:adjustRightInd w:val="0"/>
              <w:spacing w:after="0" w:line="240" w:lineRule="auto"/>
              <w:rPr>
                <w:rFonts w:ascii="Times New Roman" w:hAnsi="Times New Roman" w:cs="Times New Roman"/>
                <w:sz w:val="2"/>
                <w:szCs w:val="2"/>
              </w:rPr>
            </w:pPr>
          </w:p>
        </w:tc>
      </w:tr>
      <w:tr w:rsidR="008274BD" w:rsidTr="00974077">
        <w:trPr>
          <w:trHeight w:val="276"/>
        </w:trPr>
        <w:tc>
          <w:tcPr>
            <w:tcW w:w="2440" w:type="dxa"/>
            <w:tcBorders>
              <w:top w:val="nil"/>
              <w:left w:val="single" w:sz="8" w:space="0" w:color="auto"/>
              <w:bottom w:val="single" w:sz="8" w:space="0" w:color="auto"/>
              <w:right w:val="single" w:sz="8" w:space="0" w:color="auto"/>
            </w:tcBorders>
            <w:vAlign w:val="center"/>
          </w:tcPr>
          <w:p w:rsidR="008274BD" w:rsidRPr="00974077" w:rsidRDefault="008274BD" w:rsidP="009740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974077">
              <w:rPr>
                <w:rFonts w:ascii="Times New Roman" w:hAnsi="Times New Roman" w:cs="Times New Roman"/>
                <w:w w:val="97"/>
                <w:sz w:val="24"/>
                <w:szCs w:val="24"/>
              </w:rPr>
              <w:t>Свыше 1000 до 2000</w:t>
            </w:r>
          </w:p>
        </w:tc>
        <w:tc>
          <w:tcPr>
            <w:tcW w:w="2400" w:type="dxa"/>
            <w:tcBorders>
              <w:top w:val="nil"/>
              <w:left w:val="nil"/>
              <w:bottom w:val="single" w:sz="8" w:space="0" w:color="auto"/>
              <w:right w:val="single" w:sz="8" w:space="0" w:color="auto"/>
            </w:tcBorders>
            <w:vAlign w:val="center"/>
          </w:tcPr>
          <w:p w:rsidR="008274BD" w:rsidRPr="00974077" w:rsidRDefault="008274BD" w:rsidP="009740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sz w:val="24"/>
                <w:szCs w:val="24"/>
              </w:rPr>
              <w:t>250</w:t>
            </w:r>
          </w:p>
        </w:tc>
        <w:tc>
          <w:tcPr>
            <w:tcW w:w="2420" w:type="dxa"/>
            <w:tcBorders>
              <w:top w:val="nil"/>
              <w:left w:val="nil"/>
              <w:bottom w:val="single" w:sz="8" w:space="0" w:color="auto"/>
              <w:right w:val="single" w:sz="8" w:space="0" w:color="auto"/>
            </w:tcBorders>
            <w:vAlign w:val="center"/>
          </w:tcPr>
          <w:p w:rsidR="008274BD" w:rsidRPr="00974077" w:rsidRDefault="008274BD" w:rsidP="009740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sz w:val="24"/>
                <w:szCs w:val="24"/>
              </w:rPr>
              <w:t>30 - 40</w:t>
            </w:r>
          </w:p>
        </w:tc>
        <w:tc>
          <w:tcPr>
            <w:tcW w:w="2400" w:type="dxa"/>
            <w:tcBorders>
              <w:top w:val="nil"/>
              <w:left w:val="nil"/>
              <w:bottom w:val="single" w:sz="8" w:space="0" w:color="auto"/>
              <w:right w:val="single" w:sz="8" w:space="0" w:color="auto"/>
            </w:tcBorders>
            <w:vAlign w:val="center"/>
          </w:tcPr>
          <w:p w:rsidR="008274BD" w:rsidRPr="00974077" w:rsidRDefault="008274BD" w:rsidP="009740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sz w:val="24"/>
                <w:szCs w:val="24"/>
              </w:rPr>
              <w:t>Одностороннее</w:t>
            </w:r>
          </w:p>
        </w:tc>
        <w:tc>
          <w:tcPr>
            <w:tcW w:w="20" w:type="dxa"/>
            <w:tcBorders>
              <w:top w:val="nil"/>
              <w:left w:val="single" w:sz="8" w:space="0" w:color="auto"/>
              <w:bottom w:val="nil"/>
              <w:right w:val="nil"/>
            </w:tcBorders>
            <w:vAlign w:val="bottom"/>
          </w:tcPr>
          <w:p w:rsidR="008274BD" w:rsidRDefault="008274BD" w:rsidP="00F51C1A">
            <w:pPr>
              <w:widowControl w:val="0"/>
              <w:autoSpaceDE w:val="0"/>
              <w:autoSpaceDN w:val="0"/>
              <w:adjustRightInd w:val="0"/>
              <w:spacing w:after="0" w:line="240" w:lineRule="auto"/>
              <w:rPr>
                <w:rFonts w:ascii="Times New Roman" w:hAnsi="Times New Roman" w:cs="Times New Roman"/>
                <w:sz w:val="2"/>
                <w:szCs w:val="2"/>
              </w:rPr>
            </w:pPr>
          </w:p>
        </w:tc>
      </w:tr>
      <w:tr w:rsidR="008274BD" w:rsidTr="00974077">
        <w:trPr>
          <w:trHeight w:val="278"/>
        </w:trPr>
        <w:tc>
          <w:tcPr>
            <w:tcW w:w="2440" w:type="dxa"/>
            <w:tcBorders>
              <w:top w:val="nil"/>
              <w:left w:val="single" w:sz="8" w:space="0" w:color="auto"/>
              <w:bottom w:val="single" w:sz="8" w:space="0" w:color="auto"/>
              <w:right w:val="single" w:sz="8" w:space="0" w:color="auto"/>
            </w:tcBorders>
            <w:vAlign w:val="center"/>
          </w:tcPr>
          <w:p w:rsidR="008274BD" w:rsidRPr="00974077" w:rsidRDefault="008274BD" w:rsidP="009740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974077">
              <w:rPr>
                <w:rFonts w:ascii="Times New Roman" w:hAnsi="Times New Roman" w:cs="Times New Roman"/>
                <w:w w:val="97"/>
                <w:sz w:val="24"/>
                <w:szCs w:val="24"/>
              </w:rPr>
              <w:t>Свыше 2000 до 3000</w:t>
            </w:r>
          </w:p>
        </w:tc>
        <w:tc>
          <w:tcPr>
            <w:tcW w:w="2400" w:type="dxa"/>
            <w:tcBorders>
              <w:top w:val="nil"/>
              <w:left w:val="nil"/>
              <w:bottom w:val="single" w:sz="8" w:space="0" w:color="auto"/>
              <w:right w:val="single" w:sz="8" w:space="0" w:color="auto"/>
            </w:tcBorders>
            <w:vAlign w:val="center"/>
          </w:tcPr>
          <w:p w:rsidR="008274BD" w:rsidRPr="00974077" w:rsidRDefault="008274BD" w:rsidP="009740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sz w:val="24"/>
                <w:szCs w:val="24"/>
              </w:rPr>
              <w:t>500</w:t>
            </w:r>
          </w:p>
        </w:tc>
        <w:tc>
          <w:tcPr>
            <w:tcW w:w="2420" w:type="dxa"/>
            <w:tcBorders>
              <w:top w:val="nil"/>
              <w:left w:val="nil"/>
              <w:bottom w:val="single" w:sz="8" w:space="0" w:color="auto"/>
              <w:right w:val="single" w:sz="8" w:space="0" w:color="auto"/>
            </w:tcBorders>
            <w:vAlign w:val="center"/>
          </w:tcPr>
          <w:p w:rsidR="008274BD" w:rsidRPr="00974077" w:rsidRDefault="008274BD" w:rsidP="009740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sz w:val="24"/>
                <w:szCs w:val="24"/>
              </w:rPr>
              <w:t>40 - 50</w:t>
            </w:r>
          </w:p>
        </w:tc>
        <w:tc>
          <w:tcPr>
            <w:tcW w:w="2400" w:type="dxa"/>
            <w:tcBorders>
              <w:top w:val="nil"/>
              <w:left w:val="nil"/>
              <w:bottom w:val="single" w:sz="8" w:space="0" w:color="auto"/>
              <w:right w:val="single" w:sz="8" w:space="0" w:color="auto"/>
            </w:tcBorders>
            <w:vAlign w:val="center"/>
          </w:tcPr>
          <w:p w:rsidR="008274BD" w:rsidRPr="00974077" w:rsidRDefault="008274BD" w:rsidP="009740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974077">
              <w:rPr>
                <w:rFonts w:ascii="Times New Roman" w:hAnsi="Times New Roman" w:cs="Times New Roman"/>
                <w:sz w:val="24"/>
                <w:szCs w:val="24"/>
              </w:rPr>
              <w:t>Одностороннее</w:t>
            </w:r>
          </w:p>
        </w:tc>
        <w:tc>
          <w:tcPr>
            <w:tcW w:w="20" w:type="dxa"/>
            <w:tcBorders>
              <w:top w:val="nil"/>
              <w:left w:val="single" w:sz="8" w:space="0" w:color="auto"/>
              <w:bottom w:val="nil"/>
              <w:right w:val="nil"/>
            </w:tcBorders>
            <w:vAlign w:val="bottom"/>
          </w:tcPr>
          <w:p w:rsidR="008274BD" w:rsidRDefault="008274BD" w:rsidP="00F51C1A">
            <w:pPr>
              <w:widowControl w:val="0"/>
              <w:autoSpaceDE w:val="0"/>
              <w:autoSpaceDN w:val="0"/>
              <w:adjustRightInd w:val="0"/>
              <w:spacing w:after="0" w:line="240" w:lineRule="auto"/>
              <w:rPr>
                <w:rFonts w:ascii="Times New Roman" w:hAnsi="Times New Roman" w:cs="Times New Roman"/>
                <w:sz w:val="2"/>
                <w:szCs w:val="2"/>
              </w:rPr>
            </w:pPr>
          </w:p>
        </w:tc>
      </w:tr>
      <w:tr w:rsidR="008274BD" w:rsidTr="00974077">
        <w:trPr>
          <w:trHeight w:val="284"/>
        </w:trPr>
        <w:tc>
          <w:tcPr>
            <w:tcW w:w="2440" w:type="dxa"/>
            <w:tcBorders>
              <w:top w:val="nil"/>
              <w:left w:val="single" w:sz="8" w:space="0" w:color="auto"/>
              <w:bottom w:val="single" w:sz="8" w:space="0" w:color="auto"/>
              <w:right w:val="single" w:sz="8" w:space="0" w:color="auto"/>
            </w:tcBorders>
            <w:vAlign w:val="center"/>
          </w:tcPr>
          <w:p w:rsidR="008274BD" w:rsidRPr="00974077" w:rsidRDefault="008274BD" w:rsidP="00974077">
            <w:pPr>
              <w:widowControl w:val="0"/>
              <w:autoSpaceDE w:val="0"/>
              <w:autoSpaceDN w:val="0"/>
              <w:adjustRightInd w:val="0"/>
              <w:spacing w:after="0" w:line="275" w:lineRule="exact"/>
              <w:ind w:left="120"/>
              <w:jc w:val="center"/>
              <w:rPr>
                <w:rFonts w:ascii="Times New Roman" w:hAnsi="Times New Roman" w:cs="Times New Roman"/>
                <w:sz w:val="24"/>
                <w:szCs w:val="24"/>
              </w:rPr>
            </w:pPr>
            <w:r w:rsidRPr="00974077">
              <w:rPr>
                <w:rFonts w:ascii="Times New Roman" w:hAnsi="Times New Roman" w:cs="Times New Roman"/>
                <w:w w:val="97"/>
                <w:sz w:val="24"/>
                <w:szCs w:val="24"/>
              </w:rPr>
              <w:t>Свыше 3000 до 5000</w:t>
            </w:r>
          </w:p>
        </w:tc>
        <w:tc>
          <w:tcPr>
            <w:tcW w:w="2400" w:type="dxa"/>
            <w:tcBorders>
              <w:top w:val="nil"/>
              <w:left w:val="nil"/>
              <w:bottom w:val="single" w:sz="8" w:space="0" w:color="auto"/>
              <w:right w:val="single" w:sz="8" w:space="0" w:color="auto"/>
            </w:tcBorders>
            <w:vAlign w:val="center"/>
          </w:tcPr>
          <w:p w:rsidR="008274BD" w:rsidRPr="00974077" w:rsidRDefault="008274BD" w:rsidP="00974077">
            <w:pPr>
              <w:widowControl w:val="0"/>
              <w:autoSpaceDE w:val="0"/>
              <w:autoSpaceDN w:val="0"/>
              <w:adjustRightInd w:val="0"/>
              <w:spacing w:after="0" w:line="275" w:lineRule="exact"/>
              <w:ind w:left="100"/>
              <w:jc w:val="center"/>
              <w:rPr>
                <w:rFonts w:ascii="Times New Roman" w:hAnsi="Times New Roman" w:cs="Times New Roman"/>
                <w:sz w:val="24"/>
                <w:szCs w:val="24"/>
              </w:rPr>
            </w:pPr>
            <w:r w:rsidRPr="00974077">
              <w:rPr>
                <w:rFonts w:ascii="Times New Roman" w:hAnsi="Times New Roman" w:cs="Times New Roman"/>
                <w:sz w:val="24"/>
                <w:szCs w:val="24"/>
              </w:rPr>
              <w:t>750</w:t>
            </w:r>
          </w:p>
        </w:tc>
        <w:tc>
          <w:tcPr>
            <w:tcW w:w="2420" w:type="dxa"/>
            <w:tcBorders>
              <w:top w:val="nil"/>
              <w:left w:val="nil"/>
              <w:bottom w:val="single" w:sz="8" w:space="0" w:color="auto"/>
              <w:right w:val="single" w:sz="8" w:space="0" w:color="auto"/>
            </w:tcBorders>
            <w:vAlign w:val="center"/>
          </w:tcPr>
          <w:p w:rsidR="008274BD" w:rsidRPr="00974077" w:rsidRDefault="008274BD" w:rsidP="00974077">
            <w:pPr>
              <w:widowControl w:val="0"/>
              <w:autoSpaceDE w:val="0"/>
              <w:autoSpaceDN w:val="0"/>
              <w:adjustRightInd w:val="0"/>
              <w:spacing w:after="0" w:line="275" w:lineRule="exact"/>
              <w:ind w:left="100"/>
              <w:jc w:val="center"/>
              <w:rPr>
                <w:rFonts w:ascii="Times New Roman" w:hAnsi="Times New Roman" w:cs="Times New Roman"/>
                <w:sz w:val="24"/>
                <w:szCs w:val="24"/>
              </w:rPr>
            </w:pPr>
            <w:r w:rsidRPr="00974077">
              <w:rPr>
                <w:rFonts w:ascii="Times New Roman" w:hAnsi="Times New Roman" w:cs="Times New Roman"/>
                <w:sz w:val="24"/>
                <w:szCs w:val="24"/>
              </w:rPr>
              <w:t>40 - 50</w:t>
            </w:r>
          </w:p>
        </w:tc>
        <w:tc>
          <w:tcPr>
            <w:tcW w:w="2400" w:type="dxa"/>
            <w:tcBorders>
              <w:top w:val="nil"/>
              <w:left w:val="nil"/>
              <w:bottom w:val="single" w:sz="8" w:space="0" w:color="auto"/>
              <w:right w:val="single" w:sz="8" w:space="0" w:color="auto"/>
            </w:tcBorders>
            <w:vAlign w:val="center"/>
          </w:tcPr>
          <w:p w:rsidR="008274BD" w:rsidRPr="00974077" w:rsidRDefault="008274BD" w:rsidP="00974077">
            <w:pPr>
              <w:widowControl w:val="0"/>
              <w:autoSpaceDE w:val="0"/>
              <w:autoSpaceDN w:val="0"/>
              <w:adjustRightInd w:val="0"/>
              <w:spacing w:after="0" w:line="275" w:lineRule="exact"/>
              <w:ind w:left="100"/>
              <w:jc w:val="center"/>
              <w:rPr>
                <w:rFonts w:ascii="Times New Roman" w:hAnsi="Times New Roman" w:cs="Times New Roman"/>
                <w:sz w:val="24"/>
                <w:szCs w:val="24"/>
              </w:rPr>
            </w:pPr>
            <w:r w:rsidRPr="00974077">
              <w:rPr>
                <w:rFonts w:ascii="Times New Roman" w:hAnsi="Times New Roman" w:cs="Times New Roman"/>
                <w:sz w:val="24"/>
                <w:szCs w:val="24"/>
              </w:rPr>
              <w:t>Одностороннее</w:t>
            </w:r>
          </w:p>
        </w:tc>
        <w:tc>
          <w:tcPr>
            <w:tcW w:w="20" w:type="dxa"/>
            <w:tcBorders>
              <w:top w:val="nil"/>
              <w:left w:val="single" w:sz="8" w:space="0" w:color="auto"/>
              <w:bottom w:val="nil"/>
              <w:right w:val="nil"/>
            </w:tcBorders>
            <w:vAlign w:val="bottom"/>
          </w:tcPr>
          <w:p w:rsidR="008274BD" w:rsidRDefault="008274BD" w:rsidP="00F51C1A">
            <w:pPr>
              <w:widowControl w:val="0"/>
              <w:autoSpaceDE w:val="0"/>
              <w:autoSpaceDN w:val="0"/>
              <w:adjustRightInd w:val="0"/>
              <w:spacing w:after="0" w:line="240" w:lineRule="auto"/>
              <w:rPr>
                <w:rFonts w:ascii="Times New Roman" w:hAnsi="Times New Roman" w:cs="Times New Roman"/>
                <w:sz w:val="2"/>
                <w:szCs w:val="2"/>
              </w:rPr>
            </w:pPr>
          </w:p>
        </w:tc>
      </w:tr>
    </w:tbl>
    <w:p w:rsidR="008274BD" w:rsidRPr="00974077" w:rsidRDefault="008274BD" w:rsidP="008274BD">
      <w:pPr>
        <w:widowControl w:val="0"/>
        <w:autoSpaceDE w:val="0"/>
        <w:autoSpaceDN w:val="0"/>
        <w:adjustRightInd w:val="0"/>
        <w:spacing w:after="0" w:line="216" w:lineRule="auto"/>
        <w:ind w:left="540"/>
        <w:rPr>
          <w:rFonts w:ascii="Times New Roman" w:hAnsi="Times New Roman" w:cs="Times New Roman"/>
          <w:sz w:val="24"/>
          <w:szCs w:val="24"/>
        </w:rPr>
      </w:pPr>
      <w:r w:rsidRPr="00974077">
        <w:rPr>
          <w:rFonts w:ascii="Times New Roman" w:hAnsi="Times New Roman" w:cs="Times New Roman"/>
          <w:i/>
          <w:iCs/>
        </w:rPr>
        <w:t>Примечание:</w:t>
      </w:r>
    </w:p>
    <w:p w:rsidR="008274BD" w:rsidRPr="00974077" w:rsidRDefault="008274BD" w:rsidP="008274BD">
      <w:pPr>
        <w:widowControl w:val="0"/>
        <w:autoSpaceDE w:val="0"/>
        <w:autoSpaceDN w:val="0"/>
        <w:adjustRightInd w:val="0"/>
        <w:spacing w:after="0" w:line="240" w:lineRule="auto"/>
        <w:ind w:left="540"/>
        <w:rPr>
          <w:rFonts w:ascii="Times New Roman" w:hAnsi="Times New Roman" w:cs="Times New Roman"/>
          <w:sz w:val="24"/>
          <w:szCs w:val="24"/>
        </w:rPr>
      </w:pPr>
      <w:r w:rsidRPr="00974077">
        <w:rPr>
          <w:rFonts w:ascii="Times New Roman" w:hAnsi="Times New Roman" w:cs="Times New Roman"/>
          <w:i/>
          <w:iCs/>
        </w:rPr>
        <w:t>АЗС следует размещать:</w:t>
      </w:r>
    </w:p>
    <w:p w:rsidR="008274BD" w:rsidRPr="00974077" w:rsidRDefault="008274BD" w:rsidP="008274BD">
      <w:pPr>
        <w:widowControl w:val="0"/>
        <w:autoSpaceDE w:val="0"/>
        <w:autoSpaceDN w:val="0"/>
        <w:adjustRightInd w:val="0"/>
        <w:spacing w:after="0" w:line="13" w:lineRule="exact"/>
        <w:rPr>
          <w:rFonts w:ascii="Times New Roman" w:hAnsi="Times New Roman" w:cs="Times New Roman"/>
          <w:sz w:val="24"/>
          <w:szCs w:val="24"/>
        </w:rPr>
      </w:pPr>
    </w:p>
    <w:p w:rsidR="008274BD" w:rsidRPr="00974077" w:rsidRDefault="008274BD" w:rsidP="008274BD">
      <w:pPr>
        <w:widowControl w:val="0"/>
        <w:numPr>
          <w:ilvl w:val="0"/>
          <w:numId w:val="18"/>
        </w:numPr>
        <w:tabs>
          <w:tab w:val="clear" w:pos="720"/>
          <w:tab w:val="num" w:pos="1248"/>
        </w:tabs>
        <w:overflowPunct w:val="0"/>
        <w:autoSpaceDE w:val="0"/>
        <w:autoSpaceDN w:val="0"/>
        <w:adjustRightInd w:val="0"/>
        <w:spacing w:after="0" w:line="299" w:lineRule="auto"/>
        <w:ind w:left="1260" w:right="480" w:hanging="358"/>
        <w:jc w:val="both"/>
        <w:rPr>
          <w:rFonts w:ascii="Times New Roman" w:hAnsi="Times New Roman" w:cs="Times New Roman"/>
          <w:sz w:val="19"/>
          <w:szCs w:val="19"/>
          <w:lang w:val="ru-RU"/>
        </w:rPr>
      </w:pPr>
      <w:r w:rsidRPr="00974077">
        <w:rPr>
          <w:rFonts w:ascii="Times New Roman" w:hAnsi="Times New Roman" w:cs="Times New Roman"/>
          <w:i/>
          <w:iCs/>
          <w:sz w:val="19"/>
          <w:szCs w:val="19"/>
          <w:lang w:val="ru-RU"/>
        </w:rPr>
        <w:t xml:space="preserve">в придорожных полосах на участках дорог с уклоном не более 40%, на кривых в плане радиусом более 1000 м, на выпуклых кривых в продольном профиле радиусом более 10000 м; </w:t>
      </w:r>
    </w:p>
    <w:p w:rsidR="008274BD" w:rsidRPr="00974077" w:rsidRDefault="008274BD" w:rsidP="008274BD">
      <w:pPr>
        <w:widowControl w:val="0"/>
        <w:numPr>
          <w:ilvl w:val="0"/>
          <w:numId w:val="18"/>
        </w:numPr>
        <w:tabs>
          <w:tab w:val="clear" w:pos="720"/>
          <w:tab w:val="num" w:pos="1240"/>
        </w:tabs>
        <w:overflowPunct w:val="0"/>
        <w:autoSpaceDE w:val="0"/>
        <w:autoSpaceDN w:val="0"/>
        <w:adjustRightInd w:val="0"/>
        <w:spacing w:after="0" w:line="240" w:lineRule="auto"/>
        <w:ind w:left="1240" w:hanging="338"/>
        <w:jc w:val="both"/>
        <w:rPr>
          <w:rFonts w:ascii="Times New Roman" w:hAnsi="Times New Roman" w:cs="Times New Roman"/>
          <w:sz w:val="23"/>
          <w:szCs w:val="23"/>
          <w:lang w:val="ru-RU"/>
        </w:rPr>
      </w:pPr>
      <w:r w:rsidRPr="00974077">
        <w:rPr>
          <w:rFonts w:ascii="Times New Roman" w:hAnsi="Times New Roman" w:cs="Times New Roman"/>
          <w:i/>
          <w:iCs/>
          <w:sz w:val="21"/>
          <w:szCs w:val="21"/>
          <w:lang w:val="ru-RU"/>
        </w:rPr>
        <w:t xml:space="preserve">не ближе 1000 м от мостовых переходов, на участках с насыпями высотой не более 2,0 м. </w:t>
      </w:r>
    </w:p>
    <w:p w:rsidR="00974077" w:rsidRPr="00974077" w:rsidRDefault="00974077" w:rsidP="00974077">
      <w:pPr>
        <w:widowControl w:val="0"/>
        <w:tabs>
          <w:tab w:val="num" w:pos="1240"/>
        </w:tabs>
        <w:overflowPunct w:val="0"/>
        <w:autoSpaceDE w:val="0"/>
        <w:autoSpaceDN w:val="0"/>
        <w:adjustRightInd w:val="0"/>
        <w:spacing w:after="0" w:line="240" w:lineRule="auto"/>
        <w:ind w:left="1240"/>
        <w:jc w:val="both"/>
        <w:rPr>
          <w:rFonts w:ascii="Times New Roman" w:hAnsi="Times New Roman" w:cs="Times New Roman"/>
          <w:sz w:val="23"/>
          <w:szCs w:val="23"/>
          <w:lang w:val="ru-RU"/>
        </w:rPr>
      </w:pPr>
    </w:p>
    <w:p w:rsidR="008274BD" w:rsidRPr="0020746C" w:rsidRDefault="008274BD" w:rsidP="008274BD">
      <w:pPr>
        <w:widowControl w:val="0"/>
        <w:autoSpaceDE w:val="0"/>
        <w:autoSpaceDN w:val="0"/>
        <w:adjustRightInd w:val="0"/>
        <w:spacing w:after="0" w:line="19" w:lineRule="exact"/>
        <w:rPr>
          <w:rFonts w:ascii="Arial" w:hAnsi="Arial" w:cs="Arial"/>
          <w:sz w:val="23"/>
          <w:szCs w:val="23"/>
          <w:lang w:val="ru-RU"/>
        </w:rPr>
      </w:pPr>
    </w:p>
    <w:p w:rsidR="008274BD" w:rsidRPr="0020746C" w:rsidRDefault="00974077" w:rsidP="00974077">
      <w:pPr>
        <w:pStyle w:val="3"/>
        <w:rPr>
          <w:rFonts w:cs="Times New Roman"/>
          <w:lang w:val="ru-RU"/>
        </w:rPr>
      </w:pPr>
      <w:r>
        <w:rPr>
          <w:lang w:val="ru-RU"/>
        </w:rPr>
        <w:t xml:space="preserve">2.5.20. </w:t>
      </w:r>
      <w:r w:rsidR="008274BD" w:rsidRPr="0020746C">
        <w:rPr>
          <w:lang w:val="ru-RU"/>
        </w:rPr>
        <w:t xml:space="preserve">Размер земельного участка станции технического обслуживания (СТО) (из расчёта один пост на 200 автомобилей) определяется по таблице </w:t>
      </w:r>
      <w:r w:rsidR="008274BD" w:rsidRPr="0020746C">
        <w:rPr>
          <w:rFonts w:cs="Times New Roman"/>
          <w:lang w:val="ru-RU"/>
        </w:rPr>
        <w:t>2.5.10.</w:t>
      </w:r>
      <w:r w:rsidR="008274BD" w:rsidRPr="0020746C">
        <w:rPr>
          <w:lang w:val="ru-RU"/>
        </w:rPr>
        <w:t xml:space="preserve"> </w:t>
      </w:r>
    </w:p>
    <w:p w:rsidR="00974077" w:rsidRDefault="00974077" w:rsidP="00974077">
      <w:pPr>
        <w:pStyle w:val="2"/>
      </w:pPr>
    </w:p>
    <w:p w:rsidR="008274BD" w:rsidRPr="00974077" w:rsidRDefault="008274BD" w:rsidP="00974077">
      <w:pPr>
        <w:pStyle w:val="2"/>
        <w:rPr>
          <w:szCs w:val="24"/>
        </w:rPr>
      </w:pPr>
      <w:r w:rsidRPr="00974077">
        <w:t>Таблица 2.5.10 – Размер земельного участка для станции технического обслужи</w:t>
      </w:r>
      <w:r w:rsidRPr="00974077">
        <w:rPr>
          <w:szCs w:val="24"/>
        </w:rPr>
        <w:t xml:space="preserve">вания </w:t>
      </w:r>
    </w:p>
    <w:p w:rsidR="008274BD" w:rsidRPr="00974077" w:rsidRDefault="008274BD" w:rsidP="008274BD">
      <w:pPr>
        <w:widowControl w:val="0"/>
        <w:autoSpaceDE w:val="0"/>
        <w:autoSpaceDN w:val="0"/>
        <w:adjustRightInd w:val="0"/>
        <w:spacing w:after="0" w:line="125" w:lineRule="exact"/>
        <w:rPr>
          <w:rFonts w:ascii="Times New Roman" w:hAnsi="Times New Roman" w:cs="Times New Roman"/>
          <w:sz w:val="24"/>
          <w:szCs w:val="24"/>
          <w:lang w:val="ru-RU"/>
        </w:rPr>
      </w:pPr>
    </w:p>
    <w:tbl>
      <w:tblPr>
        <w:tblW w:w="0" w:type="auto"/>
        <w:tblInd w:w="5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4340"/>
        <w:gridCol w:w="5340"/>
      </w:tblGrid>
      <w:tr w:rsidR="008274BD" w:rsidRPr="00974077" w:rsidTr="00974077">
        <w:trPr>
          <w:trHeight w:val="314"/>
        </w:trPr>
        <w:tc>
          <w:tcPr>
            <w:tcW w:w="4340" w:type="dxa"/>
            <w:vAlign w:val="center"/>
          </w:tcPr>
          <w:p w:rsidR="008274BD" w:rsidRPr="00974077" w:rsidRDefault="008274BD" w:rsidP="009740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974077">
              <w:rPr>
                <w:rFonts w:ascii="Times New Roman" w:hAnsi="Times New Roman" w:cs="Times New Roman"/>
                <w:b/>
                <w:bCs/>
                <w:sz w:val="24"/>
                <w:szCs w:val="24"/>
              </w:rPr>
              <w:t>СТО при количестве постов</w:t>
            </w:r>
          </w:p>
        </w:tc>
        <w:tc>
          <w:tcPr>
            <w:tcW w:w="5340" w:type="dxa"/>
            <w:vAlign w:val="center"/>
          </w:tcPr>
          <w:p w:rsidR="008274BD" w:rsidRPr="00974077" w:rsidRDefault="008274BD" w:rsidP="00974077">
            <w:pPr>
              <w:widowControl w:val="0"/>
              <w:autoSpaceDE w:val="0"/>
              <w:autoSpaceDN w:val="0"/>
              <w:adjustRightInd w:val="0"/>
              <w:spacing w:after="0" w:line="240" w:lineRule="auto"/>
              <w:ind w:left="1120"/>
              <w:jc w:val="center"/>
              <w:rPr>
                <w:rFonts w:ascii="Times New Roman" w:hAnsi="Times New Roman" w:cs="Times New Roman"/>
                <w:sz w:val="24"/>
                <w:szCs w:val="24"/>
              </w:rPr>
            </w:pPr>
            <w:r w:rsidRPr="00974077">
              <w:rPr>
                <w:rFonts w:ascii="Times New Roman" w:hAnsi="Times New Roman" w:cs="Times New Roman"/>
                <w:b/>
                <w:bCs/>
                <w:sz w:val="24"/>
                <w:szCs w:val="24"/>
              </w:rPr>
              <w:t>Размер земельного участка, га</w:t>
            </w:r>
          </w:p>
        </w:tc>
      </w:tr>
      <w:tr w:rsidR="008274BD" w:rsidRPr="00974077" w:rsidTr="00974077">
        <w:trPr>
          <w:trHeight w:val="287"/>
        </w:trPr>
        <w:tc>
          <w:tcPr>
            <w:tcW w:w="4340" w:type="dxa"/>
            <w:vAlign w:val="center"/>
          </w:tcPr>
          <w:p w:rsidR="008274BD" w:rsidRPr="00974077" w:rsidRDefault="008274BD" w:rsidP="009740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974077">
              <w:rPr>
                <w:rFonts w:ascii="Times New Roman" w:hAnsi="Times New Roman" w:cs="Times New Roman"/>
                <w:sz w:val="24"/>
                <w:szCs w:val="24"/>
              </w:rPr>
              <w:t>1</w:t>
            </w:r>
          </w:p>
        </w:tc>
        <w:tc>
          <w:tcPr>
            <w:tcW w:w="5340" w:type="dxa"/>
            <w:vAlign w:val="center"/>
          </w:tcPr>
          <w:p w:rsidR="008274BD" w:rsidRPr="00974077" w:rsidRDefault="008274BD" w:rsidP="00974077">
            <w:pPr>
              <w:widowControl w:val="0"/>
              <w:autoSpaceDE w:val="0"/>
              <w:autoSpaceDN w:val="0"/>
              <w:adjustRightInd w:val="0"/>
              <w:spacing w:after="0" w:line="240" w:lineRule="auto"/>
              <w:ind w:left="1120"/>
              <w:jc w:val="center"/>
              <w:rPr>
                <w:rFonts w:ascii="Times New Roman" w:hAnsi="Times New Roman" w:cs="Times New Roman"/>
                <w:sz w:val="24"/>
                <w:szCs w:val="24"/>
              </w:rPr>
            </w:pPr>
            <w:r w:rsidRPr="00974077">
              <w:rPr>
                <w:rFonts w:ascii="Times New Roman" w:hAnsi="Times New Roman" w:cs="Times New Roman"/>
                <w:sz w:val="24"/>
                <w:szCs w:val="24"/>
              </w:rPr>
              <w:t>2</w:t>
            </w:r>
          </w:p>
        </w:tc>
      </w:tr>
      <w:tr w:rsidR="008274BD" w:rsidRPr="00974077" w:rsidTr="00974077">
        <w:trPr>
          <w:trHeight w:val="276"/>
        </w:trPr>
        <w:tc>
          <w:tcPr>
            <w:tcW w:w="4340" w:type="dxa"/>
            <w:vAlign w:val="center"/>
          </w:tcPr>
          <w:p w:rsidR="008274BD" w:rsidRPr="00974077" w:rsidRDefault="008274BD" w:rsidP="009740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974077">
              <w:rPr>
                <w:rFonts w:ascii="Times New Roman" w:hAnsi="Times New Roman" w:cs="Times New Roman"/>
                <w:sz w:val="24"/>
                <w:szCs w:val="24"/>
              </w:rPr>
              <w:t>10</w:t>
            </w:r>
          </w:p>
        </w:tc>
        <w:tc>
          <w:tcPr>
            <w:tcW w:w="5340" w:type="dxa"/>
            <w:vAlign w:val="center"/>
          </w:tcPr>
          <w:p w:rsidR="008274BD" w:rsidRPr="00974077" w:rsidRDefault="008274BD" w:rsidP="00974077">
            <w:pPr>
              <w:widowControl w:val="0"/>
              <w:autoSpaceDE w:val="0"/>
              <w:autoSpaceDN w:val="0"/>
              <w:adjustRightInd w:val="0"/>
              <w:spacing w:after="0" w:line="240" w:lineRule="auto"/>
              <w:ind w:left="1120"/>
              <w:jc w:val="center"/>
              <w:rPr>
                <w:rFonts w:ascii="Times New Roman" w:hAnsi="Times New Roman" w:cs="Times New Roman"/>
                <w:sz w:val="24"/>
                <w:szCs w:val="24"/>
              </w:rPr>
            </w:pPr>
            <w:r w:rsidRPr="00974077">
              <w:rPr>
                <w:rFonts w:ascii="Times New Roman" w:hAnsi="Times New Roman" w:cs="Times New Roman"/>
                <w:sz w:val="24"/>
                <w:szCs w:val="24"/>
              </w:rPr>
              <w:t>1,0</w:t>
            </w:r>
          </w:p>
        </w:tc>
      </w:tr>
      <w:tr w:rsidR="008274BD" w:rsidRPr="00974077" w:rsidTr="00974077">
        <w:trPr>
          <w:trHeight w:val="281"/>
        </w:trPr>
        <w:tc>
          <w:tcPr>
            <w:tcW w:w="4340" w:type="dxa"/>
            <w:vAlign w:val="center"/>
          </w:tcPr>
          <w:p w:rsidR="008274BD" w:rsidRPr="00974077" w:rsidRDefault="008274BD" w:rsidP="009740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974077">
              <w:rPr>
                <w:rFonts w:ascii="Times New Roman" w:hAnsi="Times New Roman" w:cs="Times New Roman"/>
                <w:sz w:val="24"/>
                <w:szCs w:val="24"/>
              </w:rPr>
              <w:t>15</w:t>
            </w:r>
          </w:p>
        </w:tc>
        <w:tc>
          <w:tcPr>
            <w:tcW w:w="5340" w:type="dxa"/>
            <w:vAlign w:val="center"/>
          </w:tcPr>
          <w:p w:rsidR="008274BD" w:rsidRPr="00974077" w:rsidRDefault="008274BD" w:rsidP="00974077">
            <w:pPr>
              <w:widowControl w:val="0"/>
              <w:autoSpaceDE w:val="0"/>
              <w:autoSpaceDN w:val="0"/>
              <w:adjustRightInd w:val="0"/>
              <w:spacing w:after="0" w:line="240" w:lineRule="auto"/>
              <w:ind w:left="1120"/>
              <w:jc w:val="center"/>
              <w:rPr>
                <w:rFonts w:ascii="Times New Roman" w:hAnsi="Times New Roman" w:cs="Times New Roman"/>
                <w:sz w:val="24"/>
                <w:szCs w:val="24"/>
              </w:rPr>
            </w:pPr>
            <w:r w:rsidRPr="00974077">
              <w:rPr>
                <w:rFonts w:ascii="Times New Roman" w:hAnsi="Times New Roman" w:cs="Times New Roman"/>
                <w:sz w:val="24"/>
                <w:szCs w:val="24"/>
              </w:rPr>
              <w:t>1,5</w:t>
            </w:r>
          </w:p>
        </w:tc>
      </w:tr>
    </w:tbl>
    <w:p w:rsidR="00974077" w:rsidRDefault="00974077" w:rsidP="00974077">
      <w:pPr>
        <w:pStyle w:val="3"/>
        <w:rPr>
          <w:rFonts w:cs="Times New Roman"/>
          <w:lang w:val="ru-RU"/>
        </w:rPr>
      </w:pPr>
    </w:p>
    <w:p w:rsidR="008274BD" w:rsidRDefault="008274BD" w:rsidP="00974077">
      <w:pPr>
        <w:pStyle w:val="3"/>
        <w:rPr>
          <w:rFonts w:cs="Times New Roman"/>
          <w:lang w:val="ru-RU"/>
        </w:rPr>
      </w:pPr>
      <w:r w:rsidRPr="0020746C">
        <w:rPr>
          <w:rFonts w:cs="Times New Roman"/>
          <w:lang w:val="ru-RU"/>
        </w:rPr>
        <w:t xml:space="preserve">2.5.21. </w:t>
      </w:r>
      <w:r w:rsidRPr="0020746C">
        <w:rPr>
          <w:lang w:val="ru-RU"/>
        </w:rPr>
        <w:t>Мощность станций технического обслуживания автомобилей и расстояние</w:t>
      </w:r>
      <w:r w:rsidRPr="0020746C">
        <w:rPr>
          <w:rFonts w:cs="Times New Roman"/>
          <w:lang w:val="ru-RU"/>
        </w:rPr>
        <w:t xml:space="preserve"> </w:t>
      </w:r>
      <w:r w:rsidRPr="0020746C">
        <w:rPr>
          <w:lang w:val="ru-RU"/>
        </w:rPr>
        <w:t xml:space="preserve">между ними, вне пределов населенных пунктов на автомобильных дорогах с различной интенсивностью движения принимается в соответствии с таблицей </w:t>
      </w:r>
      <w:r w:rsidRPr="0020746C">
        <w:rPr>
          <w:rFonts w:cs="Times New Roman"/>
          <w:lang w:val="ru-RU"/>
        </w:rPr>
        <w:t>2.5.11.</w:t>
      </w:r>
    </w:p>
    <w:p w:rsidR="00F22EC2" w:rsidRDefault="00F22EC2" w:rsidP="00974077">
      <w:pPr>
        <w:widowControl w:val="0"/>
        <w:autoSpaceDE w:val="0"/>
        <w:autoSpaceDN w:val="0"/>
        <w:adjustRightInd w:val="0"/>
        <w:spacing w:after="0" w:line="240" w:lineRule="auto"/>
        <w:ind w:left="1240"/>
        <w:rPr>
          <w:rFonts w:ascii="Arial" w:hAnsi="Arial" w:cs="Arial"/>
          <w:b/>
          <w:bCs/>
          <w:sz w:val="24"/>
          <w:szCs w:val="24"/>
          <w:lang w:val="ru-RU"/>
        </w:rPr>
      </w:pPr>
    </w:p>
    <w:p w:rsidR="00974077" w:rsidRPr="00F22EC2" w:rsidRDefault="00974077" w:rsidP="00F22EC2">
      <w:pPr>
        <w:pStyle w:val="2"/>
      </w:pPr>
      <w:r w:rsidRPr="00F22EC2">
        <w:t>Таблица 2.5.11 – Мощность станций технического обслуживания</w:t>
      </w:r>
    </w:p>
    <w:p w:rsidR="00974077" w:rsidRPr="00F22EC2" w:rsidRDefault="00974077" w:rsidP="00974077">
      <w:pPr>
        <w:widowControl w:val="0"/>
        <w:autoSpaceDE w:val="0"/>
        <w:autoSpaceDN w:val="0"/>
        <w:adjustRightInd w:val="0"/>
        <w:spacing w:after="0" w:line="152" w:lineRule="exact"/>
        <w:rPr>
          <w:rFonts w:ascii="Times New Roman" w:hAnsi="Times New Roman" w:cs="Times New Roman"/>
          <w:sz w:val="24"/>
          <w:szCs w:val="24"/>
          <w:lang w:val="ru-RU"/>
        </w:rPr>
      </w:pPr>
    </w:p>
    <w:tbl>
      <w:tblPr>
        <w:tblW w:w="9720" w:type="dxa"/>
        <w:tblInd w:w="5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1900"/>
        <w:gridCol w:w="820"/>
        <w:gridCol w:w="1360"/>
        <w:gridCol w:w="1080"/>
        <w:gridCol w:w="1200"/>
        <w:gridCol w:w="1500"/>
        <w:gridCol w:w="1860"/>
      </w:tblGrid>
      <w:tr w:rsidR="00F22EC2" w:rsidRPr="00F22EC2" w:rsidTr="00F22EC2">
        <w:trPr>
          <w:trHeight w:val="605"/>
        </w:trPr>
        <w:tc>
          <w:tcPr>
            <w:tcW w:w="1900" w:type="dxa"/>
            <w:vMerge w:val="restart"/>
            <w:tcBorders>
              <w:bottom w:val="single" w:sz="8" w:space="0" w:color="auto"/>
            </w:tcBorders>
            <w:vAlign w:val="center"/>
          </w:tcPr>
          <w:p w:rsidR="00F22EC2" w:rsidRPr="00F22EC2" w:rsidRDefault="00F22EC2" w:rsidP="00F22EC2">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F22EC2">
              <w:rPr>
                <w:rFonts w:ascii="Times New Roman" w:hAnsi="Times New Roman" w:cs="Times New Roman"/>
                <w:b/>
                <w:bCs/>
                <w:w w:val="96"/>
                <w:sz w:val="24"/>
                <w:szCs w:val="24"/>
                <w:lang w:val="ru-RU"/>
              </w:rPr>
              <w:t>Интенсивность</w:t>
            </w:r>
          </w:p>
          <w:p w:rsidR="00F22EC2" w:rsidRPr="00F22EC2" w:rsidRDefault="00F22EC2" w:rsidP="00F22EC2">
            <w:pPr>
              <w:widowControl w:val="0"/>
              <w:autoSpaceDE w:val="0"/>
              <w:autoSpaceDN w:val="0"/>
              <w:adjustRightInd w:val="0"/>
              <w:spacing w:after="0" w:line="168" w:lineRule="exact"/>
              <w:ind w:left="120"/>
              <w:jc w:val="center"/>
              <w:rPr>
                <w:rFonts w:ascii="Times New Roman" w:hAnsi="Times New Roman" w:cs="Times New Roman"/>
                <w:sz w:val="24"/>
                <w:szCs w:val="24"/>
                <w:lang w:val="ru-RU"/>
              </w:rPr>
            </w:pPr>
            <w:r w:rsidRPr="00F22EC2">
              <w:rPr>
                <w:rFonts w:ascii="Times New Roman" w:hAnsi="Times New Roman" w:cs="Times New Roman"/>
                <w:b/>
                <w:bCs/>
                <w:sz w:val="24"/>
                <w:szCs w:val="24"/>
                <w:lang w:val="ru-RU"/>
              </w:rPr>
              <w:t>движения,</w:t>
            </w:r>
          </w:p>
          <w:p w:rsidR="00F22EC2" w:rsidRPr="00F22EC2" w:rsidRDefault="00F22EC2" w:rsidP="00F22EC2">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F22EC2">
              <w:rPr>
                <w:rFonts w:ascii="Times New Roman" w:hAnsi="Times New Roman" w:cs="Times New Roman"/>
                <w:b/>
                <w:bCs/>
                <w:sz w:val="24"/>
                <w:szCs w:val="24"/>
                <w:lang w:val="ru-RU"/>
              </w:rPr>
              <w:t>трансп. ед./сут</w:t>
            </w:r>
          </w:p>
        </w:tc>
        <w:tc>
          <w:tcPr>
            <w:tcW w:w="5960" w:type="dxa"/>
            <w:gridSpan w:val="5"/>
            <w:tcBorders>
              <w:bottom w:val="single" w:sz="8" w:space="0" w:color="auto"/>
            </w:tcBorders>
            <w:vAlign w:val="center"/>
          </w:tcPr>
          <w:p w:rsidR="00F22EC2" w:rsidRPr="00F22EC2" w:rsidRDefault="00F22EC2" w:rsidP="00F22EC2">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F22EC2">
              <w:rPr>
                <w:rFonts w:ascii="Times New Roman" w:hAnsi="Times New Roman" w:cs="Times New Roman"/>
                <w:b/>
                <w:bCs/>
                <w:w w:val="94"/>
                <w:sz w:val="24"/>
                <w:szCs w:val="24"/>
                <w:lang w:val="ru-RU"/>
              </w:rPr>
              <w:t>Число постов на СТО в зависимости от расстояния</w:t>
            </w:r>
          </w:p>
          <w:p w:rsidR="00F22EC2" w:rsidRPr="00F22EC2" w:rsidRDefault="00F22EC2" w:rsidP="00F22EC2">
            <w:pPr>
              <w:widowControl w:val="0"/>
              <w:autoSpaceDE w:val="0"/>
              <w:autoSpaceDN w:val="0"/>
              <w:adjustRightInd w:val="0"/>
              <w:spacing w:after="0" w:line="240" w:lineRule="auto"/>
              <w:jc w:val="center"/>
              <w:rPr>
                <w:rFonts w:ascii="Times New Roman" w:hAnsi="Times New Roman" w:cs="Times New Roman"/>
                <w:sz w:val="24"/>
                <w:szCs w:val="24"/>
                <w:lang w:val="ru-RU"/>
              </w:rPr>
            </w:pPr>
            <w:r w:rsidRPr="00F22EC2">
              <w:rPr>
                <w:rFonts w:ascii="Times New Roman" w:hAnsi="Times New Roman" w:cs="Times New Roman"/>
                <w:b/>
                <w:bCs/>
                <w:sz w:val="24"/>
                <w:szCs w:val="24"/>
              </w:rPr>
              <w:t>между ними, км</w:t>
            </w:r>
          </w:p>
        </w:tc>
        <w:tc>
          <w:tcPr>
            <w:tcW w:w="1860" w:type="dxa"/>
            <w:vMerge w:val="restart"/>
            <w:tcBorders>
              <w:bottom w:val="single" w:sz="8" w:space="0" w:color="auto"/>
            </w:tcBorders>
            <w:vAlign w:val="center"/>
          </w:tcPr>
          <w:p w:rsidR="00F22EC2" w:rsidRPr="00F22EC2" w:rsidRDefault="00F22EC2" w:rsidP="00F22EC2">
            <w:pPr>
              <w:widowControl w:val="0"/>
              <w:autoSpaceDE w:val="0"/>
              <w:autoSpaceDN w:val="0"/>
              <w:adjustRightInd w:val="0"/>
              <w:spacing w:after="0" w:line="240" w:lineRule="auto"/>
              <w:ind w:left="100"/>
              <w:jc w:val="center"/>
              <w:rPr>
                <w:rFonts w:ascii="Times New Roman" w:hAnsi="Times New Roman" w:cs="Times New Roman"/>
                <w:sz w:val="24"/>
                <w:szCs w:val="24"/>
              </w:rPr>
            </w:pPr>
            <w:r w:rsidRPr="00F22EC2">
              <w:rPr>
                <w:rFonts w:ascii="Times New Roman" w:hAnsi="Times New Roman" w:cs="Times New Roman"/>
                <w:b/>
                <w:bCs/>
                <w:sz w:val="24"/>
                <w:szCs w:val="24"/>
              </w:rPr>
              <w:t>Размещение</w:t>
            </w:r>
          </w:p>
          <w:p w:rsidR="00F22EC2" w:rsidRPr="00F22EC2" w:rsidRDefault="00F22EC2" w:rsidP="00F22EC2">
            <w:pPr>
              <w:widowControl w:val="0"/>
              <w:autoSpaceDE w:val="0"/>
              <w:autoSpaceDN w:val="0"/>
              <w:adjustRightInd w:val="0"/>
              <w:spacing w:after="0" w:line="240" w:lineRule="auto"/>
              <w:jc w:val="center"/>
              <w:rPr>
                <w:rFonts w:ascii="Times New Roman" w:hAnsi="Times New Roman" w:cs="Times New Roman"/>
                <w:sz w:val="2"/>
                <w:szCs w:val="2"/>
              </w:rPr>
            </w:pPr>
            <w:r w:rsidRPr="00F22EC2">
              <w:rPr>
                <w:rFonts w:ascii="Times New Roman" w:hAnsi="Times New Roman" w:cs="Times New Roman"/>
                <w:b/>
                <w:bCs/>
                <w:sz w:val="24"/>
                <w:szCs w:val="24"/>
              </w:rPr>
              <w:t>СТО</w:t>
            </w:r>
          </w:p>
        </w:tc>
      </w:tr>
      <w:tr w:rsidR="00F22EC2" w:rsidRPr="00F22EC2" w:rsidTr="00F22EC2">
        <w:trPr>
          <w:trHeight w:val="305"/>
        </w:trPr>
        <w:tc>
          <w:tcPr>
            <w:tcW w:w="1900" w:type="dxa"/>
            <w:vMerge/>
            <w:tcBorders>
              <w:bottom w:val="single" w:sz="8" w:space="0" w:color="auto"/>
            </w:tcBorders>
            <w:vAlign w:val="center"/>
          </w:tcPr>
          <w:p w:rsidR="00F22EC2" w:rsidRPr="00F22EC2" w:rsidRDefault="00F22EC2" w:rsidP="00F22EC2">
            <w:pPr>
              <w:widowControl w:val="0"/>
              <w:autoSpaceDE w:val="0"/>
              <w:autoSpaceDN w:val="0"/>
              <w:adjustRightInd w:val="0"/>
              <w:spacing w:after="0" w:line="240" w:lineRule="auto"/>
              <w:ind w:left="120"/>
              <w:jc w:val="center"/>
              <w:rPr>
                <w:rFonts w:ascii="Times New Roman" w:hAnsi="Times New Roman" w:cs="Times New Roman"/>
                <w:sz w:val="24"/>
                <w:szCs w:val="24"/>
              </w:rPr>
            </w:pPr>
          </w:p>
        </w:tc>
        <w:tc>
          <w:tcPr>
            <w:tcW w:w="820" w:type="dxa"/>
            <w:tcBorders>
              <w:bottom w:val="single" w:sz="8" w:space="0" w:color="auto"/>
            </w:tcBorders>
            <w:vAlign w:val="center"/>
          </w:tcPr>
          <w:p w:rsidR="00F22EC2" w:rsidRPr="00F22EC2" w:rsidRDefault="00F22EC2" w:rsidP="00F22EC2">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80</w:t>
            </w:r>
          </w:p>
        </w:tc>
        <w:tc>
          <w:tcPr>
            <w:tcW w:w="1360" w:type="dxa"/>
            <w:tcBorders>
              <w:bottom w:val="single" w:sz="8" w:space="0" w:color="auto"/>
            </w:tcBorders>
            <w:vAlign w:val="center"/>
          </w:tcPr>
          <w:p w:rsidR="00F22EC2" w:rsidRPr="00F22EC2" w:rsidRDefault="00F22EC2" w:rsidP="00F22EC2">
            <w:pPr>
              <w:widowControl w:val="0"/>
              <w:autoSpaceDE w:val="0"/>
              <w:autoSpaceDN w:val="0"/>
              <w:adjustRightInd w:val="0"/>
              <w:spacing w:after="0" w:line="240" w:lineRule="auto"/>
              <w:ind w:left="480"/>
              <w:jc w:val="center"/>
              <w:rPr>
                <w:rFonts w:ascii="Times New Roman" w:hAnsi="Times New Roman" w:cs="Times New Roman"/>
                <w:sz w:val="24"/>
                <w:szCs w:val="24"/>
              </w:rPr>
            </w:pPr>
            <w:r w:rsidRPr="00F22EC2">
              <w:rPr>
                <w:rFonts w:ascii="Times New Roman" w:hAnsi="Times New Roman" w:cs="Times New Roman"/>
                <w:sz w:val="24"/>
                <w:szCs w:val="24"/>
              </w:rPr>
              <w:t>100</w:t>
            </w:r>
          </w:p>
        </w:tc>
        <w:tc>
          <w:tcPr>
            <w:tcW w:w="1080" w:type="dxa"/>
            <w:tcBorders>
              <w:bottom w:val="single" w:sz="8" w:space="0" w:color="auto"/>
            </w:tcBorders>
            <w:vAlign w:val="center"/>
          </w:tcPr>
          <w:p w:rsidR="00F22EC2" w:rsidRPr="00F22EC2" w:rsidRDefault="00F22EC2" w:rsidP="00F22EC2">
            <w:pPr>
              <w:widowControl w:val="0"/>
              <w:autoSpaceDE w:val="0"/>
              <w:autoSpaceDN w:val="0"/>
              <w:adjustRightInd w:val="0"/>
              <w:spacing w:after="0" w:line="240" w:lineRule="auto"/>
              <w:ind w:left="300"/>
              <w:jc w:val="center"/>
              <w:rPr>
                <w:rFonts w:ascii="Times New Roman" w:hAnsi="Times New Roman" w:cs="Times New Roman"/>
                <w:sz w:val="24"/>
                <w:szCs w:val="24"/>
              </w:rPr>
            </w:pPr>
            <w:r w:rsidRPr="00F22EC2">
              <w:rPr>
                <w:rFonts w:ascii="Times New Roman" w:hAnsi="Times New Roman" w:cs="Times New Roman"/>
                <w:sz w:val="24"/>
                <w:szCs w:val="24"/>
              </w:rPr>
              <w:t>150</w:t>
            </w:r>
          </w:p>
        </w:tc>
        <w:tc>
          <w:tcPr>
            <w:tcW w:w="1200" w:type="dxa"/>
            <w:tcBorders>
              <w:bottom w:val="single" w:sz="8" w:space="0" w:color="auto"/>
            </w:tcBorders>
            <w:vAlign w:val="center"/>
          </w:tcPr>
          <w:p w:rsidR="00F22EC2" w:rsidRPr="00F22EC2" w:rsidRDefault="00F22EC2" w:rsidP="00F22EC2">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200</w:t>
            </w:r>
          </w:p>
        </w:tc>
        <w:tc>
          <w:tcPr>
            <w:tcW w:w="1500" w:type="dxa"/>
            <w:tcBorders>
              <w:bottom w:val="single" w:sz="8" w:space="0" w:color="auto"/>
            </w:tcBorders>
            <w:vAlign w:val="center"/>
          </w:tcPr>
          <w:p w:rsidR="00F22EC2" w:rsidRPr="00F22EC2" w:rsidRDefault="00F22EC2" w:rsidP="00F22EC2">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250</w:t>
            </w:r>
          </w:p>
        </w:tc>
        <w:tc>
          <w:tcPr>
            <w:tcW w:w="1860" w:type="dxa"/>
            <w:vMerge/>
            <w:tcBorders>
              <w:bottom w:val="single" w:sz="8" w:space="0" w:color="auto"/>
            </w:tcBorders>
            <w:vAlign w:val="center"/>
          </w:tcPr>
          <w:p w:rsidR="00F22EC2" w:rsidRPr="00F22EC2" w:rsidRDefault="00F22EC2" w:rsidP="00F22EC2">
            <w:pPr>
              <w:widowControl w:val="0"/>
              <w:autoSpaceDE w:val="0"/>
              <w:autoSpaceDN w:val="0"/>
              <w:adjustRightInd w:val="0"/>
              <w:spacing w:after="0" w:line="240" w:lineRule="auto"/>
              <w:jc w:val="center"/>
              <w:rPr>
                <w:rFonts w:ascii="Times New Roman" w:hAnsi="Times New Roman" w:cs="Times New Roman"/>
                <w:sz w:val="2"/>
                <w:szCs w:val="2"/>
              </w:rPr>
            </w:pPr>
          </w:p>
        </w:tc>
      </w:tr>
      <w:tr w:rsidR="00F22EC2" w:rsidRPr="00F22EC2" w:rsidTr="00F22EC2">
        <w:trPr>
          <w:trHeight w:val="287"/>
        </w:trPr>
        <w:tc>
          <w:tcPr>
            <w:tcW w:w="1900" w:type="dxa"/>
            <w:vAlign w:val="center"/>
          </w:tcPr>
          <w:p w:rsidR="00F22EC2" w:rsidRPr="00F22EC2" w:rsidRDefault="00F22EC2" w:rsidP="00F22EC2">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1</w:t>
            </w:r>
          </w:p>
        </w:tc>
        <w:tc>
          <w:tcPr>
            <w:tcW w:w="820" w:type="dxa"/>
            <w:vAlign w:val="center"/>
          </w:tcPr>
          <w:p w:rsidR="00F22EC2" w:rsidRPr="00F22EC2" w:rsidRDefault="00F22EC2" w:rsidP="00F22EC2">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2</w:t>
            </w:r>
          </w:p>
        </w:tc>
        <w:tc>
          <w:tcPr>
            <w:tcW w:w="1360" w:type="dxa"/>
            <w:vAlign w:val="center"/>
          </w:tcPr>
          <w:p w:rsidR="00F22EC2" w:rsidRPr="00F22EC2" w:rsidRDefault="00F22EC2" w:rsidP="00F22EC2">
            <w:pPr>
              <w:widowControl w:val="0"/>
              <w:autoSpaceDE w:val="0"/>
              <w:autoSpaceDN w:val="0"/>
              <w:adjustRightInd w:val="0"/>
              <w:spacing w:after="0" w:line="240" w:lineRule="auto"/>
              <w:ind w:left="480"/>
              <w:jc w:val="center"/>
              <w:rPr>
                <w:rFonts w:ascii="Times New Roman" w:hAnsi="Times New Roman" w:cs="Times New Roman"/>
                <w:sz w:val="24"/>
                <w:szCs w:val="24"/>
              </w:rPr>
            </w:pPr>
            <w:r w:rsidRPr="00F22EC2">
              <w:rPr>
                <w:rFonts w:ascii="Times New Roman" w:hAnsi="Times New Roman" w:cs="Times New Roman"/>
                <w:sz w:val="24"/>
                <w:szCs w:val="24"/>
              </w:rPr>
              <w:t>3</w:t>
            </w:r>
          </w:p>
        </w:tc>
        <w:tc>
          <w:tcPr>
            <w:tcW w:w="1080" w:type="dxa"/>
            <w:vAlign w:val="center"/>
          </w:tcPr>
          <w:p w:rsidR="00F22EC2" w:rsidRPr="00F22EC2" w:rsidRDefault="00F22EC2" w:rsidP="00F22EC2">
            <w:pPr>
              <w:widowControl w:val="0"/>
              <w:autoSpaceDE w:val="0"/>
              <w:autoSpaceDN w:val="0"/>
              <w:adjustRightInd w:val="0"/>
              <w:spacing w:after="0" w:line="240" w:lineRule="auto"/>
              <w:ind w:left="300"/>
              <w:jc w:val="center"/>
              <w:rPr>
                <w:rFonts w:ascii="Times New Roman" w:hAnsi="Times New Roman" w:cs="Times New Roman"/>
                <w:sz w:val="24"/>
                <w:szCs w:val="24"/>
              </w:rPr>
            </w:pPr>
            <w:r w:rsidRPr="00F22EC2">
              <w:rPr>
                <w:rFonts w:ascii="Times New Roman" w:hAnsi="Times New Roman" w:cs="Times New Roman"/>
                <w:sz w:val="24"/>
                <w:szCs w:val="24"/>
              </w:rPr>
              <w:t>4</w:t>
            </w:r>
          </w:p>
        </w:tc>
        <w:tc>
          <w:tcPr>
            <w:tcW w:w="1200" w:type="dxa"/>
            <w:vAlign w:val="center"/>
          </w:tcPr>
          <w:p w:rsidR="00F22EC2" w:rsidRPr="00F22EC2" w:rsidRDefault="00F22EC2" w:rsidP="00F22EC2">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5</w:t>
            </w:r>
          </w:p>
        </w:tc>
        <w:tc>
          <w:tcPr>
            <w:tcW w:w="1500" w:type="dxa"/>
            <w:vAlign w:val="center"/>
          </w:tcPr>
          <w:p w:rsidR="00F22EC2" w:rsidRPr="00F22EC2" w:rsidRDefault="00F22EC2" w:rsidP="00F22EC2">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6</w:t>
            </w:r>
          </w:p>
        </w:tc>
        <w:tc>
          <w:tcPr>
            <w:tcW w:w="1860" w:type="dxa"/>
            <w:vAlign w:val="center"/>
          </w:tcPr>
          <w:p w:rsidR="00F22EC2" w:rsidRPr="00F22EC2" w:rsidRDefault="00F22EC2" w:rsidP="00F22EC2">
            <w:pPr>
              <w:widowControl w:val="0"/>
              <w:autoSpaceDE w:val="0"/>
              <w:autoSpaceDN w:val="0"/>
              <w:adjustRightInd w:val="0"/>
              <w:spacing w:after="0" w:line="240" w:lineRule="auto"/>
              <w:jc w:val="center"/>
              <w:rPr>
                <w:rFonts w:ascii="Times New Roman" w:hAnsi="Times New Roman" w:cs="Times New Roman"/>
                <w:sz w:val="2"/>
                <w:szCs w:val="2"/>
              </w:rPr>
            </w:pPr>
            <w:r w:rsidRPr="00F22EC2">
              <w:rPr>
                <w:rFonts w:ascii="Times New Roman" w:hAnsi="Times New Roman" w:cs="Times New Roman"/>
                <w:sz w:val="24"/>
                <w:szCs w:val="24"/>
              </w:rPr>
              <w:t>7</w:t>
            </w:r>
          </w:p>
        </w:tc>
      </w:tr>
      <w:tr w:rsidR="00F22EC2" w:rsidRPr="00F22EC2" w:rsidTr="00F22EC2">
        <w:trPr>
          <w:trHeight w:val="276"/>
        </w:trPr>
        <w:tc>
          <w:tcPr>
            <w:tcW w:w="1900" w:type="dxa"/>
            <w:vAlign w:val="center"/>
          </w:tcPr>
          <w:p w:rsidR="00F22EC2" w:rsidRPr="00F22EC2" w:rsidRDefault="00F22EC2" w:rsidP="00F22EC2">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1000</w:t>
            </w:r>
          </w:p>
        </w:tc>
        <w:tc>
          <w:tcPr>
            <w:tcW w:w="820" w:type="dxa"/>
            <w:vAlign w:val="center"/>
          </w:tcPr>
          <w:p w:rsidR="00F22EC2" w:rsidRPr="00F22EC2" w:rsidRDefault="00F22EC2" w:rsidP="00F22EC2">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1</w:t>
            </w:r>
          </w:p>
        </w:tc>
        <w:tc>
          <w:tcPr>
            <w:tcW w:w="1360" w:type="dxa"/>
            <w:vAlign w:val="center"/>
          </w:tcPr>
          <w:p w:rsidR="00F22EC2" w:rsidRPr="00F22EC2" w:rsidRDefault="00F22EC2" w:rsidP="00F22EC2">
            <w:pPr>
              <w:widowControl w:val="0"/>
              <w:autoSpaceDE w:val="0"/>
              <w:autoSpaceDN w:val="0"/>
              <w:adjustRightInd w:val="0"/>
              <w:spacing w:after="0" w:line="240" w:lineRule="auto"/>
              <w:ind w:left="480"/>
              <w:jc w:val="center"/>
              <w:rPr>
                <w:rFonts w:ascii="Times New Roman" w:hAnsi="Times New Roman" w:cs="Times New Roman"/>
                <w:sz w:val="24"/>
                <w:szCs w:val="24"/>
              </w:rPr>
            </w:pPr>
            <w:r w:rsidRPr="00F22EC2">
              <w:rPr>
                <w:rFonts w:ascii="Times New Roman" w:hAnsi="Times New Roman" w:cs="Times New Roman"/>
                <w:sz w:val="24"/>
                <w:szCs w:val="24"/>
              </w:rPr>
              <w:t>1</w:t>
            </w:r>
          </w:p>
        </w:tc>
        <w:tc>
          <w:tcPr>
            <w:tcW w:w="1080" w:type="dxa"/>
            <w:vAlign w:val="center"/>
          </w:tcPr>
          <w:p w:rsidR="00F22EC2" w:rsidRPr="00F22EC2" w:rsidRDefault="00F22EC2" w:rsidP="00F22EC2">
            <w:pPr>
              <w:widowControl w:val="0"/>
              <w:autoSpaceDE w:val="0"/>
              <w:autoSpaceDN w:val="0"/>
              <w:adjustRightInd w:val="0"/>
              <w:spacing w:after="0" w:line="240" w:lineRule="auto"/>
              <w:ind w:left="300"/>
              <w:jc w:val="center"/>
              <w:rPr>
                <w:rFonts w:ascii="Times New Roman" w:hAnsi="Times New Roman" w:cs="Times New Roman"/>
                <w:sz w:val="24"/>
                <w:szCs w:val="24"/>
              </w:rPr>
            </w:pPr>
            <w:r w:rsidRPr="00F22EC2">
              <w:rPr>
                <w:rFonts w:ascii="Times New Roman" w:hAnsi="Times New Roman" w:cs="Times New Roman"/>
                <w:sz w:val="24"/>
                <w:szCs w:val="24"/>
              </w:rPr>
              <w:t>1</w:t>
            </w:r>
          </w:p>
        </w:tc>
        <w:tc>
          <w:tcPr>
            <w:tcW w:w="1200" w:type="dxa"/>
            <w:vAlign w:val="center"/>
          </w:tcPr>
          <w:p w:rsidR="00F22EC2" w:rsidRPr="00F22EC2" w:rsidRDefault="00F22EC2" w:rsidP="00F22EC2">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2</w:t>
            </w:r>
          </w:p>
        </w:tc>
        <w:tc>
          <w:tcPr>
            <w:tcW w:w="1500" w:type="dxa"/>
            <w:vAlign w:val="center"/>
          </w:tcPr>
          <w:p w:rsidR="00F22EC2" w:rsidRPr="00F22EC2" w:rsidRDefault="00F22EC2" w:rsidP="00F22EC2">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3</w:t>
            </w:r>
          </w:p>
        </w:tc>
        <w:tc>
          <w:tcPr>
            <w:tcW w:w="1860" w:type="dxa"/>
            <w:vMerge w:val="restart"/>
            <w:vAlign w:val="center"/>
          </w:tcPr>
          <w:p w:rsidR="00F22EC2" w:rsidRPr="00F22EC2" w:rsidRDefault="00F22EC2" w:rsidP="00F22EC2">
            <w:pPr>
              <w:widowControl w:val="0"/>
              <w:autoSpaceDE w:val="0"/>
              <w:autoSpaceDN w:val="0"/>
              <w:adjustRightInd w:val="0"/>
              <w:spacing w:after="0" w:line="240" w:lineRule="auto"/>
              <w:jc w:val="center"/>
              <w:rPr>
                <w:rFonts w:ascii="Times New Roman" w:hAnsi="Times New Roman" w:cs="Times New Roman"/>
                <w:sz w:val="2"/>
                <w:szCs w:val="2"/>
              </w:rPr>
            </w:pPr>
            <w:r w:rsidRPr="00F22EC2">
              <w:rPr>
                <w:rFonts w:ascii="Times New Roman" w:hAnsi="Times New Roman" w:cs="Times New Roman"/>
                <w:w w:val="96"/>
                <w:sz w:val="24"/>
                <w:szCs w:val="24"/>
              </w:rPr>
              <w:t>Одностороннее</w:t>
            </w:r>
          </w:p>
        </w:tc>
      </w:tr>
      <w:tr w:rsidR="00F22EC2" w:rsidRPr="00F22EC2" w:rsidTr="00F22EC2">
        <w:trPr>
          <w:trHeight w:val="275"/>
        </w:trPr>
        <w:tc>
          <w:tcPr>
            <w:tcW w:w="1900" w:type="dxa"/>
            <w:vAlign w:val="center"/>
          </w:tcPr>
          <w:p w:rsidR="00F22EC2" w:rsidRPr="00F22EC2" w:rsidRDefault="00F22EC2" w:rsidP="00F22EC2">
            <w:pPr>
              <w:widowControl w:val="0"/>
              <w:autoSpaceDE w:val="0"/>
              <w:autoSpaceDN w:val="0"/>
              <w:adjustRightInd w:val="0"/>
              <w:spacing w:after="0" w:line="275" w:lineRule="exact"/>
              <w:ind w:left="120"/>
              <w:jc w:val="center"/>
              <w:rPr>
                <w:rFonts w:ascii="Times New Roman" w:hAnsi="Times New Roman" w:cs="Times New Roman"/>
                <w:sz w:val="24"/>
                <w:szCs w:val="24"/>
              </w:rPr>
            </w:pPr>
            <w:r w:rsidRPr="00F22EC2">
              <w:rPr>
                <w:rFonts w:ascii="Times New Roman" w:hAnsi="Times New Roman" w:cs="Times New Roman"/>
                <w:sz w:val="24"/>
                <w:szCs w:val="24"/>
              </w:rPr>
              <w:t>2000</w:t>
            </w:r>
          </w:p>
        </w:tc>
        <w:tc>
          <w:tcPr>
            <w:tcW w:w="820" w:type="dxa"/>
            <w:vAlign w:val="center"/>
          </w:tcPr>
          <w:p w:rsidR="00F22EC2" w:rsidRPr="00F22EC2" w:rsidRDefault="00F22EC2" w:rsidP="00F22EC2">
            <w:pPr>
              <w:widowControl w:val="0"/>
              <w:autoSpaceDE w:val="0"/>
              <w:autoSpaceDN w:val="0"/>
              <w:adjustRightInd w:val="0"/>
              <w:spacing w:after="0" w:line="275" w:lineRule="exact"/>
              <w:ind w:left="120"/>
              <w:jc w:val="center"/>
              <w:rPr>
                <w:rFonts w:ascii="Times New Roman" w:hAnsi="Times New Roman" w:cs="Times New Roman"/>
                <w:sz w:val="24"/>
                <w:szCs w:val="24"/>
              </w:rPr>
            </w:pPr>
            <w:r w:rsidRPr="00F22EC2">
              <w:rPr>
                <w:rFonts w:ascii="Times New Roman" w:hAnsi="Times New Roman" w:cs="Times New Roman"/>
                <w:sz w:val="24"/>
                <w:szCs w:val="24"/>
              </w:rPr>
              <w:t>1</w:t>
            </w:r>
          </w:p>
        </w:tc>
        <w:tc>
          <w:tcPr>
            <w:tcW w:w="1360" w:type="dxa"/>
            <w:vAlign w:val="center"/>
          </w:tcPr>
          <w:p w:rsidR="00F22EC2" w:rsidRPr="00F22EC2" w:rsidRDefault="00F22EC2" w:rsidP="00F22EC2">
            <w:pPr>
              <w:widowControl w:val="0"/>
              <w:autoSpaceDE w:val="0"/>
              <w:autoSpaceDN w:val="0"/>
              <w:adjustRightInd w:val="0"/>
              <w:spacing w:after="0" w:line="275" w:lineRule="exact"/>
              <w:ind w:left="480"/>
              <w:jc w:val="center"/>
              <w:rPr>
                <w:rFonts w:ascii="Times New Roman" w:hAnsi="Times New Roman" w:cs="Times New Roman"/>
                <w:sz w:val="24"/>
                <w:szCs w:val="24"/>
              </w:rPr>
            </w:pPr>
            <w:r w:rsidRPr="00F22EC2">
              <w:rPr>
                <w:rFonts w:ascii="Times New Roman" w:hAnsi="Times New Roman" w:cs="Times New Roman"/>
                <w:sz w:val="24"/>
                <w:szCs w:val="24"/>
              </w:rPr>
              <w:t>2</w:t>
            </w:r>
          </w:p>
        </w:tc>
        <w:tc>
          <w:tcPr>
            <w:tcW w:w="1080" w:type="dxa"/>
            <w:vAlign w:val="center"/>
          </w:tcPr>
          <w:p w:rsidR="00F22EC2" w:rsidRPr="00F22EC2" w:rsidRDefault="00F22EC2" w:rsidP="00F22EC2">
            <w:pPr>
              <w:widowControl w:val="0"/>
              <w:autoSpaceDE w:val="0"/>
              <w:autoSpaceDN w:val="0"/>
              <w:adjustRightInd w:val="0"/>
              <w:spacing w:after="0" w:line="275" w:lineRule="exact"/>
              <w:ind w:left="300"/>
              <w:jc w:val="center"/>
              <w:rPr>
                <w:rFonts w:ascii="Times New Roman" w:hAnsi="Times New Roman" w:cs="Times New Roman"/>
                <w:sz w:val="24"/>
                <w:szCs w:val="24"/>
              </w:rPr>
            </w:pPr>
            <w:r w:rsidRPr="00F22EC2">
              <w:rPr>
                <w:rFonts w:ascii="Times New Roman" w:hAnsi="Times New Roman" w:cs="Times New Roman"/>
                <w:sz w:val="24"/>
                <w:szCs w:val="24"/>
              </w:rPr>
              <w:t>2</w:t>
            </w:r>
          </w:p>
        </w:tc>
        <w:tc>
          <w:tcPr>
            <w:tcW w:w="1200" w:type="dxa"/>
            <w:vAlign w:val="center"/>
          </w:tcPr>
          <w:p w:rsidR="00F22EC2" w:rsidRPr="00F22EC2" w:rsidRDefault="00F22EC2" w:rsidP="00F22EC2">
            <w:pPr>
              <w:widowControl w:val="0"/>
              <w:autoSpaceDE w:val="0"/>
              <w:autoSpaceDN w:val="0"/>
              <w:adjustRightInd w:val="0"/>
              <w:spacing w:after="0" w:line="275" w:lineRule="exact"/>
              <w:ind w:left="420"/>
              <w:jc w:val="center"/>
              <w:rPr>
                <w:rFonts w:ascii="Times New Roman" w:hAnsi="Times New Roman" w:cs="Times New Roman"/>
                <w:sz w:val="24"/>
                <w:szCs w:val="24"/>
              </w:rPr>
            </w:pPr>
            <w:r w:rsidRPr="00F22EC2">
              <w:rPr>
                <w:rFonts w:ascii="Times New Roman" w:hAnsi="Times New Roman" w:cs="Times New Roman"/>
                <w:sz w:val="24"/>
                <w:szCs w:val="24"/>
              </w:rPr>
              <w:t>3</w:t>
            </w:r>
          </w:p>
        </w:tc>
        <w:tc>
          <w:tcPr>
            <w:tcW w:w="1500" w:type="dxa"/>
            <w:vAlign w:val="center"/>
          </w:tcPr>
          <w:p w:rsidR="00F22EC2" w:rsidRPr="00F22EC2" w:rsidRDefault="00F22EC2" w:rsidP="00F22EC2">
            <w:pPr>
              <w:widowControl w:val="0"/>
              <w:autoSpaceDE w:val="0"/>
              <w:autoSpaceDN w:val="0"/>
              <w:adjustRightInd w:val="0"/>
              <w:spacing w:after="0" w:line="275" w:lineRule="exact"/>
              <w:ind w:left="420"/>
              <w:jc w:val="center"/>
              <w:rPr>
                <w:rFonts w:ascii="Times New Roman" w:hAnsi="Times New Roman" w:cs="Times New Roman"/>
                <w:sz w:val="24"/>
                <w:szCs w:val="24"/>
              </w:rPr>
            </w:pPr>
            <w:r w:rsidRPr="00F22EC2">
              <w:rPr>
                <w:rFonts w:ascii="Times New Roman" w:hAnsi="Times New Roman" w:cs="Times New Roman"/>
                <w:sz w:val="24"/>
                <w:szCs w:val="24"/>
              </w:rPr>
              <w:t>3</w:t>
            </w:r>
          </w:p>
        </w:tc>
        <w:tc>
          <w:tcPr>
            <w:tcW w:w="1860" w:type="dxa"/>
            <w:vMerge/>
            <w:vAlign w:val="center"/>
          </w:tcPr>
          <w:p w:rsidR="00F22EC2" w:rsidRPr="00F22EC2" w:rsidRDefault="00F22EC2" w:rsidP="00F22EC2">
            <w:pPr>
              <w:widowControl w:val="0"/>
              <w:autoSpaceDE w:val="0"/>
              <w:autoSpaceDN w:val="0"/>
              <w:adjustRightInd w:val="0"/>
              <w:spacing w:after="0" w:line="240" w:lineRule="auto"/>
              <w:jc w:val="center"/>
              <w:rPr>
                <w:rFonts w:ascii="Times New Roman" w:hAnsi="Times New Roman" w:cs="Times New Roman"/>
                <w:sz w:val="2"/>
                <w:szCs w:val="2"/>
              </w:rPr>
            </w:pPr>
          </w:p>
        </w:tc>
      </w:tr>
      <w:tr w:rsidR="00F22EC2" w:rsidRPr="00F22EC2" w:rsidTr="00F22EC2">
        <w:trPr>
          <w:trHeight w:val="278"/>
        </w:trPr>
        <w:tc>
          <w:tcPr>
            <w:tcW w:w="1900" w:type="dxa"/>
            <w:vAlign w:val="center"/>
          </w:tcPr>
          <w:p w:rsidR="00F22EC2" w:rsidRPr="00F22EC2" w:rsidRDefault="00F22EC2" w:rsidP="00F22EC2">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3000</w:t>
            </w:r>
          </w:p>
        </w:tc>
        <w:tc>
          <w:tcPr>
            <w:tcW w:w="820" w:type="dxa"/>
            <w:vAlign w:val="center"/>
          </w:tcPr>
          <w:p w:rsidR="00F22EC2" w:rsidRPr="00F22EC2" w:rsidRDefault="00F22EC2" w:rsidP="00F22EC2">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2</w:t>
            </w:r>
          </w:p>
        </w:tc>
        <w:tc>
          <w:tcPr>
            <w:tcW w:w="1360" w:type="dxa"/>
            <w:vAlign w:val="center"/>
          </w:tcPr>
          <w:p w:rsidR="00F22EC2" w:rsidRPr="00F22EC2" w:rsidRDefault="00F22EC2" w:rsidP="00F22EC2">
            <w:pPr>
              <w:widowControl w:val="0"/>
              <w:autoSpaceDE w:val="0"/>
              <w:autoSpaceDN w:val="0"/>
              <w:adjustRightInd w:val="0"/>
              <w:spacing w:after="0" w:line="240" w:lineRule="auto"/>
              <w:ind w:left="480"/>
              <w:jc w:val="center"/>
              <w:rPr>
                <w:rFonts w:ascii="Times New Roman" w:hAnsi="Times New Roman" w:cs="Times New Roman"/>
                <w:sz w:val="24"/>
                <w:szCs w:val="24"/>
              </w:rPr>
            </w:pPr>
            <w:r w:rsidRPr="00F22EC2">
              <w:rPr>
                <w:rFonts w:ascii="Times New Roman" w:hAnsi="Times New Roman" w:cs="Times New Roman"/>
                <w:sz w:val="24"/>
                <w:szCs w:val="24"/>
              </w:rPr>
              <w:t>2</w:t>
            </w:r>
          </w:p>
        </w:tc>
        <w:tc>
          <w:tcPr>
            <w:tcW w:w="1080" w:type="dxa"/>
            <w:vAlign w:val="center"/>
          </w:tcPr>
          <w:p w:rsidR="00F22EC2" w:rsidRPr="00F22EC2" w:rsidRDefault="00F22EC2" w:rsidP="00F22EC2">
            <w:pPr>
              <w:widowControl w:val="0"/>
              <w:autoSpaceDE w:val="0"/>
              <w:autoSpaceDN w:val="0"/>
              <w:adjustRightInd w:val="0"/>
              <w:spacing w:after="0" w:line="240" w:lineRule="auto"/>
              <w:ind w:left="300"/>
              <w:jc w:val="center"/>
              <w:rPr>
                <w:rFonts w:ascii="Times New Roman" w:hAnsi="Times New Roman" w:cs="Times New Roman"/>
                <w:sz w:val="24"/>
                <w:szCs w:val="24"/>
              </w:rPr>
            </w:pPr>
            <w:r w:rsidRPr="00F22EC2">
              <w:rPr>
                <w:rFonts w:ascii="Times New Roman" w:hAnsi="Times New Roman" w:cs="Times New Roman"/>
                <w:sz w:val="24"/>
                <w:szCs w:val="24"/>
              </w:rPr>
              <w:t>3</w:t>
            </w:r>
          </w:p>
        </w:tc>
        <w:tc>
          <w:tcPr>
            <w:tcW w:w="1200" w:type="dxa"/>
            <w:vAlign w:val="center"/>
          </w:tcPr>
          <w:p w:rsidR="00F22EC2" w:rsidRPr="00F22EC2" w:rsidRDefault="00F22EC2" w:rsidP="00F22EC2">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3</w:t>
            </w:r>
          </w:p>
        </w:tc>
        <w:tc>
          <w:tcPr>
            <w:tcW w:w="1500" w:type="dxa"/>
            <w:vAlign w:val="center"/>
          </w:tcPr>
          <w:p w:rsidR="00F22EC2" w:rsidRPr="00F22EC2" w:rsidRDefault="00F22EC2" w:rsidP="00F22EC2">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5</w:t>
            </w:r>
          </w:p>
        </w:tc>
        <w:tc>
          <w:tcPr>
            <w:tcW w:w="1860" w:type="dxa"/>
            <w:vMerge/>
            <w:vAlign w:val="center"/>
          </w:tcPr>
          <w:p w:rsidR="00F22EC2" w:rsidRPr="00F22EC2" w:rsidRDefault="00F22EC2" w:rsidP="00F22EC2">
            <w:pPr>
              <w:widowControl w:val="0"/>
              <w:autoSpaceDE w:val="0"/>
              <w:autoSpaceDN w:val="0"/>
              <w:adjustRightInd w:val="0"/>
              <w:spacing w:after="0" w:line="240" w:lineRule="auto"/>
              <w:jc w:val="center"/>
              <w:rPr>
                <w:rFonts w:ascii="Times New Roman" w:hAnsi="Times New Roman" w:cs="Times New Roman"/>
                <w:sz w:val="2"/>
                <w:szCs w:val="2"/>
              </w:rPr>
            </w:pPr>
          </w:p>
        </w:tc>
      </w:tr>
      <w:tr w:rsidR="00F22EC2" w:rsidRPr="00F22EC2" w:rsidTr="00F22EC2">
        <w:trPr>
          <w:trHeight w:val="275"/>
        </w:trPr>
        <w:tc>
          <w:tcPr>
            <w:tcW w:w="1900" w:type="dxa"/>
            <w:vAlign w:val="center"/>
          </w:tcPr>
          <w:p w:rsidR="00F22EC2" w:rsidRPr="00F22EC2" w:rsidRDefault="00F22EC2" w:rsidP="00F22EC2">
            <w:pPr>
              <w:widowControl w:val="0"/>
              <w:autoSpaceDE w:val="0"/>
              <w:autoSpaceDN w:val="0"/>
              <w:adjustRightInd w:val="0"/>
              <w:spacing w:after="0" w:line="275" w:lineRule="exact"/>
              <w:ind w:left="120"/>
              <w:jc w:val="center"/>
              <w:rPr>
                <w:rFonts w:ascii="Times New Roman" w:hAnsi="Times New Roman" w:cs="Times New Roman"/>
                <w:sz w:val="24"/>
                <w:szCs w:val="24"/>
              </w:rPr>
            </w:pPr>
            <w:r w:rsidRPr="00F22EC2">
              <w:rPr>
                <w:rFonts w:ascii="Times New Roman" w:hAnsi="Times New Roman" w:cs="Times New Roman"/>
                <w:sz w:val="24"/>
                <w:szCs w:val="24"/>
              </w:rPr>
              <w:t>4000</w:t>
            </w:r>
          </w:p>
        </w:tc>
        <w:tc>
          <w:tcPr>
            <w:tcW w:w="820" w:type="dxa"/>
            <w:vAlign w:val="center"/>
          </w:tcPr>
          <w:p w:rsidR="00F22EC2" w:rsidRPr="00F22EC2" w:rsidRDefault="00F22EC2" w:rsidP="00F22EC2">
            <w:pPr>
              <w:widowControl w:val="0"/>
              <w:autoSpaceDE w:val="0"/>
              <w:autoSpaceDN w:val="0"/>
              <w:adjustRightInd w:val="0"/>
              <w:spacing w:after="0" w:line="275" w:lineRule="exact"/>
              <w:ind w:left="120"/>
              <w:jc w:val="center"/>
              <w:rPr>
                <w:rFonts w:ascii="Times New Roman" w:hAnsi="Times New Roman" w:cs="Times New Roman"/>
                <w:sz w:val="24"/>
                <w:szCs w:val="24"/>
              </w:rPr>
            </w:pPr>
            <w:r w:rsidRPr="00F22EC2">
              <w:rPr>
                <w:rFonts w:ascii="Times New Roman" w:hAnsi="Times New Roman" w:cs="Times New Roman"/>
                <w:sz w:val="24"/>
                <w:szCs w:val="24"/>
              </w:rPr>
              <w:t>3</w:t>
            </w:r>
          </w:p>
        </w:tc>
        <w:tc>
          <w:tcPr>
            <w:tcW w:w="1360" w:type="dxa"/>
            <w:vAlign w:val="center"/>
          </w:tcPr>
          <w:p w:rsidR="00F22EC2" w:rsidRPr="00F22EC2" w:rsidRDefault="00F22EC2" w:rsidP="00F22EC2">
            <w:pPr>
              <w:widowControl w:val="0"/>
              <w:autoSpaceDE w:val="0"/>
              <w:autoSpaceDN w:val="0"/>
              <w:adjustRightInd w:val="0"/>
              <w:spacing w:after="0" w:line="275" w:lineRule="exact"/>
              <w:ind w:left="480"/>
              <w:jc w:val="center"/>
              <w:rPr>
                <w:rFonts w:ascii="Times New Roman" w:hAnsi="Times New Roman" w:cs="Times New Roman"/>
                <w:sz w:val="24"/>
                <w:szCs w:val="24"/>
              </w:rPr>
            </w:pPr>
            <w:r w:rsidRPr="00F22EC2">
              <w:rPr>
                <w:rFonts w:ascii="Times New Roman" w:hAnsi="Times New Roman" w:cs="Times New Roman"/>
                <w:sz w:val="24"/>
                <w:szCs w:val="24"/>
              </w:rPr>
              <w:t>3</w:t>
            </w:r>
          </w:p>
        </w:tc>
        <w:tc>
          <w:tcPr>
            <w:tcW w:w="1080" w:type="dxa"/>
            <w:vAlign w:val="center"/>
          </w:tcPr>
          <w:p w:rsidR="00F22EC2" w:rsidRPr="00F22EC2" w:rsidRDefault="00F22EC2" w:rsidP="00F22EC2">
            <w:pPr>
              <w:widowControl w:val="0"/>
              <w:autoSpaceDE w:val="0"/>
              <w:autoSpaceDN w:val="0"/>
              <w:adjustRightInd w:val="0"/>
              <w:spacing w:after="0" w:line="275" w:lineRule="exact"/>
              <w:ind w:left="300"/>
              <w:jc w:val="center"/>
              <w:rPr>
                <w:rFonts w:ascii="Times New Roman" w:hAnsi="Times New Roman" w:cs="Times New Roman"/>
                <w:sz w:val="24"/>
                <w:szCs w:val="24"/>
              </w:rPr>
            </w:pPr>
            <w:r w:rsidRPr="00F22EC2">
              <w:rPr>
                <w:rFonts w:ascii="Times New Roman" w:hAnsi="Times New Roman" w:cs="Times New Roman"/>
                <w:sz w:val="24"/>
                <w:szCs w:val="24"/>
              </w:rPr>
              <w:t>–</w:t>
            </w:r>
          </w:p>
        </w:tc>
        <w:tc>
          <w:tcPr>
            <w:tcW w:w="1200" w:type="dxa"/>
            <w:vAlign w:val="center"/>
          </w:tcPr>
          <w:p w:rsidR="00F22EC2" w:rsidRPr="00F22EC2" w:rsidRDefault="00F22EC2" w:rsidP="00F22EC2">
            <w:pPr>
              <w:widowControl w:val="0"/>
              <w:autoSpaceDE w:val="0"/>
              <w:autoSpaceDN w:val="0"/>
              <w:adjustRightInd w:val="0"/>
              <w:spacing w:after="0" w:line="275" w:lineRule="exact"/>
              <w:ind w:left="420"/>
              <w:jc w:val="center"/>
              <w:rPr>
                <w:rFonts w:ascii="Times New Roman" w:hAnsi="Times New Roman" w:cs="Times New Roman"/>
                <w:sz w:val="24"/>
                <w:szCs w:val="24"/>
              </w:rPr>
            </w:pPr>
            <w:r w:rsidRPr="00F22EC2">
              <w:rPr>
                <w:rFonts w:ascii="Times New Roman" w:hAnsi="Times New Roman" w:cs="Times New Roman"/>
                <w:sz w:val="24"/>
                <w:szCs w:val="24"/>
              </w:rPr>
              <w:t>–</w:t>
            </w:r>
          </w:p>
        </w:tc>
        <w:tc>
          <w:tcPr>
            <w:tcW w:w="1500" w:type="dxa"/>
            <w:vAlign w:val="center"/>
          </w:tcPr>
          <w:p w:rsidR="00F22EC2" w:rsidRPr="00F22EC2" w:rsidRDefault="00F22EC2" w:rsidP="00F22EC2">
            <w:pPr>
              <w:widowControl w:val="0"/>
              <w:autoSpaceDE w:val="0"/>
              <w:autoSpaceDN w:val="0"/>
              <w:adjustRightInd w:val="0"/>
              <w:spacing w:after="0" w:line="275" w:lineRule="exact"/>
              <w:ind w:left="420"/>
              <w:jc w:val="center"/>
              <w:rPr>
                <w:rFonts w:ascii="Times New Roman" w:hAnsi="Times New Roman" w:cs="Times New Roman"/>
                <w:sz w:val="24"/>
                <w:szCs w:val="24"/>
              </w:rPr>
            </w:pPr>
            <w:r w:rsidRPr="00F22EC2">
              <w:rPr>
                <w:rFonts w:ascii="Times New Roman" w:hAnsi="Times New Roman" w:cs="Times New Roman"/>
                <w:sz w:val="24"/>
                <w:szCs w:val="24"/>
              </w:rPr>
              <w:t>–</w:t>
            </w:r>
          </w:p>
        </w:tc>
        <w:tc>
          <w:tcPr>
            <w:tcW w:w="1860" w:type="dxa"/>
            <w:vMerge/>
            <w:vAlign w:val="center"/>
          </w:tcPr>
          <w:p w:rsidR="00F22EC2" w:rsidRPr="00F22EC2" w:rsidRDefault="00F22EC2" w:rsidP="00F22EC2">
            <w:pPr>
              <w:widowControl w:val="0"/>
              <w:autoSpaceDE w:val="0"/>
              <w:autoSpaceDN w:val="0"/>
              <w:adjustRightInd w:val="0"/>
              <w:spacing w:after="0" w:line="240" w:lineRule="auto"/>
              <w:jc w:val="center"/>
              <w:rPr>
                <w:rFonts w:ascii="Times New Roman" w:hAnsi="Times New Roman" w:cs="Times New Roman"/>
                <w:sz w:val="2"/>
                <w:szCs w:val="2"/>
              </w:rPr>
            </w:pPr>
          </w:p>
        </w:tc>
      </w:tr>
      <w:tr w:rsidR="00F22EC2" w:rsidRPr="00F22EC2" w:rsidTr="00F22EC2">
        <w:trPr>
          <w:trHeight w:val="281"/>
        </w:trPr>
        <w:tc>
          <w:tcPr>
            <w:tcW w:w="1900" w:type="dxa"/>
            <w:vAlign w:val="center"/>
          </w:tcPr>
          <w:p w:rsidR="00F22EC2" w:rsidRPr="00F22EC2" w:rsidRDefault="00F22EC2" w:rsidP="00F22EC2">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1000</w:t>
            </w:r>
          </w:p>
        </w:tc>
        <w:tc>
          <w:tcPr>
            <w:tcW w:w="820" w:type="dxa"/>
            <w:vAlign w:val="center"/>
          </w:tcPr>
          <w:p w:rsidR="00F22EC2" w:rsidRPr="00F22EC2" w:rsidRDefault="00F22EC2" w:rsidP="00F22EC2">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1</w:t>
            </w:r>
          </w:p>
        </w:tc>
        <w:tc>
          <w:tcPr>
            <w:tcW w:w="1360" w:type="dxa"/>
            <w:vAlign w:val="center"/>
          </w:tcPr>
          <w:p w:rsidR="00F22EC2" w:rsidRPr="00F22EC2" w:rsidRDefault="00F22EC2" w:rsidP="00F22EC2">
            <w:pPr>
              <w:widowControl w:val="0"/>
              <w:autoSpaceDE w:val="0"/>
              <w:autoSpaceDN w:val="0"/>
              <w:adjustRightInd w:val="0"/>
              <w:spacing w:after="0" w:line="240" w:lineRule="auto"/>
              <w:ind w:left="480"/>
              <w:jc w:val="center"/>
              <w:rPr>
                <w:rFonts w:ascii="Times New Roman" w:hAnsi="Times New Roman" w:cs="Times New Roman"/>
                <w:sz w:val="24"/>
                <w:szCs w:val="24"/>
              </w:rPr>
            </w:pPr>
            <w:r w:rsidRPr="00F22EC2">
              <w:rPr>
                <w:rFonts w:ascii="Times New Roman" w:hAnsi="Times New Roman" w:cs="Times New Roman"/>
                <w:sz w:val="24"/>
                <w:szCs w:val="24"/>
              </w:rPr>
              <w:t>1</w:t>
            </w:r>
          </w:p>
        </w:tc>
        <w:tc>
          <w:tcPr>
            <w:tcW w:w="1080" w:type="dxa"/>
            <w:vAlign w:val="center"/>
          </w:tcPr>
          <w:p w:rsidR="00F22EC2" w:rsidRPr="00F22EC2" w:rsidRDefault="00F22EC2" w:rsidP="00F22EC2">
            <w:pPr>
              <w:widowControl w:val="0"/>
              <w:autoSpaceDE w:val="0"/>
              <w:autoSpaceDN w:val="0"/>
              <w:adjustRightInd w:val="0"/>
              <w:spacing w:after="0" w:line="240" w:lineRule="auto"/>
              <w:ind w:left="300"/>
              <w:jc w:val="center"/>
              <w:rPr>
                <w:rFonts w:ascii="Times New Roman" w:hAnsi="Times New Roman" w:cs="Times New Roman"/>
                <w:sz w:val="24"/>
                <w:szCs w:val="24"/>
              </w:rPr>
            </w:pPr>
            <w:r w:rsidRPr="00F22EC2">
              <w:rPr>
                <w:rFonts w:ascii="Times New Roman" w:hAnsi="Times New Roman" w:cs="Times New Roman"/>
                <w:sz w:val="24"/>
                <w:szCs w:val="24"/>
              </w:rPr>
              <w:t>1</w:t>
            </w:r>
          </w:p>
        </w:tc>
        <w:tc>
          <w:tcPr>
            <w:tcW w:w="1200" w:type="dxa"/>
            <w:vAlign w:val="center"/>
          </w:tcPr>
          <w:p w:rsidR="00F22EC2" w:rsidRPr="00F22EC2" w:rsidRDefault="00F22EC2" w:rsidP="00F22EC2">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2</w:t>
            </w:r>
          </w:p>
        </w:tc>
        <w:tc>
          <w:tcPr>
            <w:tcW w:w="1500" w:type="dxa"/>
            <w:vAlign w:val="center"/>
          </w:tcPr>
          <w:p w:rsidR="00F22EC2" w:rsidRPr="00F22EC2" w:rsidRDefault="00F22EC2" w:rsidP="00F22EC2">
            <w:pPr>
              <w:widowControl w:val="0"/>
              <w:autoSpaceDE w:val="0"/>
              <w:autoSpaceDN w:val="0"/>
              <w:adjustRightInd w:val="0"/>
              <w:spacing w:after="0" w:line="240" w:lineRule="auto"/>
              <w:ind w:left="420"/>
              <w:jc w:val="center"/>
              <w:rPr>
                <w:rFonts w:ascii="Times New Roman" w:hAnsi="Times New Roman" w:cs="Times New Roman"/>
                <w:sz w:val="24"/>
                <w:szCs w:val="24"/>
              </w:rPr>
            </w:pPr>
            <w:r w:rsidRPr="00F22EC2">
              <w:rPr>
                <w:rFonts w:ascii="Times New Roman" w:hAnsi="Times New Roman" w:cs="Times New Roman"/>
                <w:sz w:val="24"/>
                <w:szCs w:val="24"/>
              </w:rPr>
              <w:t>3</w:t>
            </w:r>
          </w:p>
        </w:tc>
        <w:tc>
          <w:tcPr>
            <w:tcW w:w="1860" w:type="dxa"/>
            <w:vMerge/>
            <w:vAlign w:val="center"/>
          </w:tcPr>
          <w:p w:rsidR="00F22EC2" w:rsidRPr="00F22EC2" w:rsidRDefault="00F22EC2" w:rsidP="00F22EC2">
            <w:pPr>
              <w:widowControl w:val="0"/>
              <w:autoSpaceDE w:val="0"/>
              <w:autoSpaceDN w:val="0"/>
              <w:adjustRightInd w:val="0"/>
              <w:spacing w:after="0" w:line="240" w:lineRule="auto"/>
              <w:jc w:val="center"/>
              <w:rPr>
                <w:rFonts w:ascii="Times New Roman" w:hAnsi="Times New Roman" w:cs="Times New Roman"/>
                <w:sz w:val="2"/>
                <w:szCs w:val="2"/>
              </w:rPr>
            </w:pPr>
          </w:p>
        </w:tc>
      </w:tr>
    </w:tbl>
    <w:p w:rsidR="00F22EC2" w:rsidRDefault="00F22EC2" w:rsidP="00F22EC2">
      <w:pPr>
        <w:pStyle w:val="3"/>
        <w:rPr>
          <w:lang w:val="ru-RU"/>
        </w:rPr>
      </w:pPr>
    </w:p>
    <w:p w:rsidR="00974077" w:rsidRPr="0020746C" w:rsidRDefault="00F22EC2" w:rsidP="00F22EC2">
      <w:pPr>
        <w:pStyle w:val="3"/>
        <w:rPr>
          <w:rFonts w:cs="Times New Roman"/>
          <w:lang w:val="ru-RU"/>
        </w:rPr>
      </w:pPr>
      <w:r>
        <w:rPr>
          <w:lang w:val="ru-RU"/>
        </w:rPr>
        <w:t xml:space="preserve">2.5.22. </w:t>
      </w:r>
      <w:r w:rsidR="00974077" w:rsidRPr="0020746C">
        <w:rPr>
          <w:lang w:val="ru-RU"/>
        </w:rPr>
        <w:t xml:space="preserve">Расстояние от станций технического обслуживания автомобилей до жилых домов, участков общеобразовательных школ, детских дошкольных и лечебных учреждений определяется по таблице </w:t>
      </w:r>
      <w:r w:rsidR="00974077" w:rsidRPr="0020746C">
        <w:rPr>
          <w:rFonts w:cs="Times New Roman"/>
          <w:lang w:val="ru-RU"/>
        </w:rPr>
        <w:t>2.5.12.</w:t>
      </w:r>
    </w:p>
    <w:p w:rsidR="00974077" w:rsidRPr="0020746C" w:rsidRDefault="00974077" w:rsidP="00974077">
      <w:pPr>
        <w:widowControl w:val="0"/>
        <w:autoSpaceDE w:val="0"/>
        <w:autoSpaceDN w:val="0"/>
        <w:adjustRightInd w:val="0"/>
        <w:spacing w:after="0" w:line="3" w:lineRule="exact"/>
        <w:rPr>
          <w:rFonts w:ascii="Times New Roman" w:hAnsi="Times New Roman" w:cs="Times New Roman"/>
          <w:sz w:val="24"/>
          <w:szCs w:val="24"/>
          <w:lang w:val="ru-RU"/>
        </w:rPr>
      </w:pPr>
    </w:p>
    <w:p w:rsidR="00974077" w:rsidRPr="0020746C" w:rsidRDefault="00974077" w:rsidP="00F22EC2">
      <w:pPr>
        <w:pStyle w:val="2"/>
      </w:pPr>
      <w:r w:rsidRPr="0020746C">
        <w:lastRenderedPageBreak/>
        <w:t>Таблица 2.5.12 – Расстояние от станций технического обслуживания до жилых и общественных объектов</w:t>
      </w:r>
    </w:p>
    <w:p w:rsidR="00974077" w:rsidRPr="0020746C" w:rsidRDefault="00974077" w:rsidP="00974077">
      <w:pPr>
        <w:widowControl w:val="0"/>
        <w:autoSpaceDE w:val="0"/>
        <w:autoSpaceDN w:val="0"/>
        <w:adjustRightInd w:val="0"/>
        <w:spacing w:after="0" w:line="67" w:lineRule="exact"/>
        <w:rPr>
          <w:rFonts w:ascii="Times New Roman" w:hAnsi="Times New Roman" w:cs="Times New Roman"/>
          <w:sz w:val="24"/>
          <w:szCs w:val="24"/>
          <w:lang w:val="ru-RU"/>
        </w:rPr>
      </w:pPr>
    </w:p>
    <w:tbl>
      <w:tblPr>
        <w:tblW w:w="9720" w:type="dxa"/>
        <w:tblInd w:w="520" w:type="dxa"/>
        <w:tblBorders>
          <w:top w:val="single" w:sz="8" w:space="0" w:color="auto"/>
          <w:left w:val="single" w:sz="8" w:space="0" w:color="auto"/>
          <w:bottom w:val="single" w:sz="8" w:space="0" w:color="auto"/>
          <w:right w:val="single" w:sz="8" w:space="0" w:color="auto"/>
          <w:insideV w:val="single" w:sz="8" w:space="0" w:color="auto"/>
        </w:tblBorders>
        <w:tblLayout w:type="fixed"/>
        <w:tblCellMar>
          <w:left w:w="0" w:type="dxa"/>
          <w:right w:w="0" w:type="dxa"/>
        </w:tblCellMar>
        <w:tblLook w:val="0000"/>
      </w:tblPr>
      <w:tblGrid>
        <w:gridCol w:w="3840"/>
        <w:gridCol w:w="1980"/>
        <w:gridCol w:w="3900"/>
      </w:tblGrid>
      <w:tr w:rsidR="00F22EC2" w:rsidRPr="00621055" w:rsidTr="004C4FE9">
        <w:trPr>
          <w:trHeight w:val="597"/>
        </w:trPr>
        <w:tc>
          <w:tcPr>
            <w:tcW w:w="3840" w:type="dxa"/>
            <w:vMerge w:val="restart"/>
            <w:tcBorders>
              <w:bottom w:val="nil"/>
            </w:tcBorders>
            <w:vAlign w:val="center"/>
          </w:tcPr>
          <w:p w:rsidR="00F22EC2" w:rsidRPr="00F22EC2" w:rsidRDefault="00F22EC2" w:rsidP="004C4FE9">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F22EC2">
              <w:rPr>
                <w:rFonts w:ascii="Times New Roman" w:hAnsi="Times New Roman" w:cs="Times New Roman"/>
                <w:b/>
                <w:bCs/>
                <w:sz w:val="24"/>
                <w:szCs w:val="24"/>
              </w:rPr>
              <w:t>Здания, участки</w:t>
            </w:r>
          </w:p>
        </w:tc>
        <w:tc>
          <w:tcPr>
            <w:tcW w:w="5880" w:type="dxa"/>
            <w:gridSpan w:val="2"/>
            <w:tcBorders>
              <w:bottom w:val="nil"/>
            </w:tcBorders>
            <w:vAlign w:val="center"/>
          </w:tcPr>
          <w:p w:rsidR="00F22EC2" w:rsidRPr="00F22EC2" w:rsidRDefault="00F22EC2" w:rsidP="004C4FE9">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F22EC2">
              <w:rPr>
                <w:rFonts w:ascii="Times New Roman" w:hAnsi="Times New Roman" w:cs="Times New Roman"/>
                <w:b/>
                <w:bCs/>
                <w:w w:val="96"/>
                <w:sz w:val="24"/>
                <w:szCs w:val="24"/>
                <w:lang w:val="ru-RU"/>
              </w:rPr>
              <w:t>Расстояние от станций технического обслужива</w:t>
            </w:r>
            <w:r w:rsidRPr="00F22EC2">
              <w:rPr>
                <w:rFonts w:ascii="Times New Roman" w:hAnsi="Times New Roman" w:cs="Times New Roman"/>
                <w:b/>
                <w:bCs/>
                <w:sz w:val="24"/>
                <w:szCs w:val="24"/>
                <w:lang w:val="ru-RU"/>
              </w:rPr>
              <w:t>ния при числе постов, м</w:t>
            </w:r>
          </w:p>
        </w:tc>
      </w:tr>
      <w:tr w:rsidR="00F22EC2" w:rsidRPr="00F22EC2" w:rsidTr="004C4FE9">
        <w:trPr>
          <w:trHeight w:val="286"/>
        </w:trPr>
        <w:tc>
          <w:tcPr>
            <w:tcW w:w="3840" w:type="dxa"/>
            <w:vMerge/>
            <w:tcBorders>
              <w:bottom w:val="single" w:sz="8" w:space="0" w:color="auto"/>
            </w:tcBorders>
            <w:vAlign w:val="center"/>
          </w:tcPr>
          <w:p w:rsidR="00F22EC2" w:rsidRPr="00F22EC2" w:rsidRDefault="00F22EC2" w:rsidP="004C4FE9">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980" w:type="dxa"/>
            <w:tcBorders>
              <w:top w:val="single" w:sz="8" w:space="0" w:color="auto"/>
              <w:bottom w:val="single" w:sz="8" w:space="0" w:color="auto"/>
            </w:tcBorders>
            <w:vAlign w:val="center"/>
          </w:tcPr>
          <w:p w:rsidR="00F22EC2" w:rsidRPr="00F22EC2" w:rsidRDefault="00F22EC2" w:rsidP="004C4FE9">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b/>
                <w:bCs/>
                <w:sz w:val="24"/>
                <w:szCs w:val="24"/>
              </w:rPr>
              <w:t>10 и менее</w:t>
            </w:r>
          </w:p>
        </w:tc>
        <w:tc>
          <w:tcPr>
            <w:tcW w:w="3900" w:type="dxa"/>
            <w:tcBorders>
              <w:top w:val="single" w:sz="8" w:space="0" w:color="auto"/>
              <w:bottom w:val="single" w:sz="8" w:space="0" w:color="auto"/>
            </w:tcBorders>
            <w:vAlign w:val="center"/>
          </w:tcPr>
          <w:p w:rsidR="00F22EC2" w:rsidRPr="00F22EC2" w:rsidRDefault="00F22EC2" w:rsidP="004C4FE9">
            <w:pPr>
              <w:widowControl w:val="0"/>
              <w:autoSpaceDE w:val="0"/>
              <w:autoSpaceDN w:val="0"/>
              <w:adjustRightInd w:val="0"/>
              <w:spacing w:after="0" w:line="240" w:lineRule="auto"/>
              <w:jc w:val="center"/>
              <w:rPr>
                <w:rFonts w:ascii="Times New Roman" w:hAnsi="Times New Roman" w:cs="Times New Roman"/>
                <w:sz w:val="24"/>
                <w:szCs w:val="24"/>
              </w:rPr>
            </w:pPr>
            <w:r w:rsidRPr="00F22EC2">
              <w:rPr>
                <w:rFonts w:ascii="Times New Roman" w:hAnsi="Times New Roman" w:cs="Times New Roman"/>
                <w:b/>
                <w:bCs/>
                <w:sz w:val="24"/>
                <w:szCs w:val="24"/>
              </w:rPr>
              <w:t>11 – 30</w:t>
            </w:r>
          </w:p>
        </w:tc>
      </w:tr>
      <w:tr w:rsidR="00F22EC2" w:rsidRPr="00F22EC2" w:rsidTr="004C4FE9">
        <w:trPr>
          <w:trHeight w:val="285"/>
        </w:trPr>
        <w:tc>
          <w:tcPr>
            <w:tcW w:w="3840" w:type="dxa"/>
            <w:tcBorders>
              <w:top w:val="single" w:sz="8" w:space="0" w:color="auto"/>
              <w:bottom w:val="single" w:sz="8" w:space="0" w:color="auto"/>
            </w:tcBorders>
            <w:vAlign w:val="center"/>
          </w:tcPr>
          <w:p w:rsidR="00F22EC2" w:rsidRPr="00F22EC2" w:rsidRDefault="00F22EC2" w:rsidP="004C4FE9">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1</w:t>
            </w:r>
          </w:p>
        </w:tc>
        <w:tc>
          <w:tcPr>
            <w:tcW w:w="1980" w:type="dxa"/>
            <w:tcBorders>
              <w:top w:val="single" w:sz="8" w:space="0" w:color="auto"/>
              <w:bottom w:val="single" w:sz="8" w:space="0" w:color="auto"/>
            </w:tcBorders>
            <w:vAlign w:val="center"/>
          </w:tcPr>
          <w:p w:rsidR="00F22EC2" w:rsidRPr="00F22EC2" w:rsidRDefault="00F22EC2" w:rsidP="004C4FE9">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2</w:t>
            </w:r>
          </w:p>
        </w:tc>
        <w:tc>
          <w:tcPr>
            <w:tcW w:w="3900" w:type="dxa"/>
            <w:tcBorders>
              <w:top w:val="single" w:sz="8" w:space="0" w:color="auto"/>
              <w:bottom w:val="single" w:sz="8" w:space="0" w:color="auto"/>
            </w:tcBorders>
            <w:vAlign w:val="center"/>
          </w:tcPr>
          <w:p w:rsidR="00F22EC2" w:rsidRPr="00F22EC2" w:rsidRDefault="00F22EC2" w:rsidP="004C4FE9">
            <w:pPr>
              <w:widowControl w:val="0"/>
              <w:autoSpaceDE w:val="0"/>
              <w:autoSpaceDN w:val="0"/>
              <w:adjustRightInd w:val="0"/>
              <w:spacing w:after="0" w:line="240" w:lineRule="auto"/>
              <w:jc w:val="center"/>
              <w:rPr>
                <w:rFonts w:ascii="Times New Roman" w:hAnsi="Times New Roman" w:cs="Times New Roman"/>
                <w:sz w:val="24"/>
                <w:szCs w:val="24"/>
              </w:rPr>
            </w:pPr>
            <w:r w:rsidRPr="00F22EC2">
              <w:rPr>
                <w:rFonts w:ascii="Times New Roman" w:hAnsi="Times New Roman" w:cs="Times New Roman"/>
                <w:sz w:val="24"/>
                <w:szCs w:val="24"/>
              </w:rPr>
              <w:t>3</w:t>
            </w:r>
          </w:p>
        </w:tc>
      </w:tr>
      <w:tr w:rsidR="00F22EC2" w:rsidRPr="00F22EC2" w:rsidTr="004C4FE9">
        <w:trPr>
          <w:trHeight w:val="278"/>
        </w:trPr>
        <w:tc>
          <w:tcPr>
            <w:tcW w:w="3840" w:type="dxa"/>
            <w:tcBorders>
              <w:top w:val="single" w:sz="8" w:space="0" w:color="auto"/>
              <w:bottom w:val="single" w:sz="8" w:space="0" w:color="auto"/>
            </w:tcBorders>
            <w:vAlign w:val="center"/>
          </w:tcPr>
          <w:p w:rsidR="00F22EC2" w:rsidRPr="00F22EC2" w:rsidRDefault="00F22EC2" w:rsidP="004C4FE9">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Жилые дома</w:t>
            </w:r>
          </w:p>
        </w:tc>
        <w:tc>
          <w:tcPr>
            <w:tcW w:w="1980" w:type="dxa"/>
            <w:tcBorders>
              <w:top w:val="single" w:sz="8" w:space="0" w:color="auto"/>
              <w:bottom w:val="single" w:sz="8" w:space="0" w:color="auto"/>
            </w:tcBorders>
            <w:vAlign w:val="center"/>
          </w:tcPr>
          <w:p w:rsidR="00F22EC2" w:rsidRPr="00F22EC2" w:rsidRDefault="00F22EC2" w:rsidP="004C4FE9">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15</w:t>
            </w:r>
          </w:p>
        </w:tc>
        <w:tc>
          <w:tcPr>
            <w:tcW w:w="3900" w:type="dxa"/>
            <w:tcBorders>
              <w:top w:val="single" w:sz="8" w:space="0" w:color="auto"/>
              <w:bottom w:val="single" w:sz="8" w:space="0" w:color="auto"/>
            </w:tcBorders>
            <w:vAlign w:val="center"/>
          </w:tcPr>
          <w:p w:rsidR="00F22EC2" w:rsidRPr="00F22EC2" w:rsidRDefault="00F22EC2" w:rsidP="004C4FE9">
            <w:pPr>
              <w:widowControl w:val="0"/>
              <w:autoSpaceDE w:val="0"/>
              <w:autoSpaceDN w:val="0"/>
              <w:adjustRightInd w:val="0"/>
              <w:spacing w:after="0" w:line="240" w:lineRule="auto"/>
              <w:jc w:val="center"/>
              <w:rPr>
                <w:rFonts w:ascii="Times New Roman" w:hAnsi="Times New Roman" w:cs="Times New Roman"/>
                <w:sz w:val="24"/>
                <w:szCs w:val="24"/>
              </w:rPr>
            </w:pPr>
            <w:r w:rsidRPr="00F22EC2">
              <w:rPr>
                <w:rFonts w:ascii="Times New Roman" w:hAnsi="Times New Roman" w:cs="Times New Roman"/>
                <w:sz w:val="24"/>
                <w:szCs w:val="24"/>
              </w:rPr>
              <w:t>25</w:t>
            </w:r>
          </w:p>
        </w:tc>
      </w:tr>
      <w:tr w:rsidR="00F22EC2" w:rsidRPr="00F22EC2" w:rsidTr="004C4FE9">
        <w:trPr>
          <w:trHeight w:val="275"/>
        </w:trPr>
        <w:tc>
          <w:tcPr>
            <w:tcW w:w="3840" w:type="dxa"/>
            <w:tcBorders>
              <w:top w:val="single" w:sz="8" w:space="0" w:color="auto"/>
              <w:bottom w:val="single" w:sz="8" w:space="0" w:color="auto"/>
            </w:tcBorders>
            <w:vAlign w:val="center"/>
          </w:tcPr>
          <w:p w:rsidR="00F22EC2" w:rsidRPr="00F22EC2" w:rsidRDefault="00F22EC2" w:rsidP="004C4FE9">
            <w:pPr>
              <w:widowControl w:val="0"/>
              <w:autoSpaceDE w:val="0"/>
              <w:autoSpaceDN w:val="0"/>
              <w:adjustRightInd w:val="0"/>
              <w:spacing w:after="0" w:line="275" w:lineRule="exact"/>
              <w:ind w:left="120"/>
              <w:jc w:val="center"/>
              <w:rPr>
                <w:rFonts w:ascii="Times New Roman" w:hAnsi="Times New Roman" w:cs="Times New Roman"/>
                <w:sz w:val="24"/>
                <w:szCs w:val="24"/>
                <w:lang w:val="ru-RU"/>
              </w:rPr>
            </w:pPr>
            <w:r w:rsidRPr="00F22EC2">
              <w:rPr>
                <w:rFonts w:ascii="Times New Roman" w:hAnsi="Times New Roman" w:cs="Times New Roman"/>
                <w:sz w:val="24"/>
                <w:szCs w:val="24"/>
                <w:lang w:val="ru-RU"/>
              </w:rPr>
              <w:t>Торцы жилых домов без окон</w:t>
            </w:r>
          </w:p>
        </w:tc>
        <w:tc>
          <w:tcPr>
            <w:tcW w:w="1980" w:type="dxa"/>
            <w:tcBorders>
              <w:top w:val="single" w:sz="8" w:space="0" w:color="auto"/>
              <w:bottom w:val="single" w:sz="8" w:space="0" w:color="auto"/>
            </w:tcBorders>
            <w:vAlign w:val="center"/>
          </w:tcPr>
          <w:p w:rsidR="00F22EC2" w:rsidRPr="00F22EC2" w:rsidRDefault="00F22EC2" w:rsidP="004C4FE9">
            <w:pPr>
              <w:widowControl w:val="0"/>
              <w:autoSpaceDE w:val="0"/>
              <w:autoSpaceDN w:val="0"/>
              <w:adjustRightInd w:val="0"/>
              <w:spacing w:after="0" w:line="275" w:lineRule="exact"/>
              <w:ind w:left="120"/>
              <w:jc w:val="center"/>
              <w:rPr>
                <w:rFonts w:ascii="Times New Roman" w:hAnsi="Times New Roman" w:cs="Times New Roman"/>
                <w:sz w:val="24"/>
                <w:szCs w:val="24"/>
              </w:rPr>
            </w:pPr>
            <w:r w:rsidRPr="00F22EC2">
              <w:rPr>
                <w:rFonts w:ascii="Times New Roman" w:hAnsi="Times New Roman" w:cs="Times New Roman"/>
                <w:sz w:val="24"/>
                <w:szCs w:val="24"/>
              </w:rPr>
              <w:t>15</w:t>
            </w:r>
          </w:p>
        </w:tc>
        <w:tc>
          <w:tcPr>
            <w:tcW w:w="3900" w:type="dxa"/>
            <w:tcBorders>
              <w:top w:val="single" w:sz="8" w:space="0" w:color="auto"/>
              <w:bottom w:val="single" w:sz="8" w:space="0" w:color="auto"/>
            </w:tcBorders>
            <w:vAlign w:val="center"/>
          </w:tcPr>
          <w:p w:rsidR="00F22EC2" w:rsidRPr="00F22EC2" w:rsidRDefault="00F22EC2" w:rsidP="004C4FE9">
            <w:pPr>
              <w:widowControl w:val="0"/>
              <w:autoSpaceDE w:val="0"/>
              <w:autoSpaceDN w:val="0"/>
              <w:adjustRightInd w:val="0"/>
              <w:spacing w:after="0" w:line="240" w:lineRule="auto"/>
              <w:jc w:val="center"/>
              <w:rPr>
                <w:rFonts w:ascii="Times New Roman" w:hAnsi="Times New Roman" w:cs="Times New Roman"/>
                <w:sz w:val="24"/>
                <w:szCs w:val="24"/>
              </w:rPr>
            </w:pPr>
            <w:r w:rsidRPr="00F22EC2">
              <w:rPr>
                <w:rFonts w:ascii="Times New Roman" w:hAnsi="Times New Roman" w:cs="Times New Roman"/>
                <w:sz w:val="24"/>
                <w:szCs w:val="24"/>
              </w:rPr>
              <w:t>25</w:t>
            </w:r>
          </w:p>
        </w:tc>
      </w:tr>
      <w:tr w:rsidR="00F22EC2" w:rsidRPr="00F22EC2" w:rsidTr="004C4FE9">
        <w:trPr>
          <w:trHeight w:val="275"/>
        </w:trPr>
        <w:tc>
          <w:tcPr>
            <w:tcW w:w="3840" w:type="dxa"/>
            <w:tcBorders>
              <w:top w:val="single" w:sz="8" w:space="0" w:color="auto"/>
              <w:bottom w:val="single" w:sz="8" w:space="0" w:color="auto"/>
            </w:tcBorders>
            <w:vAlign w:val="center"/>
          </w:tcPr>
          <w:p w:rsidR="00F22EC2" w:rsidRPr="00F22EC2" w:rsidRDefault="00F22EC2" w:rsidP="004C4FE9">
            <w:pPr>
              <w:widowControl w:val="0"/>
              <w:autoSpaceDE w:val="0"/>
              <w:autoSpaceDN w:val="0"/>
              <w:adjustRightInd w:val="0"/>
              <w:spacing w:after="0" w:line="275" w:lineRule="exact"/>
              <w:ind w:left="120"/>
              <w:jc w:val="center"/>
              <w:rPr>
                <w:rFonts w:ascii="Times New Roman" w:hAnsi="Times New Roman" w:cs="Times New Roman"/>
                <w:sz w:val="24"/>
                <w:szCs w:val="24"/>
              </w:rPr>
            </w:pPr>
            <w:r w:rsidRPr="00F22EC2">
              <w:rPr>
                <w:rFonts w:ascii="Times New Roman" w:hAnsi="Times New Roman" w:cs="Times New Roman"/>
                <w:sz w:val="24"/>
                <w:szCs w:val="24"/>
              </w:rPr>
              <w:t>Общественные здания</w:t>
            </w:r>
          </w:p>
        </w:tc>
        <w:tc>
          <w:tcPr>
            <w:tcW w:w="1980" w:type="dxa"/>
            <w:tcBorders>
              <w:top w:val="single" w:sz="8" w:space="0" w:color="auto"/>
              <w:bottom w:val="single" w:sz="8" w:space="0" w:color="auto"/>
            </w:tcBorders>
            <w:vAlign w:val="center"/>
          </w:tcPr>
          <w:p w:rsidR="00F22EC2" w:rsidRPr="00F22EC2" w:rsidRDefault="00F22EC2" w:rsidP="004C4FE9">
            <w:pPr>
              <w:widowControl w:val="0"/>
              <w:autoSpaceDE w:val="0"/>
              <w:autoSpaceDN w:val="0"/>
              <w:adjustRightInd w:val="0"/>
              <w:spacing w:after="0" w:line="275" w:lineRule="exact"/>
              <w:ind w:left="120"/>
              <w:jc w:val="center"/>
              <w:rPr>
                <w:rFonts w:ascii="Times New Roman" w:hAnsi="Times New Roman" w:cs="Times New Roman"/>
                <w:sz w:val="24"/>
                <w:szCs w:val="24"/>
              </w:rPr>
            </w:pPr>
            <w:r w:rsidRPr="00F22EC2">
              <w:rPr>
                <w:rFonts w:ascii="Times New Roman" w:hAnsi="Times New Roman" w:cs="Times New Roman"/>
                <w:sz w:val="24"/>
                <w:szCs w:val="24"/>
              </w:rPr>
              <w:t>15</w:t>
            </w:r>
          </w:p>
        </w:tc>
        <w:tc>
          <w:tcPr>
            <w:tcW w:w="3900" w:type="dxa"/>
            <w:tcBorders>
              <w:top w:val="single" w:sz="8" w:space="0" w:color="auto"/>
              <w:bottom w:val="single" w:sz="8" w:space="0" w:color="auto"/>
            </w:tcBorders>
            <w:vAlign w:val="center"/>
          </w:tcPr>
          <w:p w:rsidR="00F22EC2" w:rsidRPr="00F22EC2" w:rsidRDefault="00F22EC2" w:rsidP="004C4FE9">
            <w:pPr>
              <w:widowControl w:val="0"/>
              <w:autoSpaceDE w:val="0"/>
              <w:autoSpaceDN w:val="0"/>
              <w:adjustRightInd w:val="0"/>
              <w:spacing w:after="0" w:line="240" w:lineRule="auto"/>
              <w:jc w:val="center"/>
              <w:rPr>
                <w:rFonts w:ascii="Times New Roman" w:hAnsi="Times New Roman" w:cs="Times New Roman"/>
                <w:sz w:val="24"/>
                <w:szCs w:val="24"/>
              </w:rPr>
            </w:pPr>
            <w:r w:rsidRPr="00F22EC2">
              <w:rPr>
                <w:rFonts w:ascii="Times New Roman" w:hAnsi="Times New Roman" w:cs="Times New Roman"/>
                <w:sz w:val="24"/>
                <w:szCs w:val="24"/>
              </w:rPr>
              <w:t>20</w:t>
            </w:r>
          </w:p>
        </w:tc>
      </w:tr>
      <w:tr w:rsidR="00F22EC2" w:rsidRPr="00F22EC2" w:rsidTr="004C4FE9">
        <w:trPr>
          <w:trHeight w:val="574"/>
        </w:trPr>
        <w:tc>
          <w:tcPr>
            <w:tcW w:w="3840" w:type="dxa"/>
            <w:tcBorders>
              <w:top w:val="single" w:sz="8" w:space="0" w:color="auto"/>
            </w:tcBorders>
            <w:vAlign w:val="center"/>
          </w:tcPr>
          <w:p w:rsidR="00F22EC2" w:rsidRPr="00F22EC2" w:rsidRDefault="00F22EC2" w:rsidP="004C4FE9">
            <w:pPr>
              <w:widowControl w:val="0"/>
              <w:autoSpaceDE w:val="0"/>
              <w:autoSpaceDN w:val="0"/>
              <w:adjustRightInd w:val="0"/>
              <w:spacing w:after="0" w:line="252" w:lineRule="exact"/>
              <w:ind w:left="120"/>
              <w:jc w:val="center"/>
              <w:rPr>
                <w:rFonts w:ascii="Times New Roman" w:hAnsi="Times New Roman" w:cs="Times New Roman"/>
                <w:sz w:val="24"/>
                <w:szCs w:val="24"/>
                <w:lang w:val="ru-RU"/>
              </w:rPr>
            </w:pPr>
            <w:r w:rsidRPr="00F22EC2">
              <w:rPr>
                <w:rFonts w:ascii="Times New Roman" w:hAnsi="Times New Roman" w:cs="Times New Roman"/>
                <w:sz w:val="24"/>
                <w:szCs w:val="24"/>
                <w:lang w:val="ru-RU"/>
              </w:rPr>
              <w:t>Общеобразовательные школы и</w:t>
            </w:r>
          </w:p>
          <w:p w:rsidR="00F22EC2" w:rsidRPr="00F22EC2" w:rsidRDefault="00F22EC2" w:rsidP="004C4FE9">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F22EC2">
              <w:rPr>
                <w:rFonts w:ascii="Times New Roman" w:hAnsi="Times New Roman" w:cs="Times New Roman"/>
                <w:w w:val="98"/>
                <w:sz w:val="24"/>
                <w:szCs w:val="24"/>
                <w:lang w:val="ru-RU"/>
              </w:rPr>
              <w:t>детские дошкольные учреждения</w:t>
            </w:r>
          </w:p>
        </w:tc>
        <w:tc>
          <w:tcPr>
            <w:tcW w:w="1980" w:type="dxa"/>
            <w:tcBorders>
              <w:top w:val="single" w:sz="8" w:space="0" w:color="auto"/>
              <w:bottom w:val="single" w:sz="8" w:space="0" w:color="auto"/>
            </w:tcBorders>
            <w:vAlign w:val="center"/>
          </w:tcPr>
          <w:p w:rsidR="00F22EC2" w:rsidRPr="00F22EC2" w:rsidRDefault="00F22EC2" w:rsidP="004C4FE9">
            <w:pPr>
              <w:widowControl w:val="0"/>
              <w:autoSpaceDE w:val="0"/>
              <w:autoSpaceDN w:val="0"/>
              <w:adjustRightInd w:val="0"/>
              <w:spacing w:after="0" w:line="240" w:lineRule="auto"/>
              <w:ind w:left="120"/>
              <w:jc w:val="center"/>
              <w:rPr>
                <w:rFonts w:ascii="Times New Roman" w:hAnsi="Times New Roman" w:cs="Times New Roman"/>
                <w:sz w:val="24"/>
                <w:szCs w:val="24"/>
              </w:rPr>
            </w:pPr>
            <w:r w:rsidRPr="00F22EC2">
              <w:rPr>
                <w:rFonts w:ascii="Times New Roman" w:hAnsi="Times New Roman" w:cs="Times New Roman"/>
                <w:sz w:val="24"/>
                <w:szCs w:val="24"/>
              </w:rPr>
              <w:t>50</w:t>
            </w:r>
          </w:p>
        </w:tc>
        <w:tc>
          <w:tcPr>
            <w:tcW w:w="3900" w:type="dxa"/>
            <w:tcBorders>
              <w:top w:val="single" w:sz="8" w:space="0" w:color="auto"/>
            </w:tcBorders>
            <w:vAlign w:val="center"/>
          </w:tcPr>
          <w:p w:rsidR="00F22EC2" w:rsidRPr="00F22EC2" w:rsidRDefault="00F22EC2" w:rsidP="004C4FE9">
            <w:pPr>
              <w:widowControl w:val="0"/>
              <w:autoSpaceDE w:val="0"/>
              <w:autoSpaceDN w:val="0"/>
              <w:adjustRightInd w:val="0"/>
              <w:spacing w:after="0" w:line="240" w:lineRule="auto"/>
              <w:jc w:val="center"/>
              <w:rPr>
                <w:rFonts w:ascii="Times New Roman" w:hAnsi="Times New Roman" w:cs="Times New Roman"/>
                <w:sz w:val="24"/>
                <w:szCs w:val="24"/>
              </w:rPr>
            </w:pPr>
            <w:r w:rsidRPr="00F22EC2">
              <w:rPr>
                <w:rFonts w:ascii="Times New Roman" w:hAnsi="Times New Roman" w:cs="Times New Roman"/>
                <w:sz w:val="24"/>
                <w:szCs w:val="24"/>
              </w:rPr>
              <w:t>*</w:t>
            </w:r>
          </w:p>
        </w:tc>
      </w:tr>
      <w:tr w:rsidR="00F22EC2" w:rsidRPr="00F22EC2" w:rsidTr="004C4FE9">
        <w:trPr>
          <w:trHeight w:val="610"/>
        </w:trPr>
        <w:tc>
          <w:tcPr>
            <w:tcW w:w="3840" w:type="dxa"/>
            <w:tcBorders>
              <w:top w:val="single" w:sz="8" w:space="0" w:color="auto"/>
            </w:tcBorders>
            <w:vAlign w:val="center"/>
          </w:tcPr>
          <w:p w:rsidR="00F22EC2" w:rsidRPr="00F22EC2" w:rsidRDefault="00F22EC2" w:rsidP="004C4FE9">
            <w:pPr>
              <w:widowControl w:val="0"/>
              <w:autoSpaceDE w:val="0"/>
              <w:autoSpaceDN w:val="0"/>
              <w:adjustRightInd w:val="0"/>
              <w:spacing w:after="0" w:line="248" w:lineRule="exact"/>
              <w:ind w:left="120"/>
              <w:jc w:val="center"/>
              <w:rPr>
                <w:rFonts w:ascii="Times New Roman" w:hAnsi="Times New Roman" w:cs="Times New Roman"/>
                <w:sz w:val="24"/>
                <w:szCs w:val="24"/>
                <w:lang w:val="ru-RU"/>
              </w:rPr>
            </w:pPr>
            <w:r w:rsidRPr="00F22EC2">
              <w:rPr>
                <w:rFonts w:ascii="Times New Roman" w:hAnsi="Times New Roman" w:cs="Times New Roman"/>
                <w:w w:val="98"/>
                <w:sz w:val="24"/>
                <w:szCs w:val="24"/>
                <w:lang w:val="ru-RU"/>
              </w:rPr>
              <w:t>Лечебные учреждения со стацио</w:t>
            </w:r>
            <w:r w:rsidRPr="00F22EC2">
              <w:rPr>
                <w:rFonts w:ascii="Times New Roman" w:hAnsi="Times New Roman" w:cs="Times New Roman"/>
                <w:sz w:val="24"/>
                <w:szCs w:val="24"/>
                <w:lang w:val="ru-RU"/>
              </w:rPr>
              <w:t>наром</w:t>
            </w:r>
          </w:p>
        </w:tc>
        <w:tc>
          <w:tcPr>
            <w:tcW w:w="1980" w:type="dxa"/>
            <w:tcBorders>
              <w:top w:val="single" w:sz="8" w:space="0" w:color="auto"/>
            </w:tcBorders>
            <w:vAlign w:val="center"/>
          </w:tcPr>
          <w:p w:rsidR="00F22EC2" w:rsidRPr="00F22EC2" w:rsidRDefault="00F22EC2" w:rsidP="004C4FE9">
            <w:pPr>
              <w:widowControl w:val="0"/>
              <w:autoSpaceDE w:val="0"/>
              <w:autoSpaceDN w:val="0"/>
              <w:adjustRightInd w:val="0"/>
              <w:spacing w:after="0" w:line="248" w:lineRule="exact"/>
              <w:ind w:left="120"/>
              <w:jc w:val="center"/>
              <w:rPr>
                <w:rFonts w:ascii="Times New Roman" w:hAnsi="Times New Roman" w:cs="Times New Roman"/>
                <w:sz w:val="24"/>
                <w:szCs w:val="24"/>
              </w:rPr>
            </w:pPr>
            <w:r w:rsidRPr="00F22EC2">
              <w:rPr>
                <w:rFonts w:ascii="Times New Roman" w:hAnsi="Times New Roman" w:cs="Times New Roman"/>
                <w:sz w:val="24"/>
                <w:szCs w:val="24"/>
              </w:rPr>
              <w:t>50</w:t>
            </w:r>
          </w:p>
        </w:tc>
        <w:tc>
          <w:tcPr>
            <w:tcW w:w="3900" w:type="dxa"/>
            <w:tcBorders>
              <w:top w:val="single" w:sz="8" w:space="0" w:color="auto"/>
            </w:tcBorders>
            <w:vAlign w:val="center"/>
          </w:tcPr>
          <w:p w:rsidR="00F22EC2" w:rsidRPr="00F22EC2" w:rsidRDefault="00F22EC2" w:rsidP="004C4FE9">
            <w:pPr>
              <w:widowControl w:val="0"/>
              <w:autoSpaceDE w:val="0"/>
              <w:autoSpaceDN w:val="0"/>
              <w:adjustRightInd w:val="0"/>
              <w:spacing w:after="0" w:line="240" w:lineRule="auto"/>
              <w:jc w:val="center"/>
              <w:rPr>
                <w:rFonts w:ascii="Times New Roman" w:hAnsi="Times New Roman" w:cs="Times New Roman"/>
                <w:sz w:val="24"/>
                <w:szCs w:val="24"/>
              </w:rPr>
            </w:pPr>
            <w:r w:rsidRPr="00F22EC2">
              <w:rPr>
                <w:rFonts w:ascii="Times New Roman" w:hAnsi="Times New Roman" w:cs="Times New Roman"/>
                <w:sz w:val="24"/>
                <w:szCs w:val="24"/>
              </w:rPr>
              <w:t>*</w:t>
            </w:r>
          </w:p>
        </w:tc>
      </w:tr>
    </w:tbl>
    <w:p w:rsidR="00974077" w:rsidRPr="004C4FE9" w:rsidRDefault="00974077" w:rsidP="00974077">
      <w:pPr>
        <w:widowControl w:val="0"/>
        <w:autoSpaceDE w:val="0"/>
        <w:autoSpaceDN w:val="0"/>
        <w:adjustRightInd w:val="0"/>
        <w:spacing w:after="0" w:line="211" w:lineRule="auto"/>
        <w:ind w:left="640"/>
        <w:rPr>
          <w:rFonts w:ascii="Times New Roman" w:hAnsi="Times New Roman" w:cs="Times New Roman"/>
          <w:sz w:val="24"/>
          <w:szCs w:val="24"/>
          <w:lang w:val="ru-RU"/>
        </w:rPr>
      </w:pPr>
      <w:r w:rsidRPr="004C4FE9">
        <w:rPr>
          <w:rFonts w:ascii="Times New Roman" w:hAnsi="Times New Roman" w:cs="Times New Roman"/>
          <w:i/>
          <w:iCs/>
          <w:lang w:val="ru-RU"/>
        </w:rPr>
        <w:t xml:space="preserve">Примечание: </w:t>
      </w:r>
      <w:r w:rsidRPr="004C4FE9">
        <w:rPr>
          <w:rFonts w:ascii="Times New Roman" w:hAnsi="Times New Roman" w:cs="Times New Roman"/>
          <w:i/>
          <w:iCs/>
          <w:sz w:val="27"/>
          <w:szCs w:val="27"/>
          <w:vertAlign w:val="superscript"/>
          <w:lang w:val="ru-RU"/>
        </w:rPr>
        <w:t>*</w:t>
      </w:r>
      <w:r w:rsidRPr="004C4FE9">
        <w:rPr>
          <w:rFonts w:ascii="Times New Roman" w:hAnsi="Times New Roman" w:cs="Times New Roman"/>
          <w:i/>
          <w:iCs/>
          <w:lang w:val="ru-RU"/>
        </w:rPr>
        <w:t xml:space="preserve"> – определяется по согласованию с Роспотребнадзором.</w:t>
      </w:r>
    </w:p>
    <w:p w:rsidR="00974077" w:rsidRDefault="00974077" w:rsidP="004C4FE9">
      <w:pPr>
        <w:pStyle w:val="3"/>
        <w:rPr>
          <w:rFonts w:cs="Times New Roman"/>
          <w:lang w:val="ru-RU"/>
        </w:rPr>
      </w:pPr>
      <w:r w:rsidRPr="0020746C">
        <w:rPr>
          <w:rFonts w:cs="Times New Roman"/>
          <w:lang w:val="ru-RU"/>
        </w:rPr>
        <w:t>2.5.2</w:t>
      </w:r>
      <w:r w:rsidR="00470A34">
        <w:rPr>
          <w:rFonts w:cs="Times New Roman"/>
          <w:lang w:val="ru-RU"/>
        </w:rPr>
        <w:t>3</w:t>
      </w:r>
      <w:r w:rsidRPr="0020746C">
        <w:rPr>
          <w:rFonts w:cs="Times New Roman"/>
          <w:lang w:val="ru-RU"/>
        </w:rPr>
        <w:t xml:space="preserve">. </w:t>
      </w:r>
      <w:r w:rsidRPr="0020746C">
        <w:rPr>
          <w:lang w:val="ru-RU"/>
        </w:rPr>
        <w:t>Расстояния между площадками отдыха вне пределов населенных пунктов на</w:t>
      </w:r>
      <w:r w:rsidRPr="0020746C">
        <w:rPr>
          <w:rFonts w:cs="Times New Roman"/>
          <w:lang w:val="ru-RU"/>
        </w:rPr>
        <w:t xml:space="preserve"> </w:t>
      </w:r>
      <w:r w:rsidRPr="0020746C">
        <w:rPr>
          <w:lang w:val="ru-RU"/>
        </w:rPr>
        <w:t xml:space="preserve">автомобильных дорогах различных категорий определяется по таблице </w:t>
      </w:r>
      <w:r w:rsidRPr="0020746C">
        <w:rPr>
          <w:rFonts w:cs="Times New Roman"/>
          <w:lang w:val="ru-RU"/>
        </w:rPr>
        <w:t>2.5.13.</w:t>
      </w:r>
    </w:p>
    <w:p w:rsidR="00470A34" w:rsidRPr="0020746C" w:rsidRDefault="00470A34" w:rsidP="004C4FE9">
      <w:pPr>
        <w:pStyle w:val="3"/>
        <w:rPr>
          <w:rFonts w:cs="Times New Roman"/>
          <w:sz w:val="24"/>
          <w:szCs w:val="24"/>
          <w:lang w:val="ru-RU"/>
        </w:rPr>
      </w:pPr>
    </w:p>
    <w:p w:rsidR="00974077" w:rsidRPr="0020746C" w:rsidRDefault="00974077" w:rsidP="00974077">
      <w:pPr>
        <w:widowControl w:val="0"/>
        <w:autoSpaceDE w:val="0"/>
        <w:autoSpaceDN w:val="0"/>
        <w:adjustRightInd w:val="0"/>
        <w:spacing w:after="0" w:line="1" w:lineRule="exact"/>
        <w:rPr>
          <w:rFonts w:ascii="Times New Roman" w:hAnsi="Times New Roman" w:cs="Times New Roman"/>
          <w:sz w:val="24"/>
          <w:szCs w:val="24"/>
          <w:lang w:val="ru-RU"/>
        </w:rPr>
      </w:pPr>
    </w:p>
    <w:p w:rsidR="00974077" w:rsidRDefault="00974077" w:rsidP="004C4FE9">
      <w:pPr>
        <w:pStyle w:val="2"/>
        <w:rPr>
          <w:sz w:val="24"/>
          <w:szCs w:val="24"/>
        </w:rPr>
      </w:pPr>
      <w:r w:rsidRPr="0020746C">
        <w:t xml:space="preserve">Таблица 2.5.13 – Расстояние площадками отдыха вне пределов населенных </w:t>
      </w:r>
      <w:r w:rsidRPr="004C4FE9">
        <w:t>пунктов</w:t>
      </w:r>
    </w:p>
    <w:p w:rsidR="00974077" w:rsidRPr="004C4FE9" w:rsidRDefault="00974077" w:rsidP="00974077">
      <w:pPr>
        <w:widowControl w:val="0"/>
        <w:autoSpaceDE w:val="0"/>
        <w:autoSpaceDN w:val="0"/>
        <w:adjustRightInd w:val="0"/>
        <w:spacing w:after="0" w:line="151" w:lineRule="exact"/>
        <w:rPr>
          <w:rFonts w:ascii="Times New Roman" w:hAnsi="Times New Roman" w:cs="Times New Roman"/>
          <w:sz w:val="24"/>
          <w:szCs w:val="24"/>
          <w:lang w:val="ru-RU"/>
        </w:rPr>
      </w:pPr>
    </w:p>
    <w:tbl>
      <w:tblPr>
        <w:tblW w:w="9700" w:type="dxa"/>
        <w:tblInd w:w="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596"/>
        <w:gridCol w:w="3857"/>
        <w:gridCol w:w="3247"/>
      </w:tblGrid>
      <w:tr w:rsidR="00470A34" w:rsidTr="00DF28AE">
        <w:trPr>
          <w:trHeight w:val="606"/>
        </w:trPr>
        <w:tc>
          <w:tcPr>
            <w:tcW w:w="2596" w:type="dxa"/>
            <w:vAlign w:val="center"/>
          </w:tcPr>
          <w:p w:rsidR="00470A34" w:rsidRPr="004C4FE9" w:rsidRDefault="00470A34" w:rsidP="004C4FE9">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4FE9">
              <w:rPr>
                <w:rFonts w:ascii="Times New Roman" w:hAnsi="Times New Roman" w:cs="Times New Roman"/>
                <w:b/>
                <w:bCs/>
                <w:sz w:val="24"/>
                <w:szCs w:val="24"/>
              </w:rPr>
              <w:t>Категория дорог</w:t>
            </w:r>
          </w:p>
        </w:tc>
        <w:tc>
          <w:tcPr>
            <w:tcW w:w="3857" w:type="dxa"/>
            <w:vAlign w:val="center"/>
          </w:tcPr>
          <w:p w:rsidR="00470A34" w:rsidRPr="004C4FE9" w:rsidRDefault="00470A34" w:rsidP="004C4FE9">
            <w:pPr>
              <w:widowControl w:val="0"/>
              <w:autoSpaceDE w:val="0"/>
              <w:autoSpaceDN w:val="0"/>
              <w:adjustRightInd w:val="0"/>
              <w:spacing w:after="0" w:line="240" w:lineRule="auto"/>
              <w:ind w:left="700"/>
              <w:jc w:val="center"/>
              <w:rPr>
                <w:rFonts w:ascii="Times New Roman" w:hAnsi="Times New Roman" w:cs="Times New Roman"/>
                <w:sz w:val="24"/>
                <w:szCs w:val="24"/>
                <w:lang w:val="ru-RU"/>
              </w:rPr>
            </w:pPr>
            <w:r w:rsidRPr="004C4FE9">
              <w:rPr>
                <w:rFonts w:ascii="Times New Roman" w:hAnsi="Times New Roman" w:cs="Times New Roman"/>
                <w:b/>
                <w:bCs/>
                <w:sz w:val="24"/>
                <w:szCs w:val="24"/>
                <w:lang w:val="ru-RU"/>
              </w:rPr>
              <w:t>Расстояние между площадками отдыха, км</w:t>
            </w:r>
          </w:p>
        </w:tc>
        <w:tc>
          <w:tcPr>
            <w:tcW w:w="3247" w:type="dxa"/>
            <w:vAlign w:val="center"/>
          </w:tcPr>
          <w:p w:rsidR="00470A34" w:rsidRDefault="00470A34" w:rsidP="00F51C1A">
            <w:pPr>
              <w:widowControl w:val="0"/>
              <w:autoSpaceDE w:val="0"/>
              <w:autoSpaceDN w:val="0"/>
              <w:adjustRightInd w:val="0"/>
              <w:spacing w:after="0" w:line="240" w:lineRule="auto"/>
              <w:rPr>
                <w:rFonts w:ascii="Times New Roman" w:hAnsi="Times New Roman" w:cs="Times New Roman"/>
                <w:sz w:val="2"/>
                <w:szCs w:val="2"/>
              </w:rPr>
            </w:pPr>
            <w:r w:rsidRPr="004C4FE9">
              <w:rPr>
                <w:rFonts w:ascii="Times New Roman" w:hAnsi="Times New Roman" w:cs="Times New Roman"/>
                <w:b/>
                <w:bCs/>
                <w:sz w:val="24"/>
                <w:szCs w:val="24"/>
              </w:rPr>
              <w:t>Примечание</w:t>
            </w:r>
          </w:p>
        </w:tc>
      </w:tr>
      <w:tr w:rsidR="00470A34" w:rsidTr="00470A34">
        <w:trPr>
          <w:trHeight w:val="285"/>
        </w:trPr>
        <w:tc>
          <w:tcPr>
            <w:tcW w:w="2596" w:type="dxa"/>
            <w:vAlign w:val="center"/>
          </w:tcPr>
          <w:p w:rsidR="00470A34" w:rsidRPr="004C4FE9" w:rsidRDefault="00470A34" w:rsidP="004C4FE9">
            <w:pPr>
              <w:widowControl w:val="0"/>
              <w:autoSpaceDE w:val="0"/>
              <w:autoSpaceDN w:val="0"/>
              <w:adjustRightInd w:val="0"/>
              <w:spacing w:after="0" w:line="240" w:lineRule="auto"/>
              <w:ind w:left="120"/>
              <w:jc w:val="center"/>
              <w:rPr>
                <w:rFonts w:ascii="Times New Roman" w:hAnsi="Times New Roman" w:cs="Times New Roman"/>
                <w:sz w:val="24"/>
                <w:szCs w:val="24"/>
              </w:rPr>
            </w:pPr>
            <w:r w:rsidRPr="004C4FE9">
              <w:rPr>
                <w:rFonts w:ascii="Times New Roman" w:hAnsi="Times New Roman" w:cs="Times New Roman"/>
                <w:sz w:val="24"/>
                <w:szCs w:val="24"/>
              </w:rPr>
              <w:t>1</w:t>
            </w:r>
          </w:p>
        </w:tc>
        <w:tc>
          <w:tcPr>
            <w:tcW w:w="3857" w:type="dxa"/>
            <w:vAlign w:val="center"/>
          </w:tcPr>
          <w:p w:rsidR="00470A34" w:rsidRPr="004C4FE9" w:rsidRDefault="00470A34" w:rsidP="00470A34">
            <w:pPr>
              <w:widowControl w:val="0"/>
              <w:autoSpaceDE w:val="0"/>
              <w:autoSpaceDN w:val="0"/>
              <w:adjustRightInd w:val="0"/>
              <w:spacing w:after="0" w:line="240" w:lineRule="auto"/>
              <w:jc w:val="center"/>
              <w:rPr>
                <w:rFonts w:ascii="Times New Roman" w:hAnsi="Times New Roman" w:cs="Times New Roman"/>
                <w:sz w:val="24"/>
                <w:szCs w:val="24"/>
              </w:rPr>
            </w:pPr>
            <w:r w:rsidRPr="004C4FE9">
              <w:rPr>
                <w:rFonts w:ascii="Times New Roman" w:hAnsi="Times New Roman" w:cs="Times New Roman"/>
                <w:sz w:val="24"/>
                <w:szCs w:val="24"/>
              </w:rPr>
              <w:t>2</w:t>
            </w:r>
          </w:p>
        </w:tc>
        <w:tc>
          <w:tcPr>
            <w:tcW w:w="3247" w:type="dxa"/>
            <w:vAlign w:val="center"/>
          </w:tcPr>
          <w:p w:rsidR="00470A34" w:rsidRDefault="00470A34" w:rsidP="00470A34">
            <w:pPr>
              <w:widowControl w:val="0"/>
              <w:autoSpaceDE w:val="0"/>
              <w:autoSpaceDN w:val="0"/>
              <w:adjustRightInd w:val="0"/>
              <w:spacing w:after="0" w:line="240" w:lineRule="auto"/>
              <w:jc w:val="center"/>
              <w:rPr>
                <w:rFonts w:ascii="Times New Roman" w:hAnsi="Times New Roman" w:cs="Times New Roman"/>
                <w:sz w:val="2"/>
                <w:szCs w:val="2"/>
              </w:rPr>
            </w:pPr>
            <w:r w:rsidRPr="004C4FE9">
              <w:rPr>
                <w:rFonts w:ascii="Times New Roman" w:hAnsi="Times New Roman" w:cs="Times New Roman"/>
                <w:sz w:val="24"/>
                <w:szCs w:val="24"/>
              </w:rPr>
              <w:t>3</w:t>
            </w:r>
          </w:p>
        </w:tc>
      </w:tr>
      <w:tr w:rsidR="00470A34" w:rsidRPr="00470A34" w:rsidTr="00DF28AE">
        <w:trPr>
          <w:trHeight w:val="289"/>
        </w:trPr>
        <w:tc>
          <w:tcPr>
            <w:tcW w:w="2596" w:type="dxa"/>
            <w:tcBorders>
              <w:bottom w:val="single" w:sz="4" w:space="0" w:color="auto"/>
            </w:tcBorders>
            <w:vAlign w:val="center"/>
          </w:tcPr>
          <w:p w:rsidR="00470A34" w:rsidRPr="004C4FE9" w:rsidRDefault="00470A34" w:rsidP="004C4FE9">
            <w:pPr>
              <w:widowControl w:val="0"/>
              <w:autoSpaceDE w:val="0"/>
              <w:autoSpaceDN w:val="0"/>
              <w:adjustRightInd w:val="0"/>
              <w:spacing w:after="0" w:line="252" w:lineRule="exact"/>
              <w:ind w:left="120"/>
              <w:jc w:val="center"/>
              <w:rPr>
                <w:rFonts w:ascii="Times New Roman" w:hAnsi="Times New Roman" w:cs="Times New Roman"/>
                <w:sz w:val="24"/>
                <w:szCs w:val="24"/>
              </w:rPr>
            </w:pPr>
            <w:r w:rsidRPr="004C4FE9">
              <w:rPr>
                <w:rFonts w:ascii="Times New Roman" w:hAnsi="Times New Roman" w:cs="Times New Roman"/>
                <w:sz w:val="24"/>
                <w:szCs w:val="24"/>
              </w:rPr>
              <w:t>III категория</w:t>
            </w:r>
          </w:p>
        </w:tc>
        <w:tc>
          <w:tcPr>
            <w:tcW w:w="3857" w:type="dxa"/>
            <w:tcBorders>
              <w:bottom w:val="single" w:sz="4" w:space="0" w:color="auto"/>
            </w:tcBorders>
            <w:vAlign w:val="center"/>
          </w:tcPr>
          <w:p w:rsidR="00470A34" w:rsidRPr="004C4FE9" w:rsidRDefault="00470A34" w:rsidP="00470A34">
            <w:pPr>
              <w:widowControl w:val="0"/>
              <w:autoSpaceDE w:val="0"/>
              <w:autoSpaceDN w:val="0"/>
              <w:adjustRightInd w:val="0"/>
              <w:spacing w:after="0" w:line="252" w:lineRule="exact"/>
              <w:jc w:val="center"/>
              <w:rPr>
                <w:rFonts w:ascii="Times New Roman" w:hAnsi="Times New Roman" w:cs="Times New Roman"/>
                <w:sz w:val="24"/>
                <w:szCs w:val="24"/>
              </w:rPr>
            </w:pPr>
            <w:r w:rsidRPr="004C4FE9">
              <w:rPr>
                <w:rFonts w:ascii="Times New Roman" w:hAnsi="Times New Roman" w:cs="Times New Roman"/>
                <w:sz w:val="24"/>
                <w:szCs w:val="24"/>
              </w:rPr>
              <w:t>25-35</w:t>
            </w:r>
          </w:p>
        </w:tc>
        <w:tc>
          <w:tcPr>
            <w:tcW w:w="3247" w:type="dxa"/>
            <w:vMerge w:val="restart"/>
            <w:tcBorders>
              <w:bottom w:val="single" w:sz="4" w:space="0" w:color="auto"/>
            </w:tcBorders>
            <w:vAlign w:val="center"/>
          </w:tcPr>
          <w:p w:rsidR="00470A34" w:rsidRPr="00B0684E" w:rsidRDefault="00470A34" w:rsidP="004C4FE9">
            <w:pPr>
              <w:widowControl w:val="0"/>
              <w:autoSpaceDE w:val="0"/>
              <w:autoSpaceDN w:val="0"/>
              <w:adjustRightInd w:val="0"/>
              <w:spacing w:after="0" w:line="252" w:lineRule="exact"/>
              <w:ind w:left="10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На территории площадок</w:t>
            </w:r>
          </w:p>
          <w:p w:rsidR="00470A34" w:rsidRPr="00470A34" w:rsidRDefault="00470A34" w:rsidP="004C4FE9">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470A34">
              <w:rPr>
                <w:rFonts w:ascii="Times New Roman" w:hAnsi="Times New Roman" w:cs="Times New Roman"/>
                <w:sz w:val="24"/>
                <w:szCs w:val="24"/>
                <w:lang w:val="ru-RU"/>
              </w:rPr>
              <w:t>отдыха могут быть преду-</w:t>
            </w:r>
          </w:p>
          <w:p w:rsidR="00470A34" w:rsidRPr="00470A34" w:rsidRDefault="00470A34" w:rsidP="004C4FE9">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470A34">
              <w:rPr>
                <w:rFonts w:ascii="Times New Roman" w:hAnsi="Times New Roman" w:cs="Times New Roman"/>
                <w:sz w:val="24"/>
                <w:szCs w:val="24"/>
                <w:lang w:val="ru-RU"/>
              </w:rPr>
              <w:t>смотрены сооружения для</w:t>
            </w:r>
          </w:p>
          <w:p w:rsidR="00470A34" w:rsidRPr="00470A34" w:rsidRDefault="00470A34" w:rsidP="004C4FE9">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470A34">
              <w:rPr>
                <w:rFonts w:ascii="Times New Roman" w:hAnsi="Times New Roman" w:cs="Times New Roman"/>
                <w:w w:val="99"/>
                <w:sz w:val="24"/>
                <w:szCs w:val="24"/>
                <w:lang w:val="ru-RU"/>
              </w:rPr>
              <w:t>технического осмотра авто-</w:t>
            </w:r>
          </w:p>
          <w:p w:rsidR="00470A34" w:rsidRPr="00470A34" w:rsidRDefault="00470A34" w:rsidP="00F51C1A">
            <w:pPr>
              <w:widowControl w:val="0"/>
              <w:autoSpaceDE w:val="0"/>
              <w:autoSpaceDN w:val="0"/>
              <w:adjustRightInd w:val="0"/>
              <w:spacing w:after="0" w:line="240" w:lineRule="auto"/>
              <w:rPr>
                <w:rFonts w:ascii="Times New Roman" w:hAnsi="Times New Roman" w:cs="Times New Roman"/>
                <w:sz w:val="2"/>
                <w:szCs w:val="2"/>
                <w:lang w:val="ru-RU"/>
              </w:rPr>
            </w:pPr>
            <w:r w:rsidRPr="00470A34">
              <w:rPr>
                <w:rFonts w:ascii="Times New Roman" w:hAnsi="Times New Roman" w:cs="Times New Roman"/>
                <w:w w:val="98"/>
                <w:sz w:val="24"/>
                <w:szCs w:val="24"/>
                <w:lang w:val="ru-RU"/>
              </w:rPr>
              <w:t>мобилей и пункты торговли.</w:t>
            </w:r>
          </w:p>
        </w:tc>
      </w:tr>
      <w:tr w:rsidR="00470A34" w:rsidTr="00DF28AE">
        <w:trPr>
          <w:trHeight w:val="1127"/>
        </w:trPr>
        <w:tc>
          <w:tcPr>
            <w:tcW w:w="2596" w:type="dxa"/>
            <w:tcBorders>
              <w:bottom w:val="single" w:sz="4" w:space="0" w:color="auto"/>
            </w:tcBorders>
            <w:vAlign w:val="center"/>
          </w:tcPr>
          <w:p w:rsidR="00470A34" w:rsidRPr="004C4FE9" w:rsidRDefault="00470A34" w:rsidP="004C4FE9">
            <w:pPr>
              <w:widowControl w:val="0"/>
              <w:autoSpaceDE w:val="0"/>
              <w:autoSpaceDN w:val="0"/>
              <w:adjustRightInd w:val="0"/>
              <w:spacing w:after="0" w:line="240" w:lineRule="auto"/>
              <w:ind w:left="120"/>
              <w:jc w:val="center"/>
              <w:rPr>
                <w:rFonts w:ascii="Times New Roman" w:hAnsi="Times New Roman" w:cs="Times New Roman"/>
                <w:sz w:val="20"/>
                <w:szCs w:val="20"/>
              </w:rPr>
            </w:pPr>
            <w:r w:rsidRPr="004C4FE9">
              <w:rPr>
                <w:rFonts w:ascii="Times New Roman" w:hAnsi="Times New Roman" w:cs="Times New Roman"/>
                <w:sz w:val="24"/>
                <w:szCs w:val="24"/>
              </w:rPr>
              <w:t>IV категория</w:t>
            </w:r>
          </w:p>
        </w:tc>
        <w:tc>
          <w:tcPr>
            <w:tcW w:w="3857" w:type="dxa"/>
            <w:tcBorders>
              <w:bottom w:val="single" w:sz="4" w:space="0" w:color="auto"/>
            </w:tcBorders>
            <w:vAlign w:val="center"/>
          </w:tcPr>
          <w:p w:rsidR="00470A34" w:rsidRPr="004C4FE9" w:rsidRDefault="00470A34" w:rsidP="00470A34">
            <w:pPr>
              <w:widowControl w:val="0"/>
              <w:autoSpaceDE w:val="0"/>
              <w:autoSpaceDN w:val="0"/>
              <w:adjustRightInd w:val="0"/>
              <w:spacing w:after="0" w:line="240" w:lineRule="auto"/>
              <w:jc w:val="center"/>
              <w:rPr>
                <w:rFonts w:ascii="Times New Roman" w:hAnsi="Times New Roman" w:cs="Times New Roman"/>
                <w:sz w:val="20"/>
                <w:szCs w:val="20"/>
              </w:rPr>
            </w:pPr>
            <w:r w:rsidRPr="004C4FE9">
              <w:rPr>
                <w:rFonts w:ascii="Times New Roman" w:hAnsi="Times New Roman" w:cs="Times New Roman"/>
                <w:sz w:val="24"/>
                <w:szCs w:val="24"/>
              </w:rPr>
              <w:t>45-55</w:t>
            </w:r>
          </w:p>
        </w:tc>
        <w:tc>
          <w:tcPr>
            <w:tcW w:w="3247" w:type="dxa"/>
            <w:vMerge/>
            <w:tcBorders>
              <w:bottom w:val="single" w:sz="4" w:space="0" w:color="auto"/>
            </w:tcBorders>
            <w:vAlign w:val="center"/>
          </w:tcPr>
          <w:p w:rsidR="00470A34" w:rsidRDefault="00470A34" w:rsidP="00F51C1A">
            <w:pPr>
              <w:widowControl w:val="0"/>
              <w:autoSpaceDE w:val="0"/>
              <w:autoSpaceDN w:val="0"/>
              <w:adjustRightInd w:val="0"/>
              <w:spacing w:after="0" w:line="240" w:lineRule="auto"/>
              <w:rPr>
                <w:rFonts w:ascii="Times New Roman" w:hAnsi="Times New Roman" w:cs="Times New Roman"/>
                <w:sz w:val="2"/>
                <w:szCs w:val="2"/>
              </w:rPr>
            </w:pPr>
          </w:p>
        </w:tc>
      </w:tr>
    </w:tbl>
    <w:p w:rsidR="00974077" w:rsidRDefault="00470A34" w:rsidP="00470A34">
      <w:pPr>
        <w:pStyle w:val="3"/>
        <w:rPr>
          <w:rFonts w:cs="Times New Roman"/>
          <w:lang w:val="ru-RU"/>
        </w:rPr>
      </w:pPr>
      <w:r>
        <w:rPr>
          <w:lang w:val="ru-RU"/>
        </w:rPr>
        <w:t xml:space="preserve">2.5.24. </w:t>
      </w:r>
      <w:r w:rsidR="00974077" w:rsidRPr="0020746C">
        <w:rPr>
          <w:lang w:val="ru-RU"/>
        </w:rPr>
        <w:t xml:space="preserve">Вместимость площадок отдыха определяется по таблице </w:t>
      </w:r>
      <w:r w:rsidR="00974077" w:rsidRPr="0020746C">
        <w:rPr>
          <w:rFonts w:cs="Times New Roman"/>
          <w:lang w:val="ru-RU"/>
        </w:rPr>
        <w:t>2.5.14.</w:t>
      </w:r>
    </w:p>
    <w:p w:rsidR="00470A34" w:rsidRPr="0020746C" w:rsidRDefault="00470A34" w:rsidP="00470A34">
      <w:pPr>
        <w:pStyle w:val="3"/>
        <w:rPr>
          <w:rFonts w:cs="Times New Roman"/>
          <w:lang w:val="ru-RU"/>
        </w:rPr>
      </w:pPr>
    </w:p>
    <w:p w:rsidR="00974077" w:rsidRPr="0020746C" w:rsidRDefault="00974077" w:rsidP="00470A34">
      <w:pPr>
        <w:pStyle w:val="2"/>
      </w:pPr>
      <w:r w:rsidRPr="0020746C">
        <w:t>Таблица 2.5.14 – Вместимость площадок отдыха из расчета на одновременную остановку</w:t>
      </w:r>
    </w:p>
    <w:p w:rsidR="00974077" w:rsidRPr="0020746C" w:rsidRDefault="00974077" w:rsidP="00974077">
      <w:pPr>
        <w:widowControl w:val="0"/>
        <w:autoSpaceDE w:val="0"/>
        <w:autoSpaceDN w:val="0"/>
        <w:adjustRightInd w:val="0"/>
        <w:spacing w:after="0" w:line="44" w:lineRule="exact"/>
        <w:rPr>
          <w:rFonts w:ascii="Times New Roman" w:hAnsi="Times New Roman" w:cs="Times New Roman"/>
          <w:sz w:val="24"/>
          <w:szCs w:val="24"/>
          <w:lang w:val="ru-RU"/>
        </w:rPr>
      </w:pPr>
    </w:p>
    <w:tbl>
      <w:tblPr>
        <w:tblW w:w="10460" w:type="dxa"/>
        <w:tblLayout w:type="fixed"/>
        <w:tblCellMar>
          <w:left w:w="0" w:type="dxa"/>
          <w:right w:w="0" w:type="dxa"/>
        </w:tblCellMar>
        <w:tblLook w:val="0000"/>
      </w:tblPr>
      <w:tblGrid>
        <w:gridCol w:w="560"/>
        <w:gridCol w:w="60"/>
        <w:gridCol w:w="3160"/>
        <w:gridCol w:w="2860"/>
        <w:gridCol w:w="3240"/>
        <w:gridCol w:w="320"/>
        <w:gridCol w:w="240"/>
        <w:gridCol w:w="20"/>
      </w:tblGrid>
      <w:tr w:rsidR="00470A34" w:rsidRPr="00470A34" w:rsidTr="00DF28AE">
        <w:trPr>
          <w:trHeight w:val="282"/>
        </w:trPr>
        <w:tc>
          <w:tcPr>
            <w:tcW w:w="560" w:type="dxa"/>
            <w:tcBorders>
              <w:top w:val="nil"/>
              <w:left w:val="nil"/>
              <w:bottom w:val="nil"/>
              <w:right w:val="single" w:sz="8" w:space="0" w:color="auto"/>
            </w:tcBorders>
            <w:vAlign w:val="bottom"/>
          </w:tcPr>
          <w:p w:rsidR="00470A34" w:rsidRPr="0020746C" w:rsidRDefault="00470A34" w:rsidP="00F51C1A">
            <w:pPr>
              <w:widowControl w:val="0"/>
              <w:autoSpaceDE w:val="0"/>
              <w:autoSpaceDN w:val="0"/>
              <w:adjustRightInd w:val="0"/>
              <w:spacing w:after="0" w:line="240" w:lineRule="auto"/>
              <w:rPr>
                <w:rFonts w:ascii="Times New Roman" w:hAnsi="Times New Roman" w:cs="Times New Roman"/>
                <w:sz w:val="24"/>
                <w:szCs w:val="24"/>
                <w:lang w:val="ru-RU"/>
              </w:rPr>
            </w:pPr>
          </w:p>
        </w:tc>
        <w:tc>
          <w:tcPr>
            <w:tcW w:w="60" w:type="dxa"/>
            <w:tcBorders>
              <w:top w:val="single" w:sz="8" w:space="0" w:color="auto"/>
              <w:left w:val="nil"/>
              <w:bottom w:val="nil"/>
              <w:right w:val="nil"/>
            </w:tcBorders>
            <w:vAlign w:val="bottom"/>
          </w:tcPr>
          <w:p w:rsidR="00470A34" w:rsidRPr="0020746C" w:rsidRDefault="00470A34" w:rsidP="00F51C1A">
            <w:pPr>
              <w:widowControl w:val="0"/>
              <w:autoSpaceDE w:val="0"/>
              <w:autoSpaceDN w:val="0"/>
              <w:adjustRightInd w:val="0"/>
              <w:spacing w:after="0" w:line="240" w:lineRule="auto"/>
              <w:rPr>
                <w:rFonts w:ascii="Times New Roman" w:hAnsi="Times New Roman" w:cs="Times New Roman"/>
                <w:sz w:val="24"/>
                <w:szCs w:val="24"/>
                <w:lang w:val="ru-RU"/>
              </w:rPr>
            </w:pPr>
          </w:p>
        </w:tc>
        <w:tc>
          <w:tcPr>
            <w:tcW w:w="3160" w:type="dxa"/>
            <w:vMerge w:val="restart"/>
            <w:tcBorders>
              <w:top w:val="single" w:sz="8" w:space="0" w:color="auto"/>
              <w:left w:val="nil"/>
              <w:right w:val="single" w:sz="8" w:space="0" w:color="auto"/>
            </w:tcBorders>
            <w:vAlign w:val="center"/>
          </w:tcPr>
          <w:p w:rsidR="00470A34" w:rsidRPr="00470A34" w:rsidRDefault="00470A34" w:rsidP="00470A34">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70A34">
              <w:rPr>
                <w:rFonts w:ascii="Times New Roman" w:hAnsi="Times New Roman" w:cs="Times New Roman"/>
                <w:b/>
                <w:bCs/>
                <w:sz w:val="24"/>
                <w:szCs w:val="24"/>
              </w:rPr>
              <w:t>Категория дорог</w:t>
            </w:r>
          </w:p>
        </w:tc>
        <w:tc>
          <w:tcPr>
            <w:tcW w:w="2860" w:type="dxa"/>
            <w:vMerge w:val="restart"/>
            <w:tcBorders>
              <w:top w:val="single" w:sz="8" w:space="0" w:color="auto"/>
              <w:left w:val="single" w:sz="8" w:space="0" w:color="auto"/>
              <w:right w:val="single" w:sz="8" w:space="0" w:color="auto"/>
            </w:tcBorders>
            <w:vAlign w:val="center"/>
          </w:tcPr>
          <w:p w:rsidR="00470A34" w:rsidRPr="00470A34" w:rsidRDefault="00470A34" w:rsidP="00470A34">
            <w:pPr>
              <w:widowControl w:val="0"/>
              <w:autoSpaceDE w:val="0"/>
              <w:autoSpaceDN w:val="0"/>
              <w:adjustRightInd w:val="0"/>
              <w:spacing w:after="0" w:line="240" w:lineRule="auto"/>
              <w:ind w:left="80"/>
              <w:jc w:val="center"/>
              <w:rPr>
                <w:rFonts w:ascii="Times New Roman" w:hAnsi="Times New Roman" w:cs="Times New Roman"/>
                <w:sz w:val="24"/>
                <w:szCs w:val="24"/>
                <w:lang w:val="ru-RU"/>
              </w:rPr>
            </w:pPr>
            <w:r w:rsidRPr="00470A34">
              <w:rPr>
                <w:rFonts w:ascii="Times New Roman" w:hAnsi="Times New Roman" w:cs="Times New Roman"/>
                <w:b/>
                <w:bCs/>
                <w:sz w:val="24"/>
                <w:szCs w:val="24"/>
                <w:lang w:val="ru-RU"/>
              </w:rPr>
              <w:t>Количество автомобилей при единовременной остановке (не менее)</w:t>
            </w:r>
          </w:p>
        </w:tc>
        <w:tc>
          <w:tcPr>
            <w:tcW w:w="3560" w:type="dxa"/>
            <w:gridSpan w:val="2"/>
            <w:vMerge w:val="restart"/>
            <w:tcBorders>
              <w:top w:val="single" w:sz="8" w:space="0" w:color="auto"/>
              <w:left w:val="nil"/>
              <w:right w:val="single" w:sz="8" w:space="0" w:color="auto"/>
            </w:tcBorders>
            <w:vAlign w:val="center"/>
          </w:tcPr>
          <w:p w:rsidR="00470A34" w:rsidRPr="00470A34" w:rsidRDefault="00470A34" w:rsidP="00470A34">
            <w:pPr>
              <w:widowControl w:val="0"/>
              <w:autoSpaceDE w:val="0"/>
              <w:autoSpaceDN w:val="0"/>
              <w:adjustRightInd w:val="0"/>
              <w:spacing w:after="0" w:line="240" w:lineRule="auto"/>
              <w:jc w:val="center"/>
              <w:rPr>
                <w:rFonts w:ascii="Times New Roman" w:hAnsi="Times New Roman" w:cs="Times New Roman"/>
                <w:sz w:val="24"/>
                <w:szCs w:val="24"/>
                <w:lang w:val="ru-RU"/>
              </w:rPr>
            </w:pPr>
            <w:r w:rsidRPr="00470A34">
              <w:rPr>
                <w:rFonts w:ascii="Times New Roman" w:hAnsi="Times New Roman" w:cs="Times New Roman"/>
                <w:b/>
                <w:bCs/>
                <w:sz w:val="24"/>
                <w:szCs w:val="24"/>
              </w:rPr>
              <w:t>Примечание</w:t>
            </w:r>
          </w:p>
        </w:tc>
        <w:tc>
          <w:tcPr>
            <w:tcW w:w="240" w:type="dxa"/>
            <w:tcBorders>
              <w:top w:val="nil"/>
              <w:left w:val="single" w:sz="8" w:space="0" w:color="auto"/>
              <w:bottom w:val="nil"/>
              <w:right w:val="nil"/>
            </w:tcBorders>
            <w:vAlign w:val="bottom"/>
          </w:tcPr>
          <w:p w:rsidR="00470A34" w:rsidRPr="00470A34" w:rsidRDefault="00470A34" w:rsidP="00F51C1A">
            <w:pPr>
              <w:widowControl w:val="0"/>
              <w:autoSpaceDE w:val="0"/>
              <w:autoSpaceDN w:val="0"/>
              <w:adjustRightInd w:val="0"/>
              <w:spacing w:after="0" w:line="240" w:lineRule="auto"/>
              <w:rPr>
                <w:rFonts w:ascii="Times New Roman" w:hAnsi="Times New Roman" w:cs="Times New Roman"/>
                <w:sz w:val="24"/>
                <w:szCs w:val="24"/>
                <w:lang w:val="ru-RU"/>
              </w:rPr>
            </w:pPr>
          </w:p>
        </w:tc>
        <w:tc>
          <w:tcPr>
            <w:tcW w:w="20" w:type="dxa"/>
            <w:tcBorders>
              <w:top w:val="nil"/>
              <w:left w:val="nil"/>
              <w:bottom w:val="nil"/>
              <w:right w:val="nil"/>
            </w:tcBorders>
            <w:vAlign w:val="bottom"/>
          </w:tcPr>
          <w:p w:rsidR="00470A34" w:rsidRPr="00470A34" w:rsidRDefault="00470A34" w:rsidP="00F51C1A">
            <w:pPr>
              <w:widowControl w:val="0"/>
              <w:autoSpaceDE w:val="0"/>
              <w:autoSpaceDN w:val="0"/>
              <w:adjustRightInd w:val="0"/>
              <w:spacing w:after="0" w:line="240" w:lineRule="auto"/>
              <w:rPr>
                <w:rFonts w:ascii="Times New Roman" w:hAnsi="Times New Roman" w:cs="Times New Roman"/>
                <w:sz w:val="2"/>
                <w:szCs w:val="2"/>
                <w:lang w:val="ru-RU"/>
              </w:rPr>
            </w:pPr>
          </w:p>
        </w:tc>
      </w:tr>
      <w:tr w:rsidR="00470A34" w:rsidTr="00DF28AE">
        <w:trPr>
          <w:trHeight w:val="276"/>
        </w:trPr>
        <w:tc>
          <w:tcPr>
            <w:tcW w:w="560" w:type="dxa"/>
            <w:tcBorders>
              <w:top w:val="nil"/>
              <w:left w:val="nil"/>
              <w:bottom w:val="nil"/>
              <w:right w:val="single" w:sz="8" w:space="0" w:color="auto"/>
            </w:tcBorders>
            <w:vAlign w:val="bottom"/>
          </w:tcPr>
          <w:p w:rsidR="00470A34" w:rsidRPr="00470A34" w:rsidRDefault="00470A34" w:rsidP="00F51C1A">
            <w:pPr>
              <w:widowControl w:val="0"/>
              <w:autoSpaceDE w:val="0"/>
              <w:autoSpaceDN w:val="0"/>
              <w:adjustRightInd w:val="0"/>
              <w:spacing w:after="0" w:line="240" w:lineRule="auto"/>
              <w:rPr>
                <w:rFonts w:ascii="Times New Roman" w:hAnsi="Times New Roman" w:cs="Times New Roman"/>
                <w:sz w:val="24"/>
                <w:szCs w:val="24"/>
                <w:lang w:val="ru-RU"/>
              </w:rPr>
            </w:pPr>
          </w:p>
        </w:tc>
        <w:tc>
          <w:tcPr>
            <w:tcW w:w="60" w:type="dxa"/>
            <w:tcBorders>
              <w:top w:val="nil"/>
              <w:left w:val="nil"/>
              <w:bottom w:val="nil"/>
              <w:right w:val="nil"/>
            </w:tcBorders>
            <w:vAlign w:val="bottom"/>
          </w:tcPr>
          <w:p w:rsidR="00470A34" w:rsidRPr="00470A34" w:rsidRDefault="00470A34" w:rsidP="00F51C1A">
            <w:pPr>
              <w:widowControl w:val="0"/>
              <w:autoSpaceDE w:val="0"/>
              <w:autoSpaceDN w:val="0"/>
              <w:adjustRightInd w:val="0"/>
              <w:spacing w:after="0" w:line="240" w:lineRule="auto"/>
              <w:rPr>
                <w:rFonts w:ascii="Times New Roman" w:hAnsi="Times New Roman" w:cs="Times New Roman"/>
                <w:sz w:val="24"/>
                <w:szCs w:val="24"/>
                <w:lang w:val="ru-RU"/>
              </w:rPr>
            </w:pPr>
          </w:p>
        </w:tc>
        <w:tc>
          <w:tcPr>
            <w:tcW w:w="3160" w:type="dxa"/>
            <w:vMerge/>
            <w:tcBorders>
              <w:left w:val="nil"/>
              <w:right w:val="single" w:sz="8" w:space="0" w:color="auto"/>
            </w:tcBorders>
            <w:vAlign w:val="center"/>
          </w:tcPr>
          <w:p w:rsidR="00470A34" w:rsidRPr="00470A34" w:rsidRDefault="00470A34" w:rsidP="00470A34">
            <w:pPr>
              <w:widowControl w:val="0"/>
              <w:autoSpaceDE w:val="0"/>
              <w:autoSpaceDN w:val="0"/>
              <w:adjustRightInd w:val="0"/>
              <w:spacing w:after="0" w:line="240" w:lineRule="auto"/>
              <w:jc w:val="center"/>
              <w:rPr>
                <w:rFonts w:ascii="Times New Roman" w:hAnsi="Times New Roman" w:cs="Times New Roman"/>
                <w:sz w:val="24"/>
                <w:szCs w:val="24"/>
              </w:rPr>
            </w:pPr>
          </w:p>
        </w:tc>
        <w:tc>
          <w:tcPr>
            <w:tcW w:w="2860" w:type="dxa"/>
            <w:vMerge/>
            <w:tcBorders>
              <w:left w:val="single" w:sz="8" w:space="0" w:color="auto"/>
              <w:right w:val="single" w:sz="8" w:space="0" w:color="auto"/>
            </w:tcBorders>
            <w:vAlign w:val="center"/>
          </w:tcPr>
          <w:p w:rsidR="00470A34" w:rsidRPr="00470A34" w:rsidRDefault="00470A34" w:rsidP="00470A34">
            <w:pPr>
              <w:widowControl w:val="0"/>
              <w:autoSpaceDE w:val="0"/>
              <w:autoSpaceDN w:val="0"/>
              <w:adjustRightInd w:val="0"/>
              <w:spacing w:after="0" w:line="240" w:lineRule="auto"/>
              <w:ind w:left="80"/>
              <w:jc w:val="center"/>
              <w:rPr>
                <w:rFonts w:ascii="Times New Roman" w:hAnsi="Times New Roman" w:cs="Times New Roman"/>
                <w:sz w:val="24"/>
                <w:szCs w:val="24"/>
              </w:rPr>
            </w:pPr>
          </w:p>
        </w:tc>
        <w:tc>
          <w:tcPr>
            <w:tcW w:w="3560" w:type="dxa"/>
            <w:gridSpan w:val="2"/>
            <w:vMerge/>
            <w:tcBorders>
              <w:left w:val="nil"/>
              <w:right w:val="single" w:sz="8" w:space="0" w:color="auto"/>
            </w:tcBorders>
            <w:vAlign w:val="center"/>
          </w:tcPr>
          <w:p w:rsidR="00470A34" w:rsidRDefault="00470A34" w:rsidP="00F51C1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single" w:sz="8" w:space="0" w:color="auto"/>
              <w:bottom w:val="nil"/>
              <w:right w:val="nil"/>
            </w:tcBorders>
            <w:vAlign w:val="bottom"/>
          </w:tcPr>
          <w:p w:rsidR="00470A34" w:rsidRDefault="00470A34" w:rsidP="00F51C1A">
            <w:pPr>
              <w:widowControl w:val="0"/>
              <w:autoSpaceDE w:val="0"/>
              <w:autoSpaceDN w:val="0"/>
              <w:adjustRightInd w:val="0"/>
              <w:spacing w:after="0" w:line="240" w:lineRule="auto"/>
              <w:rPr>
                <w:rFonts w:ascii="Times New Roman" w:hAnsi="Times New Roman" w:cs="Times New Roman"/>
                <w:sz w:val="24"/>
                <w:szCs w:val="24"/>
              </w:rPr>
            </w:pPr>
          </w:p>
        </w:tc>
        <w:tc>
          <w:tcPr>
            <w:tcW w:w="20" w:type="dxa"/>
            <w:tcBorders>
              <w:top w:val="nil"/>
              <w:left w:val="nil"/>
              <w:bottom w:val="nil"/>
              <w:right w:val="nil"/>
            </w:tcBorders>
            <w:vAlign w:val="bottom"/>
          </w:tcPr>
          <w:p w:rsidR="00470A34" w:rsidRDefault="00470A34" w:rsidP="00F51C1A">
            <w:pPr>
              <w:widowControl w:val="0"/>
              <w:autoSpaceDE w:val="0"/>
              <w:autoSpaceDN w:val="0"/>
              <w:adjustRightInd w:val="0"/>
              <w:spacing w:after="0" w:line="240" w:lineRule="auto"/>
              <w:rPr>
                <w:rFonts w:ascii="Times New Roman" w:hAnsi="Times New Roman" w:cs="Times New Roman"/>
                <w:sz w:val="2"/>
                <w:szCs w:val="2"/>
              </w:rPr>
            </w:pPr>
          </w:p>
        </w:tc>
      </w:tr>
      <w:tr w:rsidR="00470A34" w:rsidTr="00DF28AE">
        <w:trPr>
          <w:trHeight w:val="179"/>
        </w:trPr>
        <w:tc>
          <w:tcPr>
            <w:tcW w:w="560" w:type="dxa"/>
            <w:tcBorders>
              <w:top w:val="nil"/>
              <w:left w:val="nil"/>
              <w:bottom w:val="nil"/>
              <w:right w:val="single" w:sz="8" w:space="0" w:color="auto"/>
            </w:tcBorders>
            <w:vAlign w:val="bottom"/>
          </w:tcPr>
          <w:p w:rsidR="00470A34" w:rsidRDefault="00470A34" w:rsidP="00F51C1A">
            <w:pPr>
              <w:widowControl w:val="0"/>
              <w:autoSpaceDE w:val="0"/>
              <w:autoSpaceDN w:val="0"/>
              <w:adjustRightInd w:val="0"/>
              <w:spacing w:after="0" w:line="240" w:lineRule="auto"/>
              <w:rPr>
                <w:rFonts w:ascii="Times New Roman" w:hAnsi="Times New Roman" w:cs="Times New Roman"/>
                <w:sz w:val="15"/>
                <w:szCs w:val="15"/>
              </w:rPr>
            </w:pPr>
          </w:p>
        </w:tc>
        <w:tc>
          <w:tcPr>
            <w:tcW w:w="60" w:type="dxa"/>
            <w:tcBorders>
              <w:top w:val="nil"/>
              <w:left w:val="nil"/>
              <w:bottom w:val="nil"/>
              <w:right w:val="nil"/>
            </w:tcBorders>
            <w:vAlign w:val="bottom"/>
          </w:tcPr>
          <w:p w:rsidR="00470A34" w:rsidRDefault="00470A34" w:rsidP="00F51C1A">
            <w:pPr>
              <w:widowControl w:val="0"/>
              <w:autoSpaceDE w:val="0"/>
              <w:autoSpaceDN w:val="0"/>
              <w:adjustRightInd w:val="0"/>
              <w:spacing w:after="0" w:line="240" w:lineRule="auto"/>
              <w:rPr>
                <w:rFonts w:ascii="Times New Roman" w:hAnsi="Times New Roman" w:cs="Times New Roman"/>
                <w:sz w:val="15"/>
                <w:szCs w:val="15"/>
              </w:rPr>
            </w:pPr>
          </w:p>
        </w:tc>
        <w:tc>
          <w:tcPr>
            <w:tcW w:w="3160" w:type="dxa"/>
            <w:vMerge/>
            <w:tcBorders>
              <w:left w:val="nil"/>
              <w:right w:val="single" w:sz="8" w:space="0" w:color="auto"/>
            </w:tcBorders>
            <w:vAlign w:val="center"/>
          </w:tcPr>
          <w:p w:rsidR="00470A34" w:rsidRPr="00470A34" w:rsidRDefault="00470A34" w:rsidP="00470A34">
            <w:pPr>
              <w:widowControl w:val="0"/>
              <w:autoSpaceDE w:val="0"/>
              <w:autoSpaceDN w:val="0"/>
              <w:adjustRightInd w:val="0"/>
              <w:spacing w:after="0" w:line="240" w:lineRule="auto"/>
              <w:jc w:val="center"/>
              <w:rPr>
                <w:rFonts w:ascii="Times New Roman" w:hAnsi="Times New Roman" w:cs="Times New Roman"/>
                <w:sz w:val="15"/>
                <w:szCs w:val="15"/>
              </w:rPr>
            </w:pPr>
          </w:p>
        </w:tc>
        <w:tc>
          <w:tcPr>
            <w:tcW w:w="2860" w:type="dxa"/>
            <w:vMerge/>
            <w:tcBorders>
              <w:left w:val="single" w:sz="8" w:space="0" w:color="auto"/>
              <w:right w:val="single" w:sz="8" w:space="0" w:color="auto"/>
            </w:tcBorders>
            <w:vAlign w:val="center"/>
          </w:tcPr>
          <w:p w:rsidR="00470A34" w:rsidRPr="00470A34" w:rsidRDefault="00470A34" w:rsidP="00470A34">
            <w:pPr>
              <w:widowControl w:val="0"/>
              <w:autoSpaceDE w:val="0"/>
              <w:autoSpaceDN w:val="0"/>
              <w:adjustRightInd w:val="0"/>
              <w:spacing w:after="0" w:line="240" w:lineRule="auto"/>
              <w:ind w:left="80"/>
              <w:jc w:val="center"/>
              <w:rPr>
                <w:rFonts w:ascii="Times New Roman" w:hAnsi="Times New Roman" w:cs="Times New Roman"/>
                <w:sz w:val="24"/>
                <w:szCs w:val="24"/>
              </w:rPr>
            </w:pPr>
          </w:p>
        </w:tc>
        <w:tc>
          <w:tcPr>
            <w:tcW w:w="3560" w:type="dxa"/>
            <w:gridSpan w:val="2"/>
            <w:vMerge/>
            <w:tcBorders>
              <w:left w:val="nil"/>
              <w:right w:val="single" w:sz="8" w:space="0" w:color="auto"/>
            </w:tcBorders>
            <w:vAlign w:val="center"/>
          </w:tcPr>
          <w:p w:rsidR="00470A34" w:rsidRDefault="00470A34" w:rsidP="00F51C1A">
            <w:pPr>
              <w:widowControl w:val="0"/>
              <w:autoSpaceDE w:val="0"/>
              <w:autoSpaceDN w:val="0"/>
              <w:adjustRightInd w:val="0"/>
              <w:spacing w:after="0" w:line="240" w:lineRule="auto"/>
              <w:rPr>
                <w:rFonts w:ascii="Times New Roman" w:hAnsi="Times New Roman" w:cs="Times New Roman"/>
                <w:sz w:val="15"/>
                <w:szCs w:val="15"/>
              </w:rPr>
            </w:pPr>
          </w:p>
        </w:tc>
        <w:tc>
          <w:tcPr>
            <w:tcW w:w="240" w:type="dxa"/>
            <w:tcBorders>
              <w:top w:val="nil"/>
              <w:left w:val="single" w:sz="8" w:space="0" w:color="auto"/>
              <w:bottom w:val="nil"/>
              <w:right w:val="nil"/>
            </w:tcBorders>
            <w:vAlign w:val="bottom"/>
          </w:tcPr>
          <w:p w:rsidR="00470A34" w:rsidRDefault="00470A34" w:rsidP="00F51C1A">
            <w:pPr>
              <w:widowControl w:val="0"/>
              <w:autoSpaceDE w:val="0"/>
              <w:autoSpaceDN w:val="0"/>
              <w:adjustRightInd w:val="0"/>
              <w:spacing w:after="0" w:line="240" w:lineRule="auto"/>
              <w:rPr>
                <w:rFonts w:ascii="Times New Roman" w:hAnsi="Times New Roman" w:cs="Times New Roman"/>
                <w:sz w:val="15"/>
                <w:szCs w:val="15"/>
              </w:rPr>
            </w:pPr>
          </w:p>
        </w:tc>
        <w:tc>
          <w:tcPr>
            <w:tcW w:w="20" w:type="dxa"/>
            <w:tcBorders>
              <w:top w:val="nil"/>
              <w:left w:val="nil"/>
              <w:bottom w:val="nil"/>
              <w:right w:val="nil"/>
            </w:tcBorders>
            <w:vAlign w:val="bottom"/>
          </w:tcPr>
          <w:p w:rsidR="00470A34" w:rsidRDefault="00470A34" w:rsidP="00F51C1A">
            <w:pPr>
              <w:widowControl w:val="0"/>
              <w:autoSpaceDE w:val="0"/>
              <w:autoSpaceDN w:val="0"/>
              <w:adjustRightInd w:val="0"/>
              <w:spacing w:after="0" w:line="240" w:lineRule="auto"/>
              <w:rPr>
                <w:rFonts w:ascii="Times New Roman" w:hAnsi="Times New Roman" w:cs="Times New Roman"/>
                <w:sz w:val="2"/>
                <w:szCs w:val="2"/>
              </w:rPr>
            </w:pPr>
          </w:p>
        </w:tc>
      </w:tr>
      <w:tr w:rsidR="00470A34" w:rsidTr="00DF28AE">
        <w:trPr>
          <w:trHeight w:val="97"/>
        </w:trPr>
        <w:tc>
          <w:tcPr>
            <w:tcW w:w="560" w:type="dxa"/>
            <w:tcBorders>
              <w:top w:val="nil"/>
              <w:left w:val="nil"/>
              <w:bottom w:val="nil"/>
              <w:right w:val="single" w:sz="8" w:space="0" w:color="auto"/>
            </w:tcBorders>
            <w:vAlign w:val="bottom"/>
          </w:tcPr>
          <w:p w:rsidR="00470A34" w:rsidRDefault="00470A34" w:rsidP="00F51C1A">
            <w:pPr>
              <w:widowControl w:val="0"/>
              <w:autoSpaceDE w:val="0"/>
              <w:autoSpaceDN w:val="0"/>
              <w:adjustRightInd w:val="0"/>
              <w:spacing w:after="0" w:line="240" w:lineRule="auto"/>
              <w:rPr>
                <w:rFonts w:ascii="Times New Roman" w:hAnsi="Times New Roman" w:cs="Times New Roman"/>
                <w:sz w:val="8"/>
                <w:szCs w:val="8"/>
              </w:rPr>
            </w:pPr>
          </w:p>
        </w:tc>
        <w:tc>
          <w:tcPr>
            <w:tcW w:w="60" w:type="dxa"/>
            <w:tcBorders>
              <w:top w:val="nil"/>
              <w:left w:val="nil"/>
              <w:bottom w:val="nil"/>
              <w:right w:val="nil"/>
            </w:tcBorders>
            <w:vAlign w:val="bottom"/>
          </w:tcPr>
          <w:p w:rsidR="00470A34" w:rsidRDefault="00470A34" w:rsidP="00F51C1A">
            <w:pPr>
              <w:widowControl w:val="0"/>
              <w:autoSpaceDE w:val="0"/>
              <w:autoSpaceDN w:val="0"/>
              <w:adjustRightInd w:val="0"/>
              <w:spacing w:after="0" w:line="240" w:lineRule="auto"/>
              <w:rPr>
                <w:rFonts w:ascii="Times New Roman" w:hAnsi="Times New Roman" w:cs="Times New Roman"/>
                <w:sz w:val="8"/>
                <w:szCs w:val="8"/>
              </w:rPr>
            </w:pPr>
          </w:p>
        </w:tc>
        <w:tc>
          <w:tcPr>
            <w:tcW w:w="3160" w:type="dxa"/>
            <w:vMerge/>
            <w:tcBorders>
              <w:left w:val="nil"/>
              <w:right w:val="single" w:sz="8" w:space="0" w:color="auto"/>
            </w:tcBorders>
            <w:vAlign w:val="center"/>
          </w:tcPr>
          <w:p w:rsidR="00470A34" w:rsidRPr="00470A34" w:rsidRDefault="00470A34" w:rsidP="00470A34">
            <w:pPr>
              <w:widowControl w:val="0"/>
              <w:autoSpaceDE w:val="0"/>
              <w:autoSpaceDN w:val="0"/>
              <w:adjustRightInd w:val="0"/>
              <w:spacing w:after="0" w:line="240" w:lineRule="auto"/>
              <w:jc w:val="center"/>
              <w:rPr>
                <w:rFonts w:ascii="Times New Roman" w:hAnsi="Times New Roman" w:cs="Times New Roman"/>
                <w:sz w:val="8"/>
                <w:szCs w:val="8"/>
              </w:rPr>
            </w:pPr>
          </w:p>
        </w:tc>
        <w:tc>
          <w:tcPr>
            <w:tcW w:w="2860" w:type="dxa"/>
            <w:vMerge/>
            <w:tcBorders>
              <w:left w:val="single" w:sz="8" w:space="0" w:color="auto"/>
              <w:right w:val="single" w:sz="8" w:space="0" w:color="auto"/>
            </w:tcBorders>
            <w:vAlign w:val="center"/>
          </w:tcPr>
          <w:p w:rsidR="00470A34" w:rsidRPr="00470A34" w:rsidRDefault="00470A34" w:rsidP="00470A34">
            <w:pPr>
              <w:widowControl w:val="0"/>
              <w:autoSpaceDE w:val="0"/>
              <w:autoSpaceDN w:val="0"/>
              <w:adjustRightInd w:val="0"/>
              <w:spacing w:after="0" w:line="240" w:lineRule="auto"/>
              <w:ind w:left="80"/>
              <w:jc w:val="center"/>
              <w:rPr>
                <w:rFonts w:ascii="Times New Roman" w:hAnsi="Times New Roman" w:cs="Times New Roman"/>
                <w:sz w:val="8"/>
                <w:szCs w:val="8"/>
              </w:rPr>
            </w:pPr>
          </w:p>
        </w:tc>
        <w:tc>
          <w:tcPr>
            <w:tcW w:w="3560" w:type="dxa"/>
            <w:gridSpan w:val="2"/>
            <w:vMerge/>
            <w:tcBorders>
              <w:left w:val="nil"/>
              <w:right w:val="single" w:sz="8" w:space="0" w:color="auto"/>
            </w:tcBorders>
            <w:vAlign w:val="center"/>
          </w:tcPr>
          <w:p w:rsidR="00470A34" w:rsidRDefault="00470A34" w:rsidP="00F51C1A">
            <w:pPr>
              <w:widowControl w:val="0"/>
              <w:autoSpaceDE w:val="0"/>
              <w:autoSpaceDN w:val="0"/>
              <w:adjustRightInd w:val="0"/>
              <w:spacing w:after="0" w:line="240" w:lineRule="auto"/>
              <w:rPr>
                <w:rFonts w:ascii="Times New Roman" w:hAnsi="Times New Roman" w:cs="Times New Roman"/>
                <w:sz w:val="8"/>
                <w:szCs w:val="8"/>
              </w:rPr>
            </w:pPr>
          </w:p>
        </w:tc>
        <w:tc>
          <w:tcPr>
            <w:tcW w:w="240" w:type="dxa"/>
            <w:tcBorders>
              <w:top w:val="nil"/>
              <w:left w:val="single" w:sz="8" w:space="0" w:color="auto"/>
              <w:bottom w:val="nil"/>
              <w:right w:val="nil"/>
            </w:tcBorders>
            <w:vAlign w:val="bottom"/>
          </w:tcPr>
          <w:p w:rsidR="00470A34" w:rsidRDefault="00470A34" w:rsidP="00F51C1A">
            <w:pPr>
              <w:widowControl w:val="0"/>
              <w:autoSpaceDE w:val="0"/>
              <w:autoSpaceDN w:val="0"/>
              <w:adjustRightInd w:val="0"/>
              <w:spacing w:after="0" w:line="240" w:lineRule="auto"/>
              <w:rPr>
                <w:rFonts w:ascii="Times New Roman" w:hAnsi="Times New Roman" w:cs="Times New Roman"/>
                <w:sz w:val="8"/>
                <w:szCs w:val="8"/>
              </w:rPr>
            </w:pPr>
          </w:p>
        </w:tc>
        <w:tc>
          <w:tcPr>
            <w:tcW w:w="20" w:type="dxa"/>
            <w:tcBorders>
              <w:top w:val="nil"/>
              <w:left w:val="nil"/>
              <w:bottom w:val="nil"/>
              <w:right w:val="nil"/>
            </w:tcBorders>
            <w:vAlign w:val="bottom"/>
          </w:tcPr>
          <w:p w:rsidR="00470A34" w:rsidRDefault="00470A34" w:rsidP="00F51C1A">
            <w:pPr>
              <w:widowControl w:val="0"/>
              <w:autoSpaceDE w:val="0"/>
              <w:autoSpaceDN w:val="0"/>
              <w:adjustRightInd w:val="0"/>
              <w:spacing w:after="0" w:line="240" w:lineRule="auto"/>
              <w:rPr>
                <w:rFonts w:ascii="Times New Roman" w:hAnsi="Times New Roman" w:cs="Times New Roman"/>
                <w:sz w:val="2"/>
                <w:szCs w:val="2"/>
              </w:rPr>
            </w:pPr>
          </w:p>
        </w:tc>
      </w:tr>
      <w:tr w:rsidR="00470A34" w:rsidTr="00DF28AE">
        <w:trPr>
          <w:trHeight w:val="310"/>
        </w:trPr>
        <w:tc>
          <w:tcPr>
            <w:tcW w:w="560" w:type="dxa"/>
            <w:tcBorders>
              <w:top w:val="nil"/>
              <w:left w:val="nil"/>
              <w:bottom w:val="nil"/>
              <w:right w:val="single" w:sz="8" w:space="0" w:color="auto"/>
            </w:tcBorders>
            <w:vAlign w:val="bottom"/>
          </w:tcPr>
          <w:p w:rsidR="00470A34" w:rsidRDefault="00470A34" w:rsidP="00F51C1A">
            <w:pPr>
              <w:widowControl w:val="0"/>
              <w:autoSpaceDE w:val="0"/>
              <w:autoSpaceDN w:val="0"/>
              <w:adjustRightInd w:val="0"/>
              <w:spacing w:after="0" w:line="240" w:lineRule="auto"/>
              <w:rPr>
                <w:rFonts w:ascii="Times New Roman" w:hAnsi="Times New Roman" w:cs="Times New Roman"/>
                <w:sz w:val="24"/>
                <w:szCs w:val="24"/>
              </w:rPr>
            </w:pPr>
          </w:p>
        </w:tc>
        <w:tc>
          <w:tcPr>
            <w:tcW w:w="60" w:type="dxa"/>
            <w:tcBorders>
              <w:top w:val="nil"/>
              <w:left w:val="nil"/>
              <w:bottom w:val="single" w:sz="8" w:space="0" w:color="auto"/>
              <w:right w:val="nil"/>
            </w:tcBorders>
            <w:vAlign w:val="bottom"/>
          </w:tcPr>
          <w:p w:rsidR="00470A34" w:rsidRDefault="00470A34" w:rsidP="00F51C1A">
            <w:pPr>
              <w:widowControl w:val="0"/>
              <w:autoSpaceDE w:val="0"/>
              <w:autoSpaceDN w:val="0"/>
              <w:adjustRightInd w:val="0"/>
              <w:spacing w:after="0" w:line="240" w:lineRule="auto"/>
              <w:rPr>
                <w:rFonts w:ascii="Times New Roman" w:hAnsi="Times New Roman" w:cs="Times New Roman"/>
                <w:sz w:val="24"/>
                <w:szCs w:val="24"/>
              </w:rPr>
            </w:pPr>
          </w:p>
        </w:tc>
        <w:tc>
          <w:tcPr>
            <w:tcW w:w="3160" w:type="dxa"/>
            <w:vMerge/>
            <w:tcBorders>
              <w:left w:val="nil"/>
              <w:bottom w:val="single" w:sz="8" w:space="0" w:color="auto"/>
              <w:right w:val="single" w:sz="8" w:space="0" w:color="auto"/>
            </w:tcBorders>
            <w:vAlign w:val="center"/>
          </w:tcPr>
          <w:p w:rsidR="00470A34" w:rsidRPr="00470A34" w:rsidRDefault="00470A34" w:rsidP="00470A34">
            <w:pPr>
              <w:widowControl w:val="0"/>
              <w:autoSpaceDE w:val="0"/>
              <w:autoSpaceDN w:val="0"/>
              <w:adjustRightInd w:val="0"/>
              <w:spacing w:after="0" w:line="240" w:lineRule="auto"/>
              <w:jc w:val="center"/>
              <w:rPr>
                <w:rFonts w:ascii="Times New Roman" w:hAnsi="Times New Roman" w:cs="Times New Roman"/>
                <w:sz w:val="24"/>
                <w:szCs w:val="24"/>
              </w:rPr>
            </w:pPr>
          </w:p>
        </w:tc>
        <w:tc>
          <w:tcPr>
            <w:tcW w:w="2860" w:type="dxa"/>
            <w:vMerge/>
            <w:tcBorders>
              <w:left w:val="single" w:sz="8" w:space="0" w:color="auto"/>
              <w:bottom w:val="single" w:sz="8" w:space="0" w:color="auto"/>
              <w:right w:val="single" w:sz="8" w:space="0" w:color="auto"/>
            </w:tcBorders>
            <w:vAlign w:val="center"/>
          </w:tcPr>
          <w:p w:rsidR="00470A34" w:rsidRPr="00470A34" w:rsidRDefault="00470A34" w:rsidP="00470A34">
            <w:pPr>
              <w:widowControl w:val="0"/>
              <w:autoSpaceDE w:val="0"/>
              <w:autoSpaceDN w:val="0"/>
              <w:adjustRightInd w:val="0"/>
              <w:spacing w:after="0" w:line="240" w:lineRule="auto"/>
              <w:ind w:left="80"/>
              <w:jc w:val="center"/>
              <w:rPr>
                <w:rFonts w:ascii="Times New Roman" w:hAnsi="Times New Roman" w:cs="Times New Roman"/>
                <w:sz w:val="24"/>
                <w:szCs w:val="24"/>
              </w:rPr>
            </w:pPr>
          </w:p>
        </w:tc>
        <w:tc>
          <w:tcPr>
            <w:tcW w:w="3560" w:type="dxa"/>
            <w:gridSpan w:val="2"/>
            <w:vMerge/>
            <w:tcBorders>
              <w:left w:val="nil"/>
              <w:bottom w:val="single" w:sz="8" w:space="0" w:color="auto"/>
              <w:right w:val="single" w:sz="8" w:space="0" w:color="auto"/>
            </w:tcBorders>
            <w:vAlign w:val="center"/>
          </w:tcPr>
          <w:p w:rsidR="00470A34" w:rsidRDefault="00470A34" w:rsidP="00F51C1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single" w:sz="8" w:space="0" w:color="auto"/>
              <w:bottom w:val="nil"/>
              <w:right w:val="nil"/>
            </w:tcBorders>
            <w:vAlign w:val="bottom"/>
          </w:tcPr>
          <w:p w:rsidR="00470A34" w:rsidRDefault="00470A34" w:rsidP="00F51C1A">
            <w:pPr>
              <w:widowControl w:val="0"/>
              <w:autoSpaceDE w:val="0"/>
              <w:autoSpaceDN w:val="0"/>
              <w:adjustRightInd w:val="0"/>
              <w:spacing w:after="0" w:line="240" w:lineRule="auto"/>
              <w:rPr>
                <w:rFonts w:ascii="Times New Roman" w:hAnsi="Times New Roman" w:cs="Times New Roman"/>
                <w:sz w:val="24"/>
                <w:szCs w:val="24"/>
              </w:rPr>
            </w:pPr>
          </w:p>
        </w:tc>
        <w:tc>
          <w:tcPr>
            <w:tcW w:w="20" w:type="dxa"/>
            <w:tcBorders>
              <w:top w:val="nil"/>
              <w:left w:val="nil"/>
              <w:bottom w:val="nil"/>
              <w:right w:val="nil"/>
            </w:tcBorders>
            <w:vAlign w:val="bottom"/>
          </w:tcPr>
          <w:p w:rsidR="00470A34" w:rsidRDefault="00470A34" w:rsidP="00F51C1A">
            <w:pPr>
              <w:widowControl w:val="0"/>
              <w:autoSpaceDE w:val="0"/>
              <w:autoSpaceDN w:val="0"/>
              <w:adjustRightInd w:val="0"/>
              <w:spacing w:after="0" w:line="240" w:lineRule="auto"/>
              <w:rPr>
                <w:rFonts w:ascii="Times New Roman" w:hAnsi="Times New Roman" w:cs="Times New Roman"/>
                <w:sz w:val="2"/>
                <w:szCs w:val="2"/>
              </w:rPr>
            </w:pPr>
          </w:p>
        </w:tc>
      </w:tr>
      <w:tr w:rsidR="00470A34" w:rsidTr="00DF28AE">
        <w:trPr>
          <w:trHeight w:val="285"/>
        </w:trPr>
        <w:tc>
          <w:tcPr>
            <w:tcW w:w="560" w:type="dxa"/>
            <w:tcBorders>
              <w:top w:val="nil"/>
              <w:left w:val="nil"/>
              <w:bottom w:val="nil"/>
              <w:right w:val="single" w:sz="8" w:space="0" w:color="auto"/>
            </w:tcBorders>
            <w:vAlign w:val="bottom"/>
          </w:tcPr>
          <w:p w:rsidR="00470A34" w:rsidRDefault="00470A34" w:rsidP="00F51C1A">
            <w:pPr>
              <w:widowControl w:val="0"/>
              <w:autoSpaceDE w:val="0"/>
              <w:autoSpaceDN w:val="0"/>
              <w:adjustRightInd w:val="0"/>
              <w:spacing w:after="0" w:line="240" w:lineRule="auto"/>
              <w:rPr>
                <w:rFonts w:ascii="Times New Roman" w:hAnsi="Times New Roman" w:cs="Times New Roman"/>
                <w:sz w:val="24"/>
                <w:szCs w:val="24"/>
              </w:rPr>
            </w:pPr>
          </w:p>
        </w:tc>
        <w:tc>
          <w:tcPr>
            <w:tcW w:w="3220" w:type="dxa"/>
            <w:gridSpan w:val="2"/>
            <w:tcBorders>
              <w:top w:val="nil"/>
              <w:left w:val="nil"/>
              <w:bottom w:val="single" w:sz="8" w:space="0" w:color="auto"/>
              <w:right w:val="single" w:sz="8" w:space="0" w:color="auto"/>
            </w:tcBorders>
            <w:vAlign w:val="center"/>
          </w:tcPr>
          <w:p w:rsidR="00470A34" w:rsidRPr="00470A34" w:rsidRDefault="00470A34" w:rsidP="00470A34">
            <w:pPr>
              <w:widowControl w:val="0"/>
              <w:autoSpaceDE w:val="0"/>
              <w:autoSpaceDN w:val="0"/>
              <w:adjustRightInd w:val="0"/>
              <w:spacing w:after="0" w:line="240" w:lineRule="auto"/>
              <w:jc w:val="center"/>
              <w:rPr>
                <w:rFonts w:ascii="Times New Roman" w:hAnsi="Times New Roman" w:cs="Times New Roman"/>
                <w:sz w:val="24"/>
                <w:szCs w:val="24"/>
              </w:rPr>
            </w:pPr>
            <w:r w:rsidRPr="00470A34">
              <w:rPr>
                <w:rFonts w:ascii="Times New Roman" w:hAnsi="Times New Roman" w:cs="Times New Roman"/>
                <w:sz w:val="24"/>
                <w:szCs w:val="24"/>
              </w:rPr>
              <w:t>1</w:t>
            </w:r>
          </w:p>
        </w:tc>
        <w:tc>
          <w:tcPr>
            <w:tcW w:w="2860" w:type="dxa"/>
            <w:tcBorders>
              <w:top w:val="nil"/>
              <w:left w:val="nil"/>
              <w:bottom w:val="single" w:sz="8" w:space="0" w:color="auto"/>
              <w:right w:val="single" w:sz="8" w:space="0" w:color="auto"/>
            </w:tcBorders>
            <w:vAlign w:val="center"/>
          </w:tcPr>
          <w:p w:rsidR="00470A34" w:rsidRPr="00470A34" w:rsidRDefault="00470A34" w:rsidP="00470A34">
            <w:pPr>
              <w:widowControl w:val="0"/>
              <w:autoSpaceDE w:val="0"/>
              <w:autoSpaceDN w:val="0"/>
              <w:adjustRightInd w:val="0"/>
              <w:spacing w:after="0" w:line="240" w:lineRule="auto"/>
              <w:ind w:left="80"/>
              <w:jc w:val="center"/>
              <w:rPr>
                <w:rFonts w:ascii="Times New Roman" w:hAnsi="Times New Roman" w:cs="Times New Roman"/>
                <w:sz w:val="24"/>
                <w:szCs w:val="24"/>
              </w:rPr>
            </w:pPr>
            <w:r w:rsidRPr="00470A34">
              <w:rPr>
                <w:rFonts w:ascii="Times New Roman" w:hAnsi="Times New Roman" w:cs="Times New Roman"/>
                <w:sz w:val="24"/>
                <w:szCs w:val="24"/>
              </w:rPr>
              <w:t>2</w:t>
            </w:r>
          </w:p>
        </w:tc>
        <w:tc>
          <w:tcPr>
            <w:tcW w:w="3240" w:type="dxa"/>
            <w:tcBorders>
              <w:top w:val="nil"/>
              <w:left w:val="nil"/>
              <w:bottom w:val="single" w:sz="8" w:space="0" w:color="auto"/>
              <w:right w:val="nil"/>
            </w:tcBorders>
            <w:vAlign w:val="center"/>
          </w:tcPr>
          <w:p w:rsidR="00470A34" w:rsidRPr="00470A34" w:rsidRDefault="00470A34" w:rsidP="00470A34">
            <w:pPr>
              <w:widowControl w:val="0"/>
              <w:autoSpaceDE w:val="0"/>
              <w:autoSpaceDN w:val="0"/>
              <w:adjustRightInd w:val="0"/>
              <w:spacing w:after="0" w:line="240" w:lineRule="auto"/>
              <w:ind w:left="100"/>
              <w:jc w:val="center"/>
              <w:rPr>
                <w:rFonts w:ascii="Times New Roman" w:hAnsi="Times New Roman" w:cs="Times New Roman"/>
                <w:sz w:val="24"/>
                <w:szCs w:val="24"/>
              </w:rPr>
            </w:pPr>
            <w:r w:rsidRPr="00470A34">
              <w:rPr>
                <w:rFonts w:ascii="Times New Roman" w:hAnsi="Times New Roman" w:cs="Times New Roman"/>
                <w:sz w:val="24"/>
                <w:szCs w:val="24"/>
              </w:rPr>
              <w:t>3</w:t>
            </w:r>
          </w:p>
        </w:tc>
        <w:tc>
          <w:tcPr>
            <w:tcW w:w="320" w:type="dxa"/>
            <w:tcBorders>
              <w:top w:val="nil"/>
              <w:left w:val="nil"/>
              <w:bottom w:val="single" w:sz="8" w:space="0" w:color="auto"/>
              <w:right w:val="single" w:sz="8" w:space="0" w:color="auto"/>
            </w:tcBorders>
            <w:vAlign w:val="bottom"/>
          </w:tcPr>
          <w:p w:rsidR="00470A34" w:rsidRDefault="00470A34" w:rsidP="00F51C1A">
            <w:pPr>
              <w:widowControl w:val="0"/>
              <w:autoSpaceDE w:val="0"/>
              <w:autoSpaceDN w:val="0"/>
              <w:adjustRightInd w:val="0"/>
              <w:spacing w:after="0" w:line="240" w:lineRule="auto"/>
              <w:rPr>
                <w:rFonts w:ascii="Times New Roman" w:hAnsi="Times New Roman" w:cs="Times New Roman"/>
                <w:sz w:val="24"/>
                <w:szCs w:val="24"/>
              </w:rPr>
            </w:pPr>
          </w:p>
        </w:tc>
        <w:tc>
          <w:tcPr>
            <w:tcW w:w="240" w:type="dxa"/>
            <w:tcBorders>
              <w:top w:val="nil"/>
              <w:left w:val="nil"/>
              <w:bottom w:val="nil"/>
              <w:right w:val="nil"/>
            </w:tcBorders>
            <w:vAlign w:val="bottom"/>
          </w:tcPr>
          <w:p w:rsidR="00470A34" w:rsidRDefault="00470A34" w:rsidP="00F51C1A">
            <w:pPr>
              <w:widowControl w:val="0"/>
              <w:autoSpaceDE w:val="0"/>
              <w:autoSpaceDN w:val="0"/>
              <w:adjustRightInd w:val="0"/>
              <w:spacing w:after="0" w:line="240" w:lineRule="auto"/>
              <w:rPr>
                <w:rFonts w:ascii="Times New Roman" w:hAnsi="Times New Roman" w:cs="Times New Roman"/>
                <w:sz w:val="24"/>
                <w:szCs w:val="24"/>
              </w:rPr>
            </w:pPr>
          </w:p>
        </w:tc>
        <w:tc>
          <w:tcPr>
            <w:tcW w:w="20" w:type="dxa"/>
            <w:tcBorders>
              <w:top w:val="nil"/>
              <w:left w:val="nil"/>
              <w:bottom w:val="nil"/>
              <w:right w:val="nil"/>
            </w:tcBorders>
            <w:vAlign w:val="bottom"/>
          </w:tcPr>
          <w:p w:rsidR="00470A34" w:rsidRDefault="00470A34" w:rsidP="00F51C1A">
            <w:pPr>
              <w:widowControl w:val="0"/>
              <w:autoSpaceDE w:val="0"/>
              <w:autoSpaceDN w:val="0"/>
              <w:adjustRightInd w:val="0"/>
              <w:spacing w:after="0" w:line="240" w:lineRule="auto"/>
              <w:rPr>
                <w:rFonts w:ascii="Times New Roman" w:hAnsi="Times New Roman" w:cs="Times New Roman"/>
                <w:sz w:val="2"/>
                <w:szCs w:val="2"/>
              </w:rPr>
            </w:pPr>
          </w:p>
        </w:tc>
      </w:tr>
      <w:tr w:rsidR="00D4352D" w:rsidRPr="00621055" w:rsidTr="00D4352D">
        <w:trPr>
          <w:trHeight w:val="278"/>
        </w:trPr>
        <w:tc>
          <w:tcPr>
            <w:tcW w:w="560" w:type="dxa"/>
            <w:tcBorders>
              <w:top w:val="nil"/>
              <w:left w:val="nil"/>
              <w:bottom w:val="nil"/>
              <w:right w:val="single" w:sz="8" w:space="0" w:color="auto"/>
            </w:tcBorders>
            <w:vAlign w:val="bottom"/>
          </w:tcPr>
          <w:p w:rsidR="00D4352D" w:rsidRDefault="00D4352D" w:rsidP="00F51C1A">
            <w:pPr>
              <w:widowControl w:val="0"/>
              <w:autoSpaceDE w:val="0"/>
              <w:autoSpaceDN w:val="0"/>
              <w:adjustRightInd w:val="0"/>
              <w:spacing w:after="0" w:line="240" w:lineRule="auto"/>
              <w:rPr>
                <w:rFonts w:ascii="Times New Roman" w:hAnsi="Times New Roman" w:cs="Times New Roman"/>
                <w:sz w:val="24"/>
                <w:szCs w:val="24"/>
              </w:rPr>
            </w:pPr>
          </w:p>
        </w:tc>
        <w:tc>
          <w:tcPr>
            <w:tcW w:w="60" w:type="dxa"/>
            <w:tcBorders>
              <w:top w:val="nil"/>
              <w:left w:val="nil"/>
              <w:bottom w:val="nil"/>
              <w:right w:val="nil"/>
            </w:tcBorders>
            <w:vAlign w:val="bottom"/>
          </w:tcPr>
          <w:p w:rsidR="00D4352D" w:rsidRDefault="00D4352D" w:rsidP="00DF28AE">
            <w:pPr>
              <w:widowControl w:val="0"/>
              <w:autoSpaceDE w:val="0"/>
              <w:autoSpaceDN w:val="0"/>
              <w:adjustRightInd w:val="0"/>
              <w:spacing w:after="0" w:line="240" w:lineRule="auto"/>
              <w:rPr>
                <w:rFonts w:ascii="Times New Roman" w:hAnsi="Times New Roman" w:cs="Times New Roman"/>
                <w:sz w:val="24"/>
                <w:szCs w:val="24"/>
              </w:rPr>
            </w:pPr>
          </w:p>
        </w:tc>
        <w:tc>
          <w:tcPr>
            <w:tcW w:w="3160" w:type="dxa"/>
            <w:vMerge w:val="restart"/>
            <w:tcBorders>
              <w:top w:val="nil"/>
              <w:left w:val="nil"/>
              <w:right w:val="single" w:sz="8" w:space="0" w:color="auto"/>
            </w:tcBorders>
            <w:vAlign w:val="center"/>
          </w:tcPr>
          <w:p w:rsidR="00D4352D" w:rsidRPr="00470A34" w:rsidRDefault="00D4352D" w:rsidP="00DF28AE">
            <w:pPr>
              <w:widowControl w:val="0"/>
              <w:autoSpaceDE w:val="0"/>
              <w:autoSpaceDN w:val="0"/>
              <w:adjustRightInd w:val="0"/>
              <w:spacing w:after="0" w:line="240" w:lineRule="auto"/>
              <w:jc w:val="center"/>
              <w:rPr>
                <w:rFonts w:ascii="Times New Roman" w:hAnsi="Times New Roman" w:cs="Times New Roman"/>
                <w:sz w:val="24"/>
                <w:szCs w:val="24"/>
              </w:rPr>
            </w:pPr>
            <w:r w:rsidRPr="00470A34">
              <w:rPr>
                <w:rFonts w:ascii="Times New Roman" w:hAnsi="Times New Roman" w:cs="Times New Roman"/>
                <w:sz w:val="24"/>
                <w:szCs w:val="24"/>
              </w:rPr>
              <w:t>II и III категории</w:t>
            </w:r>
          </w:p>
        </w:tc>
        <w:tc>
          <w:tcPr>
            <w:tcW w:w="2860" w:type="dxa"/>
            <w:vMerge w:val="restart"/>
            <w:tcBorders>
              <w:top w:val="nil"/>
              <w:left w:val="nil"/>
              <w:right w:val="single" w:sz="8" w:space="0" w:color="auto"/>
            </w:tcBorders>
            <w:vAlign w:val="center"/>
          </w:tcPr>
          <w:p w:rsidR="00D4352D" w:rsidRPr="00470A34" w:rsidRDefault="00D4352D" w:rsidP="00DF28AE">
            <w:pPr>
              <w:widowControl w:val="0"/>
              <w:autoSpaceDE w:val="0"/>
              <w:autoSpaceDN w:val="0"/>
              <w:adjustRightInd w:val="0"/>
              <w:spacing w:after="0" w:line="240" w:lineRule="auto"/>
              <w:ind w:left="80"/>
              <w:jc w:val="center"/>
              <w:rPr>
                <w:rFonts w:ascii="Times New Roman" w:hAnsi="Times New Roman" w:cs="Times New Roman"/>
                <w:sz w:val="24"/>
                <w:szCs w:val="24"/>
              </w:rPr>
            </w:pPr>
            <w:r w:rsidRPr="00470A34">
              <w:rPr>
                <w:rFonts w:ascii="Times New Roman" w:hAnsi="Times New Roman" w:cs="Times New Roman"/>
                <w:sz w:val="24"/>
                <w:szCs w:val="24"/>
              </w:rPr>
              <w:t>10-15</w:t>
            </w:r>
          </w:p>
        </w:tc>
        <w:tc>
          <w:tcPr>
            <w:tcW w:w="3560" w:type="dxa"/>
            <w:gridSpan w:val="2"/>
            <w:vMerge w:val="restart"/>
            <w:tcBorders>
              <w:top w:val="nil"/>
              <w:left w:val="nil"/>
              <w:right w:val="single" w:sz="8" w:space="0" w:color="auto"/>
            </w:tcBorders>
            <w:vAlign w:val="center"/>
          </w:tcPr>
          <w:p w:rsidR="00D4352D" w:rsidRPr="00B0684E" w:rsidRDefault="00D4352D" w:rsidP="00D4352D">
            <w:pPr>
              <w:widowControl w:val="0"/>
              <w:autoSpaceDE w:val="0"/>
              <w:autoSpaceDN w:val="0"/>
              <w:adjustRightInd w:val="0"/>
              <w:spacing w:after="0" w:line="240" w:lineRule="auto"/>
              <w:ind w:left="102"/>
              <w:rPr>
                <w:rFonts w:ascii="Times New Roman" w:hAnsi="Times New Roman" w:cs="Times New Roman"/>
                <w:sz w:val="24"/>
                <w:szCs w:val="24"/>
                <w:lang w:val="ru-RU"/>
              </w:rPr>
            </w:pPr>
            <w:r w:rsidRPr="00B0684E">
              <w:rPr>
                <w:rFonts w:ascii="Times New Roman" w:hAnsi="Times New Roman" w:cs="Times New Roman"/>
                <w:w w:val="96"/>
                <w:sz w:val="24"/>
                <w:szCs w:val="24"/>
                <w:lang w:val="ru-RU"/>
              </w:rPr>
              <w:t>При двустороннем размещении</w:t>
            </w:r>
          </w:p>
          <w:p w:rsidR="00D4352D" w:rsidRPr="00D4352D" w:rsidRDefault="00D4352D" w:rsidP="00D4352D">
            <w:pPr>
              <w:widowControl w:val="0"/>
              <w:autoSpaceDE w:val="0"/>
              <w:autoSpaceDN w:val="0"/>
              <w:adjustRightInd w:val="0"/>
              <w:spacing w:after="0" w:line="252" w:lineRule="exact"/>
              <w:ind w:left="102"/>
              <w:rPr>
                <w:rFonts w:ascii="Times New Roman" w:hAnsi="Times New Roman" w:cs="Times New Roman"/>
                <w:sz w:val="24"/>
                <w:szCs w:val="24"/>
                <w:lang w:val="ru-RU"/>
              </w:rPr>
            </w:pPr>
            <w:r w:rsidRPr="00D4352D">
              <w:rPr>
                <w:rFonts w:ascii="Times New Roman" w:hAnsi="Times New Roman" w:cs="Times New Roman"/>
                <w:sz w:val="24"/>
                <w:szCs w:val="24"/>
                <w:lang w:val="ru-RU"/>
              </w:rPr>
              <w:t xml:space="preserve">площадок отдыха на дорогах </w:t>
            </w:r>
            <w:r w:rsidRPr="00D4352D">
              <w:rPr>
                <w:rFonts w:ascii="Times New Roman" w:hAnsi="Times New Roman" w:cs="Times New Roman"/>
                <w:sz w:val="24"/>
                <w:szCs w:val="24"/>
              </w:rPr>
              <w:t>I</w:t>
            </w:r>
            <w:r w:rsidRPr="00D4352D">
              <w:rPr>
                <w:rFonts w:ascii="Times New Roman" w:hAnsi="Times New Roman" w:cs="Times New Roman"/>
                <w:sz w:val="24"/>
                <w:szCs w:val="24"/>
                <w:lang w:val="ru-RU"/>
              </w:rPr>
              <w:t xml:space="preserve"> категории их вместимость уменьшается вдвое.</w:t>
            </w:r>
          </w:p>
        </w:tc>
        <w:tc>
          <w:tcPr>
            <w:tcW w:w="240" w:type="dxa"/>
            <w:tcBorders>
              <w:top w:val="nil"/>
              <w:left w:val="nil"/>
              <w:bottom w:val="nil"/>
              <w:right w:val="nil"/>
            </w:tcBorders>
            <w:vAlign w:val="bottom"/>
          </w:tcPr>
          <w:p w:rsidR="00D4352D" w:rsidRPr="00D4352D" w:rsidRDefault="00D4352D" w:rsidP="00DF28AE">
            <w:pPr>
              <w:widowControl w:val="0"/>
              <w:autoSpaceDE w:val="0"/>
              <w:autoSpaceDN w:val="0"/>
              <w:adjustRightInd w:val="0"/>
              <w:spacing w:after="0" w:line="240" w:lineRule="auto"/>
              <w:rPr>
                <w:rFonts w:ascii="Times New Roman" w:hAnsi="Times New Roman" w:cs="Times New Roman"/>
                <w:sz w:val="24"/>
                <w:szCs w:val="24"/>
                <w:lang w:val="ru-RU"/>
              </w:rPr>
            </w:pPr>
          </w:p>
        </w:tc>
        <w:tc>
          <w:tcPr>
            <w:tcW w:w="20" w:type="dxa"/>
            <w:tcBorders>
              <w:top w:val="nil"/>
              <w:left w:val="nil"/>
              <w:bottom w:val="nil"/>
              <w:right w:val="nil"/>
            </w:tcBorders>
            <w:vAlign w:val="bottom"/>
          </w:tcPr>
          <w:p w:rsidR="00D4352D" w:rsidRPr="00D4352D" w:rsidRDefault="00D4352D" w:rsidP="00F51C1A">
            <w:pPr>
              <w:widowControl w:val="0"/>
              <w:autoSpaceDE w:val="0"/>
              <w:autoSpaceDN w:val="0"/>
              <w:adjustRightInd w:val="0"/>
              <w:spacing w:after="0" w:line="240" w:lineRule="auto"/>
              <w:rPr>
                <w:rFonts w:ascii="Times New Roman" w:hAnsi="Times New Roman" w:cs="Times New Roman"/>
                <w:sz w:val="2"/>
                <w:szCs w:val="2"/>
                <w:lang w:val="ru-RU"/>
              </w:rPr>
            </w:pPr>
          </w:p>
        </w:tc>
      </w:tr>
      <w:tr w:rsidR="00D4352D" w:rsidRPr="00621055" w:rsidTr="00DF28AE">
        <w:trPr>
          <w:trHeight w:val="278"/>
        </w:trPr>
        <w:tc>
          <w:tcPr>
            <w:tcW w:w="560" w:type="dxa"/>
            <w:tcBorders>
              <w:top w:val="nil"/>
              <w:left w:val="nil"/>
              <w:bottom w:val="nil"/>
              <w:right w:val="single" w:sz="8" w:space="0" w:color="auto"/>
            </w:tcBorders>
            <w:vAlign w:val="bottom"/>
          </w:tcPr>
          <w:p w:rsidR="00D4352D" w:rsidRPr="00D4352D" w:rsidRDefault="00D4352D" w:rsidP="00F51C1A">
            <w:pPr>
              <w:widowControl w:val="0"/>
              <w:autoSpaceDE w:val="0"/>
              <w:autoSpaceDN w:val="0"/>
              <w:adjustRightInd w:val="0"/>
              <w:spacing w:after="0" w:line="240" w:lineRule="auto"/>
              <w:rPr>
                <w:rFonts w:ascii="Times New Roman" w:hAnsi="Times New Roman" w:cs="Times New Roman"/>
                <w:sz w:val="24"/>
                <w:szCs w:val="24"/>
                <w:lang w:val="ru-RU"/>
              </w:rPr>
            </w:pPr>
          </w:p>
        </w:tc>
        <w:tc>
          <w:tcPr>
            <w:tcW w:w="60" w:type="dxa"/>
            <w:tcBorders>
              <w:top w:val="nil"/>
              <w:left w:val="nil"/>
              <w:bottom w:val="single" w:sz="8" w:space="0" w:color="auto"/>
              <w:right w:val="nil"/>
            </w:tcBorders>
            <w:vAlign w:val="bottom"/>
          </w:tcPr>
          <w:p w:rsidR="00D4352D" w:rsidRPr="00D4352D" w:rsidRDefault="00D4352D" w:rsidP="00DF28AE">
            <w:pPr>
              <w:widowControl w:val="0"/>
              <w:autoSpaceDE w:val="0"/>
              <w:autoSpaceDN w:val="0"/>
              <w:adjustRightInd w:val="0"/>
              <w:spacing w:after="0" w:line="240" w:lineRule="auto"/>
              <w:rPr>
                <w:rFonts w:ascii="Times New Roman" w:hAnsi="Times New Roman" w:cs="Times New Roman"/>
                <w:sz w:val="24"/>
                <w:szCs w:val="24"/>
                <w:lang w:val="ru-RU"/>
              </w:rPr>
            </w:pPr>
          </w:p>
        </w:tc>
        <w:tc>
          <w:tcPr>
            <w:tcW w:w="3160" w:type="dxa"/>
            <w:vMerge/>
            <w:tcBorders>
              <w:left w:val="nil"/>
              <w:bottom w:val="single" w:sz="8" w:space="0" w:color="auto"/>
              <w:right w:val="single" w:sz="8" w:space="0" w:color="auto"/>
            </w:tcBorders>
            <w:vAlign w:val="center"/>
          </w:tcPr>
          <w:p w:rsidR="00D4352D" w:rsidRPr="00D4352D" w:rsidRDefault="00D4352D" w:rsidP="00DF28AE">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860" w:type="dxa"/>
            <w:vMerge/>
            <w:tcBorders>
              <w:left w:val="nil"/>
              <w:bottom w:val="single" w:sz="8" w:space="0" w:color="auto"/>
              <w:right w:val="single" w:sz="8" w:space="0" w:color="auto"/>
            </w:tcBorders>
            <w:vAlign w:val="center"/>
          </w:tcPr>
          <w:p w:rsidR="00D4352D" w:rsidRPr="00D4352D" w:rsidRDefault="00D4352D" w:rsidP="00DF28AE">
            <w:pPr>
              <w:widowControl w:val="0"/>
              <w:autoSpaceDE w:val="0"/>
              <w:autoSpaceDN w:val="0"/>
              <w:adjustRightInd w:val="0"/>
              <w:spacing w:after="0" w:line="240" w:lineRule="auto"/>
              <w:ind w:left="80"/>
              <w:jc w:val="center"/>
              <w:rPr>
                <w:rFonts w:ascii="Times New Roman" w:hAnsi="Times New Roman" w:cs="Times New Roman"/>
                <w:sz w:val="24"/>
                <w:szCs w:val="24"/>
                <w:lang w:val="ru-RU"/>
              </w:rPr>
            </w:pPr>
          </w:p>
        </w:tc>
        <w:tc>
          <w:tcPr>
            <w:tcW w:w="3560" w:type="dxa"/>
            <w:gridSpan w:val="2"/>
            <w:vMerge/>
            <w:tcBorders>
              <w:left w:val="nil"/>
              <w:right w:val="single" w:sz="8" w:space="0" w:color="auto"/>
            </w:tcBorders>
            <w:vAlign w:val="center"/>
          </w:tcPr>
          <w:p w:rsidR="00D4352D" w:rsidRPr="00D4352D" w:rsidRDefault="00D4352D" w:rsidP="00D4352D">
            <w:pPr>
              <w:widowControl w:val="0"/>
              <w:autoSpaceDE w:val="0"/>
              <w:autoSpaceDN w:val="0"/>
              <w:adjustRightInd w:val="0"/>
              <w:spacing w:after="0" w:line="252" w:lineRule="exact"/>
              <w:ind w:left="200"/>
              <w:rPr>
                <w:rFonts w:ascii="Times New Roman" w:hAnsi="Times New Roman" w:cs="Times New Roman"/>
                <w:w w:val="96"/>
                <w:sz w:val="24"/>
                <w:szCs w:val="24"/>
                <w:lang w:val="ru-RU"/>
              </w:rPr>
            </w:pPr>
          </w:p>
        </w:tc>
        <w:tc>
          <w:tcPr>
            <w:tcW w:w="240" w:type="dxa"/>
            <w:tcBorders>
              <w:top w:val="nil"/>
              <w:left w:val="nil"/>
              <w:bottom w:val="nil"/>
              <w:right w:val="nil"/>
            </w:tcBorders>
            <w:vAlign w:val="bottom"/>
          </w:tcPr>
          <w:p w:rsidR="00D4352D" w:rsidRPr="00D4352D" w:rsidRDefault="00D4352D" w:rsidP="00DF28AE">
            <w:pPr>
              <w:widowControl w:val="0"/>
              <w:autoSpaceDE w:val="0"/>
              <w:autoSpaceDN w:val="0"/>
              <w:adjustRightInd w:val="0"/>
              <w:spacing w:after="0" w:line="240" w:lineRule="auto"/>
              <w:rPr>
                <w:rFonts w:ascii="Times New Roman" w:hAnsi="Times New Roman" w:cs="Times New Roman"/>
                <w:sz w:val="24"/>
                <w:szCs w:val="24"/>
                <w:lang w:val="ru-RU"/>
              </w:rPr>
            </w:pPr>
          </w:p>
        </w:tc>
        <w:tc>
          <w:tcPr>
            <w:tcW w:w="20" w:type="dxa"/>
            <w:tcBorders>
              <w:top w:val="nil"/>
              <w:left w:val="nil"/>
              <w:bottom w:val="nil"/>
              <w:right w:val="nil"/>
            </w:tcBorders>
            <w:vAlign w:val="bottom"/>
          </w:tcPr>
          <w:p w:rsidR="00D4352D" w:rsidRPr="00D4352D" w:rsidRDefault="00D4352D" w:rsidP="00F51C1A">
            <w:pPr>
              <w:widowControl w:val="0"/>
              <w:autoSpaceDE w:val="0"/>
              <w:autoSpaceDN w:val="0"/>
              <w:adjustRightInd w:val="0"/>
              <w:spacing w:after="0" w:line="240" w:lineRule="auto"/>
              <w:rPr>
                <w:rFonts w:ascii="Times New Roman" w:hAnsi="Times New Roman" w:cs="Times New Roman"/>
                <w:sz w:val="2"/>
                <w:szCs w:val="2"/>
                <w:lang w:val="ru-RU"/>
              </w:rPr>
            </w:pPr>
          </w:p>
        </w:tc>
      </w:tr>
      <w:tr w:rsidR="00D4352D" w:rsidRPr="00D4352D" w:rsidTr="00DF28AE">
        <w:trPr>
          <w:trHeight w:val="278"/>
        </w:trPr>
        <w:tc>
          <w:tcPr>
            <w:tcW w:w="560" w:type="dxa"/>
            <w:tcBorders>
              <w:top w:val="nil"/>
              <w:left w:val="nil"/>
              <w:bottom w:val="nil"/>
              <w:right w:val="single" w:sz="8" w:space="0" w:color="auto"/>
            </w:tcBorders>
            <w:vAlign w:val="bottom"/>
          </w:tcPr>
          <w:p w:rsidR="00D4352D" w:rsidRPr="00D4352D" w:rsidRDefault="00D4352D" w:rsidP="00F51C1A">
            <w:pPr>
              <w:widowControl w:val="0"/>
              <w:autoSpaceDE w:val="0"/>
              <w:autoSpaceDN w:val="0"/>
              <w:adjustRightInd w:val="0"/>
              <w:spacing w:after="0" w:line="240" w:lineRule="auto"/>
              <w:rPr>
                <w:rFonts w:ascii="Times New Roman" w:hAnsi="Times New Roman" w:cs="Times New Roman"/>
                <w:sz w:val="24"/>
                <w:szCs w:val="24"/>
                <w:lang w:val="ru-RU"/>
              </w:rPr>
            </w:pPr>
          </w:p>
        </w:tc>
        <w:tc>
          <w:tcPr>
            <w:tcW w:w="60" w:type="dxa"/>
            <w:tcBorders>
              <w:top w:val="single" w:sz="8" w:space="0" w:color="auto"/>
              <w:left w:val="nil"/>
              <w:bottom w:val="single" w:sz="8" w:space="0" w:color="auto"/>
              <w:right w:val="nil"/>
            </w:tcBorders>
            <w:vAlign w:val="bottom"/>
          </w:tcPr>
          <w:p w:rsidR="00D4352D" w:rsidRPr="00D4352D" w:rsidRDefault="00D4352D" w:rsidP="00DF28AE">
            <w:pPr>
              <w:widowControl w:val="0"/>
              <w:autoSpaceDE w:val="0"/>
              <w:autoSpaceDN w:val="0"/>
              <w:adjustRightInd w:val="0"/>
              <w:spacing w:after="0" w:line="240" w:lineRule="auto"/>
              <w:rPr>
                <w:rFonts w:ascii="Times New Roman" w:hAnsi="Times New Roman" w:cs="Times New Roman"/>
                <w:sz w:val="24"/>
                <w:szCs w:val="24"/>
                <w:lang w:val="ru-RU"/>
              </w:rPr>
            </w:pPr>
          </w:p>
        </w:tc>
        <w:tc>
          <w:tcPr>
            <w:tcW w:w="3160" w:type="dxa"/>
            <w:tcBorders>
              <w:top w:val="single" w:sz="8" w:space="0" w:color="auto"/>
              <w:left w:val="nil"/>
              <w:bottom w:val="single" w:sz="8" w:space="0" w:color="auto"/>
              <w:right w:val="single" w:sz="8" w:space="0" w:color="auto"/>
            </w:tcBorders>
            <w:vAlign w:val="center"/>
          </w:tcPr>
          <w:p w:rsidR="00D4352D" w:rsidRPr="00D4352D" w:rsidRDefault="00D4352D" w:rsidP="00D4352D">
            <w:pPr>
              <w:widowControl w:val="0"/>
              <w:autoSpaceDE w:val="0"/>
              <w:autoSpaceDN w:val="0"/>
              <w:adjustRightInd w:val="0"/>
              <w:spacing w:after="0" w:line="240" w:lineRule="auto"/>
              <w:jc w:val="center"/>
              <w:rPr>
                <w:rFonts w:ascii="Times New Roman" w:hAnsi="Times New Roman" w:cs="Times New Roman"/>
                <w:sz w:val="24"/>
                <w:szCs w:val="24"/>
              </w:rPr>
            </w:pPr>
            <w:r w:rsidRPr="00D4352D">
              <w:rPr>
                <w:rFonts w:ascii="Times New Roman" w:hAnsi="Times New Roman" w:cs="Times New Roman"/>
                <w:sz w:val="24"/>
                <w:szCs w:val="24"/>
              </w:rPr>
              <w:t>IV категория</w:t>
            </w:r>
          </w:p>
        </w:tc>
        <w:tc>
          <w:tcPr>
            <w:tcW w:w="2860" w:type="dxa"/>
            <w:tcBorders>
              <w:top w:val="single" w:sz="8" w:space="0" w:color="auto"/>
              <w:left w:val="nil"/>
              <w:bottom w:val="single" w:sz="8" w:space="0" w:color="auto"/>
              <w:right w:val="single" w:sz="8" w:space="0" w:color="auto"/>
            </w:tcBorders>
            <w:vAlign w:val="center"/>
          </w:tcPr>
          <w:p w:rsidR="00D4352D" w:rsidRPr="00D4352D" w:rsidRDefault="00D4352D" w:rsidP="00D4352D">
            <w:pPr>
              <w:widowControl w:val="0"/>
              <w:autoSpaceDE w:val="0"/>
              <w:autoSpaceDN w:val="0"/>
              <w:adjustRightInd w:val="0"/>
              <w:spacing w:after="0" w:line="240" w:lineRule="auto"/>
              <w:ind w:left="80"/>
              <w:jc w:val="center"/>
              <w:rPr>
                <w:rFonts w:ascii="Times New Roman" w:hAnsi="Times New Roman" w:cs="Times New Roman"/>
                <w:sz w:val="24"/>
                <w:szCs w:val="24"/>
              </w:rPr>
            </w:pPr>
            <w:r w:rsidRPr="00D4352D">
              <w:rPr>
                <w:rFonts w:ascii="Times New Roman" w:hAnsi="Times New Roman" w:cs="Times New Roman"/>
                <w:sz w:val="24"/>
                <w:szCs w:val="24"/>
              </w:rPr>
              <w:t>10</w:t>
            </w:r>
          </w:p>
        </w:tc>
        <w:tc>
          <w:tcPr>
            <w:tcW w:w="3560" w:type="dxa"/>
            <w:gridSpan w:val="2"/>
            <w:vMerge/>
            <w:tcBorders>
              <w:left w:val="nil"/>
              <w:bottom w:val="single" w:sz="8" w:space="0" w:color="auto"/>
              <w:right w:val="single" w:sz="8" w:space="0" w:color="auto"/>
            </w:tcBorders>
            <w:vAlign w:val="center"/>
          </w:tcPr>
          <w:p w:rsidR="00D4352D" w:rsidRPr="00D4352D" w:rsidRDefault="00D4352D" w:rsidP="00D4352D">
            <w:pPr>
              <w:widowControl w:val="0"/>
              <w:autoSpaceDE w:val="0"/>
              <w:autoSpaceDN w:val="0"/>
              <w:adjustRightInd w:val="0"/>
              <w:spacing w:after="0" w:line="252" w:lineRule="exact"/>
              <w:ind w:left="200"/>
              <w:rPr>
                <w:rFonts w:ascii="Times New Roman" w:hAnsi="Times New Roman" w:cs="Times New Roman"/>
                <w:sz w:val="24"/>
                <w:szCs w:val="24"/>
                <w:lang w:val="ru-RU"/>
              </w:rPr>
            </w:pPr>
          </w:p>
        </w:tc>
        <w:tc>
          <w:tcPr>
            <w:tcW w:w="240" w:type="dxa"/>
            <w:tcBorders>
              <w:top w:val="nil"/>
              <w:left w:val="nil"/>
              <w:bottom w:val="nil"/>
              <w:right w:val="nil"/>
            </w:tcBorders>
            <w:vAlign w:val="bottom"/>
          </w:tcPr>
          <w:p w:rsidR="00D4352D" w:rsidRPr="00D4352D" w:rsidRDefault="00D4352D" w:rsidP="00DF28AE">
            <w:pPr>
              <w:widowControl w:val="0"/>
              <w:autoSpaceDE w:val="0"/>
              <w:autoSpaceDN w:val="0"/>
              <w:adjustRightInd w:val="0"/>
              <w:spacing w:after="0" w:line="240" w:lineRule="auto"/>
              <w:rPr>
                <w:rFonts w:ascii="Times New Roman" w:hAnsi="Times New Roman" w:cs="Times New Roman"/>
                <w:sz w:val="24"/>
                <w:szCs w:val="24"/>
                <w:lang w:val="ru-RU"/>
              </w:rPr>
            </w:pPr>
          </w:p>
        </w:tc>
        <w:tc>
          <w:tcPr>
            <w:tcW w:w="20" w:type="dxa"/>
            <w:tcBorders>
              <w:top w:val="nil"/>
              <w:left w:val="nil"/>
              <w:bottom w:val="nil"/>
              <w:right w:val="nil"/>
            </w:tcBorders>
            <w:vAlign w:val="bottom"/>
          </w:tcPr>
          <w:p w:rsidR="00D4352D" w:rsidRPr="00D4352D" w:rsidRDefault="00D4352D" w:rsidP="00F51C1A">
            <w:pPr>
              <w:widowControl w:val="0"/>
              <w:autoSpaceDE w:val="0"/>
              <w:autoSpaceDN w:val="0"/>
              <w:adjustRightInd w:val="0"/>
              <w:spacing w:after="0" w:line="240" w:lineRule="auto"/>
              <w:rPr>
                <w:rFonts w:ascii="Times New Roman" w:hAnsi="Times New Roman" w:cs="Times New Roman"/>
                <w:sz w:val="2"/>
                <w:szCs w:val="2"/>
                <w:lang w:val="ru-RU"/>
              </w:rPr>
            </w:pPr>
          </w:p>
        </w:tc>
      </w:tr>
    </w:tbl>
    <w:p w:rsidR="00D4352D" w:rsidRPr="0020746C" w:rsidRDefault="00D4352D" w:rsidP="00D4352D">
      <w:pPr>
        <w:pStyle w:val="3"/>
        <w:rPr>
          <w:rFonts w:cs="Times New Roman"/>
          <w:lang w:val="ru-RU"/>
        </w:rPr>
      </w:pPr>
      <w:r w:rsidRPr="0020746C">
        <w:rPr>
          <w:rFonts w:cs="Times New Roman"/>
          <w:lang w:val="ru-RU"/>
        </w:rPr>
        <w:t xml:space="preserve">2.5.23. </w:t>
      </w:r>
      <w:r w:rsidRPr="0020746C">
        <w:rPr>
          <w:lang w:val="ru-RU"/>
        </w:rPr>
        <w:t>Количество мест парковки для индивидуального автотранспорта инвалида</w:t>
      </w:r>
      <w:r w:rsidRPr="0020746C">
        <w:rPr>
          <w:rFonts w:cs="Times New Roman"/>
          <w:lang w:val="ru-RU"/>
        </w:rPr>
        <w:t xml:space="preserve"> </w:t>
      </w:r>
      <w:r w:rsidRPr="0020746C">
        <w:rPr>
          <w:lang w:val="ru-RU"/>
        </w:rPr>
        <w:t>(не</w:t>
      </w:r>
      <w:r w:rsidRPr="0020746C">
        <w:rPr>
          <w:rFonts w:cs="Times New Roman"/>
          <w:lang w:val="ru-RU"/>
        </w:rPr>
        <w:t xml:space="preserve"> </w:t>
      </w:r>
      <w:r w:rsidRPr="0020746C">
        <w:rPr>
          <w:lang w:val="ru-RU"/>
        </w:rPr>
        <w:t>менее) принимается по таблице 2.</w:t>
      </w:r>
      <w:r w:rsidRPr="0020746C">
        <w:rPr>
          <w:rFonts w:cs="Times New Roman"/>
          <w:lang w:val="ru-RU"/>
        </w:rPr>
        <w:t>5.15.</w:t>
      </w:r>
    </w:p>
    <w:p w:rsidR="00D4352D" w:rsidRDefault="00D4352D" w:rsidP="00D4352D">
      <w:pPr>
        <w:pStyle w:val="2"/>
      </w:pPr>
    </w:p>
    <w:p w:rsidR="00D4352D" w:rsidRPr="0020746C" w:rsidRDefault="00D4352D" w:rsidP="00D4352D">
      <w:pPr>
        <w:pStyle w:val="2"/>
      </w:pPr>
      <w:r w:rsidRPr="0020746C">
        <w:lastRenderedPageBreak/>
        <w:t>Таблица 2.5.15 – Количество мест парковок для индивидуального транспорта инвалидам</w:t>
      </w:r>
    </w:p>
    <w:p w:rsidR="00D4352D" w:rsidRPr="0020746C" w:rsidRDefault="00D4352D" w:rsidP="00D4352D">
      <w:pPr>
        <w:widowControl w:val="0"/>
        <w:autoSpaceDE w:val="0"/>
        <w:autoSpaceDN w:val="0"/>
        <w:adjustRightInd w:val="0"/>
        <w:spacing w:after="0" w:line="70" w:lineRule="exact"/>
        <w:rPr>
          <w:rFonts w:ascii="Times New Roman" w:hAnsi="Times New Roman" w:cs="Times New Roman"/>
          <w:sz w:val="24"/>
          <w:szCs w:val="24"/>
          <w:lang w:val="ru-RU"/>
        </w:rPr>
      </w:pPr>
    </w:p>
    <w:tbl>
      <w:tblPr>
        <w:tblW w:w="9583" w:type="dxa"/>
        <w:tblInd w:w="520" w:type="dxa"/>
        <w:tblLayout w:type="fixed"/>
        <w:tblCellMar>
          <w:left w:w="0" w:type="dxa"/>
          <w:right w:w="0" w:type="dxa"/>
        </w:tblCellMar>
        <w:tblLook w:val="0000"/>
      </w:tblPr>
      <w:tblGrid>
        <w:gridCol w:w="4002"/>
        <w:gridCol w:w="2149"/>
        <w:gridCol w:w="1555"/>
        <w:gridCol w:w="1705"/>
        <w:gridCol w:w="30"/>
        <w:gridCol w:w="142"/>
      </w:tblGrid>
      <w:tr w:rsidR="007D103F" w:rsidTr="007D103F">
        <w:trPr>
          <w:trHeight w:val="276"/>
        </w:trPr>
        <w:tc>
          <w:tcPr>
            <w:tcW w:w="4002" w:type="dxa"/>
            <w:vMerge w:val="restart"/>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20"/>
              <w:jc w:val="center"/>
              <w:rPr>
                <w:rFonts w:ascii="Times New Roman" w:hAnsi="Times New Roman" w:cs="Times New Roman"/>
                <w:sz w:val="24"/>
                <w:szCs w:val="24"/>
              </w:rPr>
            </w:pPr>
            <w:r w:rsidRPr="007D103F">
              <w:rPr>
                <w:rFonts w:ascii="Times New Roman" w:hAnsi="Times New Roman" w:cs="Times New Roman"/>
                <w:b/>
                <w:bCs/>
                <w:sz w:val="24"/>
                <w:szCs w:val="24"/>
              </w:rPr>
              <w:t>Место размещения</w:t>
            </w:r>
          </w:p>
        </w:tc>
        <w:tc>
          <w:tcPr>
            <w:tcW w:w="2149" w:type="dxa"/>
            <w:vMerge w:val="restart"/>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00"/>
              <w:jc w:val="center"/>
              <w:rPr>
                <w:rFonts w:ascii="Times New Roman" w:hAnsi="Times New Roman" w:cs="Times New Roman"/>
                <w:sz w:val="24"/>
                <w:szCs w:val="24"/>
              </w:rPr>
            </w:pPr>
            <w:r w:rsidRPr="007D103F">
              <w:rPr>
                <w:rFonts w:ascii="Times New Roman" w:hAnsi="Times New Roman" w:cs="Times New Roman"/>
                <w:b/>
                <w:bCs/>
                <w:sz w:val="24"/>
                <w:szCs w:val="24"/>
              </w:rPr>
              <w:t>Норма обеспеченности</w:t>
            </w:r>
          </w:p>
        </w:tc>
        <w:tc>
          <w:tcPr>
            <w:tcW w:w="1555" w:type="dxa"/>
            <w:vMerge w:val="restart"/>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7D103F">
              <w:rPr>
                <w:rFonts w:ascii="Times New Roman" w:hAnsi="Times New Roman" w:cs="Times New Roman"/>
                <w:b/>
                <w:bCs/>
                <w:sz w:val="24"/>
                <w:szCs w:val="24"/>
              </w:rPr>
              <w:t>Единица</w:t>
            </w:r>
          </w:p>
          <w:p w:rsidR="007D103F" w:rsidRPr="007D103F" w:rsidRDefault="007D103F" w:rsidP="007D103F">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7D103F">
              <w:rPr>
                <w:rFonts w:ascii="Times New Roman" w:hAnsi="Times New Roman" w:cs="Times New Roman"/>
                <w:b/>
                <w:bCs/>
                <w:sz w:val="24"/>
                <w:szCs w:val="24"/>
              </w:rPr>
              <w:t>измерения</w:t>
            </w:r>
          </w:p>
        </w:tc>
        <w:tc>
          <w:tcPr>
            <w:tcW w:w="1705" w:type="dxa"/>
            <w:vMerge w:val="restart"/>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00"/>
              <w:jc w:val="center"/>
              <w:rPr>
                <w:rFonts w:ascii="Times New Roman" w:hAnsi="Times New Roman" w:cs="Times New Roman"/>
                <w:sz w:val="24"/>
                <w:szCs w:val="24"/>
              </w:rPr>
            </w:pPr>
            <w:r w:rsidRPr="007D103F">
              <w:rPr>
                <w:rFonts w:ascii="Times New Roman" w:hAnsi="Times New Roman" w:cs="Times New Roman"/>
                <w:b/>
                <w:bCs/>
                <w:sz w:val="24"/>
                <w:szCs w:val="24"/>
              </w:rPr>
              <w:t>Примечание</w:t>
            </w:r>
          </w:p>
        </w:tc>
        <w:tc>
          <w:tcPr>
            <w:tcW w:w="172" w:type="dxa"/>
            <w:gridSpan w:val="2"/>
            <w:tcBorders>
              <w:top w:val="nil"/>
              <w:left w:val="single" w:sz="8" w:space="0" w:color="auto"/>
              <w:bottom w:val="nil"/>
              <w:right w:val="nil"/>
            </w:tcBorders>
            <w:vAlign w:val="bottom"/>
          </w:tcPr>
          <w:p w:rsidR="007D103F" w:rsidRDefault="007D103F" w:rsidP="00DF28AE">
            <w:pPr>
              <w:widowControl w:val="0"/>
              <w:autoSpaceDE w:val="0"/>
              <w:autoSpaceDN w:val="0"/>
              <w:adjustRightInd w:val="0"/>
              <w:spacing w:after="0" w:line="240" w:lineRule="auto"/>
              <w:rPr>
                <w:rFonts w:ascii="Times New Roman" w:hAnsi="Times New Roman" w:cs="Times New Roman"/>
                <w:sz w:val="2"/>
                <w:szCs w:val="2"/>
              </w:rPr>
            </w:pPr>
          </w:p>
        </w:tc>
      </w:tr>
      <w:tr w:rsidR="007D103F" w:rsidTr="007D103F">
        <w:trPr>
          <w:trHeight w:val="310"/>
        </w:trPr>
        <w:tc>
          <w:tcPr>
            <w:tcW w:w="4002"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jc w:val="center"/>
              <w:rPr>
                <w:rFonts w:ascii="Times New Roman" w:hAnsi="Times New Roman" w:cs="Times New Roman"/>
                <w:sz w:val="24"/>
                <w:szCs w:val="24"/>
              </w:rPr>
            </w:pPr>
          </w:p>
        </w:tc>
        <w:tc>
          <w:tcPr>
            <w:tcW w:w="2149"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00"/>
              <w:jc w:val="center"/>
              <w:rPr>
                <w:rFonts w:ascii="Times New Roman" w:hAnsi="Times New Roman" w:cs="Times New Roman"/>
                <w:sz w:val="24"/>
                <w:szCs w:val="24"/>
              </w:rPr>
            </w:pPr>
          </w:p>
        </w:tc>
        <w:tc>
          <w:tcPr>
            <w:tcW w:w="1555"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00"/>
              <w:jc w:val="center"/>
              <w:rPr>
                <w:rFonts w:ascii="Times New Roman" w:hAnsi="Times New Roman" w:cs="Times New Roman"/>
                <w:sz w:val="24"/>
                <w:szCs w:val="24"/>
              </w:rPr>
            </w:pPr>
          </w:p>
        </w:tc>
        <w:tc>
          <w:tcPr>
            <w:tcW w:w="1705" w:type="dxa"/>
            <w:vMerge/>
            <w:tcBorders>
              <w:top w:val="single" w:sz="8" w:space="0" w:color="auto"/>
              <w:left w:val="single" w:sz="8" w:space="0" w:color="auto"/>
              <w:bottom w:val="single" w:sz="8" w:space="0" w:color="auto"/>
              <w:right w:val="single" w:sz="8" w:space="0" w:color="auto"/>
            </w:tcBorders>
            <w:vAlign w:val="bottom"/>
          </w:tcPr>
          <w:p w:rsidR="007D103F" w:rsidRPr="007D103F" w:rsidRDefault="007D103F" w:rsidP="00DF28AE">
            <w:pPr>
              <w:widowControl w:val="0"/>
              <w:autoSpaceDE w:val="0"/>
              <w:autoSpaceDN w:val="0"/>
              <w:adjustRightInd w:val="0"/>
              <w:spacing w:after="0" w:line="240" w:lineRule="auto"/>
              <w:rPr>
                <w:rFonts w:ascii="Times New Roman" w:hAnsi="Times New Roman" w:cs="Times New Roman"/>
                <w:sz w:val="24"/>
                <w:szCs w:val="24"/>
              </w:rPr>
            </w:pPr>
          </w:p>
        </w:tc>
        <w:tc>
          <w:tcPr>
            <w:tcW w:w="172" w:type="dxa"/>
            <w:gridSpan w:val="2"/>
            <w:tcBorders>
              <w:top w:val="nil"/>
              <w:left w:val="single" w:sz="8" w:space="0" w:color="auto"/>
              <w:bottom w:val="nil"/>
              <w:right w:val="nil"/>
            </w:tcBorders>
            <w:vAlign w:val="bottom"/>
          </w:tcPr>
          <w:p w:rsidR="007D103F" w:rsidRDefault="007D103F" w:rsidP="00DF28AE">
            <w:pPr>
              <w:widowControl w:val="0"/>
              <w:autoSpaceDE w:val="0"/>
              <w:autoSpaceDN w:val="0"/>
              <w:adjustRightInd w:val="0"/>
              <w:spacing w:after="0" w:line="240" w:lineRule="auto"/>
              <w:rPr>
                <w:rFonts w:ascii="Times New Roman" w:hAnsi="Times New Roman" w:cs="Times New Roman"/>
                <w:sz w:val="2"/>
                <w:szCs w:val="2"/>
              </w:rPr>
            </w:pPr>
          </w:p>
        </w:tc>
      </w:tr>
      <w:tr w:rsidR="007D103F" w:rsidTr="007D103F">
        <w:trPr>
          <w:gridAfter w:val="1"/>
          <w:wAfter w:w="142" w:type="dxa"/>
          <w:trHeight w:val="285"/>
        </w:trPr>
        <w:tc>
          <w:tcPr>
            <w:tcW w:w="4002" w:type="dxa"/>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20"/>
              <w:jc w:val="center"/>
              <w:rPr>
                <w:rFonts w:ascii="Times New Roman" w:hAnsi="Times New Roman" w:cs="Times New Roman"/>
                <w:sz w:val="24"/>
                <w:szCs w:val="24"/>
              </w:rPr>
            </w:pPr>
            <w:r w:rsidRPr="007D103F">
              <w:rPr>
                <w:rFonts w:ascii="Times New Roman" w:hAnsi="Times New Roman" w:cs="Times New Roman"/>
                <w:sz w:val="24"/>
                <w:szCs w:val="24"/>
              </w:rPr>
              <w:t>1</w:t>
            </w:r>
          </w:p>
        </w:tc>
        <w:tc>
          <w:tcPr>
            <w:tcW w:w="2149" w:type="dxa"/>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00"/>
              <w:jc w:val="center"/>
              <w:rPr>
                <w:rFonts w:ascii="Times New Roman" w:hAnsi="Times New Roman" w:cs="Times New Roman"/>
                <w:sz w:val="24"/>
                <w:szCs w:val="24"/>
              </w:rPr>
            </w:pPr>
            <w:r w:rsidRPr="007D103F">
              <w:rPr>
                <w:rFonts w:ascii="Times New Roman" w:hAnsi="Times New Roman" w:cs="Times New Roman"/>
                <w:sz w:val="24"/>
                <w:szCs w:val="24"/>
              </w:rPr>
              <w:t>2</w:t>
            </w:r>
          </w:p>
        </w:tc>
        <w:tc>
          <w:tcPr>
            <w:tcW w:w="1555" w:type="dxa"/>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jc w:val="center"/>
              <w:rPr>
                <w:rFonts w:ascii="Times New Roman" w:hAnsi="Times New Roman" w:cs="Times New Roman"/>
                <w:sz w:val="24"/>
                <w:szCs w:val="24"/>
              </w:rPr>
            </w:pPr>
            <w:r w:rsidRPr="007D103F">
              <w:rPr>
                <w:rFonts w:ascii="Times New Roman" w:hAnsi="Times New Roman" w:cs="Times New Roman"/>
                <w:sz w:val="24"/>
                <w:szCs w:val="24"/>
              </w:rPr>
              <w:t>3</w:t>
            </w:r>
          </w:p>
        </w:tc>
        <w:tc>
          <w:tcPr>
            <w:tcW w:w="1705" w:type="dxa"/>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00"/>
              <w:jc w:val="center"/>
              <w:rPr>
                <w:rFonts w:ascii="Times New Roman" w:hAnsi="Times New Roman" w:cs="Times New Roman"/>
                <w:sz w:val="24"/>
                <w:szCs w:val="24"/>
              </w:rPr>
            </w:pPr>
            <w:r w:rsidRPr="007D103F">
              <w:rPr>
                <w:rFonts w:ascii="Times New Roman" w:hAnsi="Times New Roman" w:cs="Times New Roman"/>
                <w:sz w:val="24"/>
                <w:szCs w:val="24"/>
              </w:rPr>
              <w:t>4</w:t>
            </w:r>
          </w:p>
        </w:tc>
        <w:tc>
          <w:tcPr>
            <w:tcW w:w="30" w:type="dxa"/>
            <w:tcBorders>
              <w:top w:val="nil"/>
              <w:left w:val="single" w:sz="8" w:space="0" w:color="auto"/>
              <w:bottom w:val="nil"/>
              <w:right w:val="nil"/>
            </w:tcBorders>
            <w:vAlign w:val="bottom"/>
          </w:tcPr>
          <w:p w:rsidR="007D103F" w:rsidRDefault="007D103F" w:rsidP="00DF28AE">
            <w:pPr>
              <w:widowControl w:val="0"/>
              <w:autoSpaceDE w:val="0"/>
              <w:autoSpaceDN w:val="0"/>
              <w:adjustRightInd w:val="0"/>
              <w:spacing w:after="0" w:line="240" w:lineRule="auto"/>
              <w:rPr>
                <w:rFonts w:ascii="Times New Roman" w:hAnsi="Times New Roman" w:cs="Times New Roman"/>
                <w:sz w:val="2"/>
                <w:szCs w:val="2"/>
              </w:rPr>
            </w:pPr>
          </w:p>
        </w:tc>
      </w:tr>
      <w:tr w:rsidR="007D103F" w:rsidRPr="00621055" w:rsidTr="007D103F">
        <w:trPr>
          <w:gridAfter w:val="1"/>
          <w:wAfter w:w="142" w:type="dxa"/>
          <w:trHeight w:val="250"/>
        </w:trPr>
        <w:tc>
          <w:tcPr>
            <w:tcW w:w="4002" w:type="dxa"/>
            <w:vMerge w:val="restart"/>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50" w:lineRule="exact"/>
              <w:ind w:left="120"/>
              <w:jc w:val="center"/>
              <w:rPr>
                <w:rFonts w:ascii="Times New Roman" w:hAnsi="Times New Roman" w:cs="Times New Roman"/>
                <w:sz w:val="24"/>
                <w:szCs w:val="24"/>
                <w:lang w:val="ru-RU"/>
              </w:rPr>
            </w:pPr>
            <w:r w:rsidRPr="007D103F">
              <w:rPr>
                <w:rFonts w:ascii="Times New Roman" w:hAnsi="Times New Roman" w:cs="Times New Roman"/>
                <w:w w:val="98"/>
                <w:sz w:val="24"/>
                <w:szCs w:val="24"/>
                <w:lang w:val="ru-RU"/>
              </w:rPr>
              <w:t>на открытых стоянках для кратковре</w:t>
            </w:r>
            <w:r w:rsidRPr="007D103F">
              <w:rPr>
                <w:rFonts w:ascii="Times New Roman" w:hAnsi="Times New Roman" w:cs="Times New Roman"/>
                <w:sz w:val="24"/>
                <w:szCs w:val="24"/>
                <w:lang w:val="ru-RU"/>
              </w:rPr>
              <w:t>менного хранения легковых автомо</w:t>
            </w:r>
            <w:r w:rsidRPr="007D103F">
              <w:rPr>
                <w:rFonts w:ascii="Times New Roman" w:hAnsi="Times New Roman" w:cs="Times New Roman"/>
                <w:w w:val="97"/>
                <w:sz w:val="24"/>
                <w:szCs w:val="24"/>
                <w:lang w:val="ru-RU"/>
              </w:rPr>
              <w:t>билей около учреждений и предприя</w:t>
            </w:r>
            <w:r w:rsidRPr="007D103F">
              <w:rPr>
                <w:rFonts w:ascii="Times New Roman" w:hAnsi="Times New Roman" w:cs="Times New Roman"/>
                <w:w w:val="94"/>
                <w:sz w:val="24"/>
                <w:szCs w:val="24"/>
                <w:lang w:val="ru-RU"/>
              </w:rPr>
              <w:t>тий обслуживания, при жилых зданиях</w:t>
            </w:r>
          </w:p>
        </w:tc>
        <w:tc>
          <w:tcPr>
            <w:tcW w:w="2149" w:type="dxa"/>
            <w:vMerge w:val="restart"/>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00"/>
              <w:jc w:val="center"/>
              <w:rPr>
                <w:rFonts w:ascii="Times New Roman" w:hAnsi="Times New Roman" w:cs="Times New Roman"/>
                <w:sz w:val="21"/>
                <w:szCs w:val="21"/>
                <w:lang w:val="ru-RU"/>
              </w:rPr>
            </w:pPr>
            <w:r w:rsidRPr="007D103F">
              <w:rPr>
                <w:rFonts w:ascii="Times New Roman" w:hAnsi="Times New Roman" w:cs="Times New Roman"/>
                <w:sz w:val="24"/>
                <w:szCs w:val="24"/>
              </w:rPr>
              <w:t>10</w:t>
            </w:r>
          </w:p>
        </w:tc>
        <w:tc>
          <w:tcPr>
            <w:tcW w:w="1555" w:type="dxa"/>
            <w:vMerge w:val="restart"/>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50" w:lineRule="exact"/>
              <w:jc w:val="center"/>
              <w:rPr>
                <w:rFonts w:ascii="Times New Roman" w:hAnsi="Times New Roman" w:cs="Times New Roman"/>
                <w:sz w:val="24"/>
                <w:szCs w:val="24"/>
                <w:lang w:val="ru-RU"/>
              </w:rPr>
            </w:pPr>
            <w:r w:rsidRPr="007D103F">
              <w:rPr>
                <w:rFonts w:ascii="Times New Roman" w:hAnsi="Times New Roman" w:cs="Times New Roman"/>
                <w:sz w:val="24"/>
                <w:szCs w:val="24"/>
                <w:lang w:val="ru-RU"/>
              </w:rPr>
              <w:t xml:space="preserve">%  </w:t>
            </w:r>
            <w:r w:rsidRPr="007D103F">
              <w:rPr>
                <w:rFonts w:ascii="Times New Roman" w:hAnsi="Times New Roman" w:cs="Times New Roman"/>
                <w:w w:val="90"/>
                <w:sz w:val="24"/>
                <w:szCs w:val="24"/>
                <w:lang w:val="ru-RU"/>
              </w:rPr>
              <w:t xml:space="preserve">мест </w:t>
            </w:r>
            <w:r w:rsidRPr="007D103F">
              <w:rPr>
                <w:rFonts w:ascii="Times New Roman" w:hAnsi="Times New Roman" w:cs="Times New Roman"/>
                <w:sz w:val="24"/>
                <w:szCs w:val="24"/>
                <w:lang w:val="ru-RU"/>
              </w:rPr>
              <w:t xml:space="preserve">от общего </w:t>
            </w:r>
            <w:r w:rsidRPr="007D103F">
              <w:rPr>
                <w:rFonts w:ascii="Times New Roman" w:hAnsi="Times New Roman" w:cs="Times New Roman"/>
                <w:w w:val="94"/>
                <w:sz w:val="24"/>
                <w:szCs w:val="24"/>
                <w:lang w:val="ru-RU"/>
              </w:rPr>
              <w:t xml:space="preserve">кол. </w:t>
            </w:r>
            <w:r w:rsidRPr="007D103F">
              <w:rPr>
                <w:rFonts w:ascii="Times New Roman" w:hAnsi="Times New Roman" w:cs="Times New Roman"/>
                <w:sz w:val="24"/>
                <w:szCs w:val="24"/>
                <w:lang w:val="ru-RU"/>
              </w:rPr>
              <w:t>парковочных</w:t>
            </w:r>
          </w:p>
          <w:p w:rsidR="007D103F" w:rsidRPr="007D103F" w:rsidRDefault="007D103F" w:rsidP="007D103F">
            <w:pPr>
              <w:widowControl w:val="0"/>
              <w:autoSpaceDE w:val="0"/>
              <w:autoSpaceDN w:val="0"/>
              <w:adjustRightInd w:val="0"/>
              <w:spacing w:after="0" w:line="240" w:lineRule="auto"/>
              <w:jc w:val="center"/>
              <w:rPr>
                <w:rFonts w:ascii="Times New Roman" w:hAnsi="Times New Roman" w:cs="Times New Roman"/>
                <w:sz w:val="24"/>
                <w:szCs w:val="24"/>
                <w:lang w:val="ru-RU"/>
              </w:rPr>
            </w:pPr>
            <w:r w:rsidRPr="007D103F">
              <w:rPr>
                <w:rFonts w:ascii="Times New Roman" w:hAnsi="Times New Roman" w:cs="Times New Roman"/>
                <w:sz w:val="24"/>
                <w:szCs w:val="24"/>
                <w:lang w:val="ru-RU"/>
              </w:rPr>
              <w:t>мест</w:t>
            </w:r>
          </w:p>
        </w:tc>
        <w:tc>
          <w:tcPr>
            <w:tcW w:w="1705" w:type="dxa"/>
            <w:vMerge w:val="restart"/>
            <w:tcBorders>
              <w:top w:val="single" w:sz="8" w:space="0" w:color="auto"/>
              <w:left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7D103F">
              <w:rPr>
                <w:rFonts w:ascii="Times New Roman" w:hAnsi="Times New Roman" w:cs="Times New Roman"/>
                <w:sz w:val="24"/>
                <w:szCs w:val="24"/>
                <w:lang w:val="ru-RU"/>
              </w:rPr>
              <w:t>Но не менее</w:t>
            </w:r>
          </w:p>
          <w:p w:rsidR="007D103F" w:rsidRPr="007D103F" w:rsidRDefault="007D103F" w:rsidP="007D103F">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7D103F">
              <w:rPr>
                <w:rFonts w:ascii="Times New Roman" w:hAnsi="Times New Roman" w:cs="Times New Roman"/>
                <w:sz w:val="24"/>
                <w:szCs w:val="24"/>
                <w:lang w:val="ru-RU"/>
              </w:rPr>
              <w:t>одного</w:t>
            </w:r>
          </w:p>
          <w:p w:rsidR="007D103F" w:rsidRPr="007D103F" w:rsidRDefault="007D103F" w:rsidP="007D103F">
            <w:pPr>
              <w:widowControl w:val="0"/>
              <w:autoSpaceDE w:val="0"/>
              <w:autoSpaceDN w:val="0"/>
              <w:adjustRightInd w:val="0"/>
              <w:spacing w:after="0" w:line="240" w:lineRule="auto"/>
              <w:ind w:left="100"/>
              <w:jc w:val="center"/>
              <w:rPr>
                <w:rFonts w:ascii="Times New Roman" w:hAnsi="Times New Roman" w:cs="Times New Roman"/>
                <w:sz w:val="21"/>
                <w:szCs w:val="21"/>
                <w:lang w:val="ru-RU"/>
              </w:rPr>
            </w:pPr>
            <w:r w:rsidRPr="007D103F">
              <w:rPr>
                <w:rFonts w:ascii="Times New Roman" w:hAnsi="Times New Roman" w:cs="Times New Roman"/>
                <w:sz w:val="24"/>
                <w:szCs w:val="24"/>
                <w:lang w:val="ru-RU"/>
              </w:rPr>
              <w:t>места</w:t>
            </w:r>
          </w:p>
        </w:tc>
        <w:tc>
          <w:tcPr>
            <w:tcW w:w="30" w:type="dxa"/>
            <w:tcBorders>
              <w:top w:val="nil"/>
              <w:left w:val="single" w:sz="8" w:space="0" w:color="auto"/>
              <w:bottom w:val="nil"/>
              <w:right w:val="nil"/>
            </w:tcBorders>
            <w:vAlign w:val="bottom"/>
          </w:tcPr>
          <w:p w:rsidR="007D103F" w:rsidRPr="007D103F" w:rsidRDefault="007D103F" w:rsidP="00DF28AE">
            <w:pPr>
              <w:widowControl w:val="0"/>
              <w:autoSpaceDE w:val="0"/>
              <w:autoSpaceDN w:val="0"/>
              <w:adjustRightInd w:val="0"/>
              <w:spacing w:after="0" w:line="240" w:lineRule="auto"/>
              <w:rPr>
                <w:rFonts w:ascii="Times New Roman" w:hAnsi="Times New Roman" w:cs="Times New Roman"/>
                <w:sz w:val="2"/>
                <w:szCs w:val="2"/>
                <w:lang w:val="ru-RU"/>
              </w:rPr>
            </w:pPr>
          </w:p>
        </w:tc>
      </w:tr>
      <w:tr w:rsidR="007D103F" w:rsidRPr="00621055" w:rsidTr="007D103F">
        <w:trPr>
          <w:gridAfter w:val="1"/>
          <w:wAfter w:w="142" w:type="dxa"/>
          <w:trHeight w:val="276"/>
        </w:trPr>
        <w:tc>
          <w:tcPr>
            <w:tcW w:w="4002"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p>
        </w:tc>
        <w:tc>
          <w:tcPr>
            <w:tcW w:w="2149"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p>
        </w:tc>
        <w:tc>
          <w:tcPr>
            <w:tcW w:w="1555"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05" w:type="dxa"/>
            <w:vMerge/>
            <w:tcBorders>
              <w:left w:val="single" w:sz="8" w:space="0" w:color="auto"/>
              <w:right w:val="single" w:sz="8" w:space="0" w:color="auto"/>
            </w:tcBorders>
            <w:vAlign w:val="bottom"/>
          </w:tcPr>
          <w:p w:rsidR="007D103F" w:rsidRPr="007D103F" w:rsidRDefault="007D103F" w:rsidP="00DF28AE">
            <w:pPr>
              <w:widowControl w:val="0"/>
              <w:autoSpaceDE w:val="0"/>
              <w:autoSpaceDN w:val="0"/>
              <w:adjustRightInd w:val="0"/>
              <w:spacing w:after="0" w:line="240" w:lineRule="auto"/>
              <w:ind w:left="100"/>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D103F" w:rsidRPr="007D103F" w:rsidRDefault="007D103F" w:rsidP="00DF28AE">
            <w:pPr>
              <w:widowControl w:val="0"/>
              <w:autoSpaceDE w:val="0"/>
              <w:autoSpaceDN w:val="0"/>
              <w:adjustRightInd w:val="0"/>
              <w:spacing w:after="0" w:line="240" w:lineRule="auto"/>
              <w:rPr>
                <w:rFonts w:ascii="Times New Roman" w:hAnsi="Times New Roman" w:cs="Times New Roman"/>
                <w:sz w:val="2"/>
                <w:szCs w:val="2"/>
                <w:lang w:val="ru-RU"/>
              </w:rPr>
            </w:pPr>
          </w:p>
        </w:tc>
      </w:tr>
      <w:tr w:rsidR="007D103F" w:rsidRPr="00621055" w:rsidTr="007D103F">
        <w:trPr>
          <w:gridAfter w:val="1"/>
          <w:wAfter w:w="142" w:type="dxa"/>
          <w:trHeight w:val="276"/>
        </w:trPr>
        <w:tc>
          <w:tcPr>
            <w:tcW w:w="4002"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p>
        </w:tc>
        <w:tc>
          <w:tcPr>
            <w:tcW w:w="2149"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555"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05" w:type="dxa"/>
            <w:vMerge/>
            <w:tcBorders>
              <w:left w:val="single" w:sz="8" w:space="0" w:color="auto"/>
              <w:right w:val="single" w:sz="8" w:space="0" w:color="auto"/>
            </w:tcBorders>
            <w:vAlign w:val="bottom"/>
          </w:tcPr>
          <w:p w:rsidR="007D103F" w:rsidRPr="007D103F" w:rsidRDefault="007D103F" w:rsidP="00DF28AE">
            <w:pPr>
              <w:widowControl w:val="0"/>
              <w:autoSpaceDE w:val="0"/>
              <w:autoSpaceDN w:val="0"/>
              <w:adjustRightInd w:val="0"/>
              <w:spacing w:after="0" w:line="240" w:lineRule="auto"/>
              <w:ind w:left="100"/>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D103F" w:rsidRPr="007D103F" w:rsidRDefault="007D103F" w:rsidP="00DF28AE">
            <w:pPr>
              <w:widowControl w:val="0"/>
              <w:autoSpaceDE w:val="0"/>
              <w:autoSpaceDN w:val="0"/>
              <w:adjustRightInd w:val="0"/>
              <w:spacing w:after="0" w:line="240" w:lineRule="auto"/>
              <w:rPr>
                <w:rFonts w:ascii="Times New Roman" w:hAnsi="Times New Roman" w:cs="Times New Roman"/>
                <w:sz w:val="2"/>
                <w:szCs w:val="2"/>
                <w:lang w:val="ru-RU"/>
              </w:rPr>
            </w:pPr>
          </w:p>
        </w:tc>
      </w:tr>
      <w:tr w:rsidR="007D103F" w:rsidRPr="00621055" w:rsidTr="007D103F">
        <w:trPr>
          <w:gridAfter w:val="1"/>
          <w:wAfter w:w="142" w:type="dxa"/>
          <w:trHeight w:val="302"/>
        </w:trPr>
        <w:tc>
          <w:tcPr>
            <w:tcW w:w="4002"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p>
        </w:tc>
        <w:tc>
          <w:tcPr>
            <w:tcW w:w="2149"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555"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05" w:type="dxa"/>
            <w:vMerge/>
            <w:tcBorders>
              <w:left w:val="single" w:sz="8" w:space="0" w:color="auto"/>
              <w:right w:val="single" w:sz="8" w:space="0" w:color="auto"/>
            </w:tcBorders>
            <w:vAlign w:val="bottom"/>
          </w:tcPr>
          <w:p w:rsidR="007D103F" w:rsidRPr="007D103F" w:rsidRDefault="007D103F" w:rsidP="00DF28AE">
            <w:pPr>
              <w:widowControl w:val="0"/>
              <w:autoSpaceDE w:val="0"/>
              <w:autoSpaceDN w:val="0"/>
              <w:adjustRightInd w:val="0"/>
              <w:spacing w:after="0" w:line="240" w:lineRule="auto"/>
              <w:ind w:left="100"/>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D103F" w:rsidRPr="007D103F" w:rsidRDefault="007D103F" w:rsidP="00DF28AE">
            <w:pPr>
              <w:widowControl w:val="0"/>
              <w:autoSpaceDE w:val="0"/>
              <w:autoSpaceDN w:val="0"/>
              <w:adjustRightInd w:val="0"/>
              <w:spacing w:after="0" w:line="240" w:lineRule="auto"/>
              <w:rPr>
                <w:rFonts w:ascii="Times New Roman" w:hAnsi="Times New Roman" w:cs="Times New Roman"/>
                <w:sz w:val="2"/>
                <w:szCs w:val="2"/>
                <w:lang w:val="ru-RU"/>
              </w:rPr>
            </w:pPr>
          </w:p>
        </w:tc>
      </w:tr>
      <w:tr w:rsidR="007D103F" w:rsidRPr="00621055" w:rsidTr="007D103F">
        <w:trPr>
          <w:gridAfter w:val="1"/>
          <w:wAfter w:w="142" w:type="dxa"/>
          <w:trHeight w:val="242"/>
        </w:trPr>
        <w:tc>
          <w:tcPr>
            <w:tcW w:w="4002" w:type="dxa"/>
            <w:vMerge w:val="restart"/>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1" w:lineRule="exact"/>
              <w:ind w:left="120"/>
              <w:jc w:val="center"/>
              <w:rPr>
                <w:rFonts w:ascii="Times New Roman" w:hAnsi="Times New Roman" w:cs="Times New Roman"/>
                <w:sz w:val="24"/>
                <w:szCs w:val="24"/>
                <w:lang w:val="ru-RU"/>
              </w:rPr>
            </w:pPr>
            <w:r w:rsidRPr="007D103F">
              <w:rPr>
                <w:rFonts w:ascii="Times New Roman" w:hAnsi="Times New Roman" w:cs="Times New Roman"/>
                <w:w w:val="98"/>
                <w:sz w:val="24"/>
                <w:szCs w:val="24"/>
                <w:lang w:val="ru-RU"/>
              </w:rPr>
              <w:t>на открытых стоянках для кратковре</w:t>
            </w:r>
            <w:r w:rsidRPr="007D103F">
              <w:rPr>
                <w:rFonts w:ascii="Times New Roman" w:hAnsi="Times New Roman" w:cs="Times New Roman"/>
                <w:sz w:val="24"/>
                <w:szCs w:val="24"/>
                <w:lang w:val="ru-RU"/>
              </w:rPr>
              <w:t>менного хранения легковых автомо</w:t>
            </w:r>
            <w:r w:rsidRPr="007D103F">
              <w:rPr>
                <w:rFonts w:ascii="Times New Roman" w:hAnsi="Times New Roman" w:cs="Times New Roman"/>
                <w:w w:val="99"/>
                <w:sz w:val="24"/>
                <w:szCs w:val="24"/>
                <w:lang w:val="ru-RU"/>
              </w:rPr>
              <w:t>билей при специализированных зда</w:t>
            </w:r>
            <w:r w:rsidRPr="007D103F">
              <w:rPr>
                <w:rFonts w:ascii="Times New Roman" w:hAnsi="Times New Roman" w:cs="Times New Roman"/>
                <w:sz w:val="24"/>
                <w:szCs w:val="24"/>
                <w:lang w:val="ru-RU"/>
              </w:rPr>
              <w:t>ниях</w:t>
            </w:r>
          </w:p>
        </w:tc>
        <w:tc>
          <w:tcPr>
            <w:tcW w:w="2149" w:type="dxa"/>
            <w:vMerge w:val="restart"/>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00"/>
              <w:jc w:val="center"/>
              <w:rPr>
                <w:rFonts w:ascii="Times New Roman" w:hAnsi="Times New Roman" w:cs="Times New Roman"/>
                <w:sz w:val="21"/>
                <w:szCs w:val="21"/>
                <w:lang w:val="ru-RU"/>
              </w:rPr>
            </w:pPr>
            <w:r w:rsidRPr="007D103F">
              <w:rPr>
                <w:rFonts w:ascii="Times New Roman" w:hAnsi="Times New Roman" w:cs="Times New Roman"/>
                <w:sz w:val="24"/>
                <w:szCs w:val="24"/>
              </w:rPr>
              <w:t>10</w:t>
            </w:r>
          </w:p>
        </w:tc>
        <w:tc>
          <w:tcPr>
            <w:tcW w:w="1555" w:type="dxa"/>
            <w:vMerge w:val="restart"/>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1" w:lineRule="exact"/>
              <w:jc w:val="center"/>
              <w:rPr>
                <w:rFonts w:ascii="Times New Roman" w:hAnsi="Times New Roman" w:cs="Times New Roman"/>
                <w:sz w:val="24"/>
                <w:szCs w:val="24"/>
                <w:lang w:val="ru-RU"/>
              </w:rPr>
            </w:pPr>
            <w:r w:rsidRPr="007D103F">
              <w:rPr>
                <w:rFonts w:ascii="Times New Roman" w:hAnsi="Times New Roman" w:cs="Times New Roman"/>
                <w:sz w:val="24"/>
                <w:szCs w:val="24"/>
                <w:lang w:val="ru-RU"/>
              </w:rPr>
              <w:t xml:space="preserve">% </w:t>
            </w:r>
            <w:r w:rsidRPr="007D103F">
              <w:rPr>
                <w:rFonts w:ascii="Times New Roman" w:hAnsi="Times New Roman" w:cs="Times New Roman"/>
                <w:w w:val="90"/>
                <w:sz w:val="24"/>
                <w:szCs w:val="24"/>
                <w:lang w:val="ru-RU"/>
              </w:rPr>
              <w:t xml:space="preserve">мест </w:t>
            </w:r>
            <w:r w:rsidRPr="007D103F">
              <w:rPr>
                <w:rFonts w:ascii="Times New Roman" w:hAnsi="Times New Roman" w:cs="Times New Roman"/>
                <w:sz w:val="24"/>
                <w:szCs w:val="24"/>
                <w:lang w:val="ru-RU"/>
              </w:rPr>
              <w:t xml:space="preserve">от общего </w:t>
            </w:r>
            <w:r w:rsidRPr="007D103F">
              <w:rPr>
                <w:rFonts w:ascii="Times New Roman" w:hAnsi="Times New Roman" w:cs="Times New Roman"/>
                <w:w w:val="94"/>
                <w:sz w:val="24"/>
                <w:szCs w:val="24"/>
                <w:lang w:val="ru-RU"/>
              </w:rPr>
              <w:t xml:space="preserve">кол. </w:t>
            </w:r>
            <w:r w:rsidRPr="007D103F">
              <w:rPr>
                <w:rFonts w:ascii="Times New Roman" w:hAnsi="Times New Roman" w:cs="Times New Roman"/>
                <w:sz w:val="24"/>
                <w:szCs w:val="24"/>
                <w:lang w:val="ru-RU"/>
              </w:rPr>
              <w:t>парковочных</w:t>
            </w:r>
          </w:p>
          <w:p w:rsidR="007D103F" w:rsidRPr="007D103F" w:rsidRDefault="007D103F" w:rsidP="007D103F">
            <w:pPr>
              <w:widowControl w:val="0"/>
              <w:autoSpaceDE w:val="0"/>
              <w:autoSpaceDN w:val="0"/>
              <w:adjustRightInd w:val="0"/>
              <w:spacing w:after="0" w:line="240" w:lineRule="auto"/>
              <w:jc w:val="center"/>
              <w:rPr>
                <w:rFonts w:ascii="Times New Roman" w:hAnsi="Times New Roman" w:cs="Times New Roman"/>
                <w:sz w:val="24"/>
                <w:szCs w:val="24"/>
                <w:lang w:val="ru-RU"/>
              </w:rPr>
            </w:pPr>
            <w:r w:rsidRPr="007D103F">
              <w:rPr>
                <w:rFonts w:ascii="Times New Roman" w:hAnsi="Times New Roman" w:cs="Times New Roman"/>
                <w:sz w:val="24"/>
                <w:szCs w:val="24"/>
                <w:lang w:val="ru-RU"/>
              </w:rPr>
              <w:t>мест</w:t>
            </w:r>
          </w:p>
        </w:tc>
        <w:tc>
          <w:tcPr>
            <w:tcW w:w="1705" w:type="dxa"/>
            <w:vMerge/>
            <w:tcBorders>
              <w:left w:val="single" w:sz="8" w:space="0" w:color="auto"/>
              <w:right w:val="single" w:sz="8" w:space="0" w:color="auto"/>
            </w:tcBorders>
            <w:vAlign w:val="bottom"/>
          </w:tcPr>
          <w:p w:rsidR="007D103F" w:rsidRPr="007D103F" w:rsidRDefault="007D103F" w:rsidP="00DF28AE">
            <w:pPr>
              <w:widowControl w:val="0"/>
              <w:autoSpaceDE w:val="0"/>
              <w:autoSpaceDN w:val="0"/>
              <w:adjustRightInd w:val="0"/>
              <w:spacing w:after="0" w:line="240" w:lineRule="auto"/>
              <w:ind w:left="100"/>
              <w:rPr>
                <w:rFonts w:ascii="Times New Roman" w:hAnsi="Times New Roman" w:cs="Times New Roman"/>
                <w:sz w:val="21"/>
                <w:szCs w:val="21"/>
                <w:lang w:val="ru-RU"/>
              </w:rPr>
            </w:pPr>
          </w:p>
        </w:tc>
        <w:tc>
          <w:tcPr>
            <w:tcW w:w="30" w:type="dxa"/>
            <w:tcBorders>
              <w:top w:val="nil"/>
              <w:left w:val="single" w:sz="8" w:space="0" w:color="auto"/>
              <w:bottom w:val="nil"/>
              <w:right w:val="nil"/>
            </w:tcBorders>
            <w:vAlign w:val="bottom"/>
          </w:tcPr>
          <w:p w:rsidR="007D103F" w:rsidRPr="007D103F" w:rsidRDefault="007D103F" w:rsidP="00DF28AE">
            <w:pPr>
              <w:widowControl w:val="0"/>
              <w:autoSpaceDE w:val="0"/>
              <w:autoSpaceDN w:val="0"/>
              <w:adjustRightInd w:val="0"/>
              <w:spacing w:after="0" w:line="240" w:lineRule="auto"/>
              <w:rPr>
                <w:rFonts w:ascii="Times New Roman" w:hAnsi="Times New Roman" w:cs="Times New Roman"/>
                <w:sz w:val="2"/>
                <w:szCs w:val="2"/>
                <w:lang w:val="ru-RU"/>
              </w:rPr>
            </w:pPr>
          </w:p>
        </w:tc>
      </w:tr>
      <w:tr w:rsidR="007D103F" w:rsidRPr="00621055" w:rsidTr="007D103F">
        <w:trPr>
          <w:gridAfter w:val="1"/>
          <w:wAfter w:w="142" w:type="dxa"/>
          <w:trHeight w:val="276"/>
        </w:trPr>
        <w:tc>
          <w:tcPr>
            <w:tcW w:w="4002"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p>
        </w:tc>
        <w:tc>
          <w:tcPr>
            <w:tcW w:w="2149"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p>
        </w:tc>
        <w:tc>
          <w:tcPr>
            <w:tcW w:w="1555"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05" w:type="dxa"/>
            <w:vMerge/>
            <w:tcBorders>
              <w:left w:val="single" w:sz="8" w:space="0" w:color="auto"/>
              <w:right w:val="single" w:sz="8" w:space="0" w:color="auto"/>
            </w:tcBorders>
            <w:vAlign w:val="bottom"/>
          </w:tcPr>
          <w:p w:rsidR="007D103F" w:rsidRPr="007D103F" w:rsidRDefault="007D103F" w:rsidP="00DF28AE">
            <w:pPr>
              <w:widowControl w:val="0"/>
              <w:autoSpaceDE w:val="0"/>
              <w:autoSpaceDN w:val="0"/>
              <w:adjustRightInd w:val="0"/>
              <w:spacing w:after="0" w:line="240" w:lineRule="auto"/>
              <w:ind w:left="100"/>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D103F" w:rsidRPr="007D103F" w:rsidRDefault="007D103F" w:rsidP="00DF28AE">
            <w:pPr>
              <w:widowControl w:val="0"/>
              <w:autoSpaceDE w:val="0"/>
              <w:autoSpaceDN w:val="0"/>
              <w:adjustRightInd w:val="0"/>
              <w:spacing w:after="0" w:line="240" w:lineRule="auto"/>
              <w:rPr>
                <w:rFonts w:ascii="Times New Roman" w:hAnsi="Times New Roman" w:cs="Times New Roman"/>
                <w:sz w:val="2"/>
                <w:szCs w:val="2"/>
                <w:lang w:val="ru-RU"/>
              </w:rPr>
            </w:pPr>
          </w:p>
        </w:tc>
      </w:tr>
      <w:tr w:rsidR="007D103F" w:rsidRPr="00621055" w:rsidTr="007D103F">
        <w:trPr>
          <w:gridAfter w:val="1"/>
          <w:wAfter w:w="142" w:type="dxa"/>
          <w:trHeight w:val="276"/>
        </w:trPr>
        <w:tc>
          <w:tcPr>
            <w:tcW w:w="4002"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p>
        </w:tc>
        <w:tc>
          <w:tcPr>
            <w:tcW w:w="2149"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555"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05" w:type="dxa"/>
            <w:vMerge/>
            <w:tcBorders>
              <w:left w:val="single" w:sz="8" w:space="0" w:color="auto"/>
              <w:right w:val="single" w:sz="8" w:space="0" w:color="auto"/>
            </w:tcBorders>
            <w:vAlign w:val="bottom"/>
          </w:tcPr>
          <w:p w:rsidR="007D103F" w:rsidRPr="007D103F" w:rsidRDefault="007D103F" w:rsidP="00DF28AE">
            <w:pPr>
              <w:widowControl w:val="0"/>
              <w:autoSpaceDE w:val="0"/>
              <w:autoSpaceDN w:val="0"/>
              <w:adjustRightInd w:val="0"/>
              <w:spacing w:after="0" w:line="240" w:lineRule="auto"/>
              <w:ind w:left="100"/>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D103F" w:rsidRPr="007D103F" w:rsidRDefault="007D103F" w:rsidP="00DF28AE">
            <w:pPr>
              <w:widowControl w:val="0"/>
              <w:autoSpaceDE w:val="0"/>
              <w:autoSpaceDN w:val="0"/>
              <w:adjustRightInd w:val="0"/>
              <w:spacing w:after="0" w:line="240" w:lineRule="auto"/>
              <w:rPr>
                <w:rFonts w:ascii="Times New Roman" w:hAnsi="Times New Roman" w:cs="Times New Roman"/>
                <w:sz w:val="2"/>
                <w:szCs w:val="2"/>
                <w:lang w:val="ru-RU"/>
              </w:rPr>
            </w:pPr>
          </w:p>
        </w:tc>
      </w:tr>
      <w:tr w:rsidR="007D103F" w:rsidRPr="00621055" w:rsidTr="007D103F">
        <w:trPr>
          <w:gridAfter w:val="1"/>
          <w:wAfter w:w="142" w:type="dxa"/>
          <w:trHeight w:val="302"/>
        </w:trPr>
        <w:tc>
          <w:tcPr>
            <w:tcW w:w="4002"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p>
        </w:tc>
        <w:tc>
          <w:tcPr>
            <w:tcW w:w="2149"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555" w:type="dxa"/>
            <w:vMerge/>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705" w:type="dxa"/>
            <w:vMerge/>
            <w:tcBorders>
              <w:left w:val="single" w:sz="8" w:space="0" w:color="auto"/>
              <w:right w:val="single" w:sz="8" w:space="0" w:color="auto"/>
            </w:tcBorders>
            <w:vAlign w:val="bottom"/>
          </w:tcPr>
          <w:p w:rsidR="007D103F" w:rsidRPr="007D103F" w:rsidRDefault="007D103F" w:rsidP="00DF28AE">
            <w:pPr>
              <w:widowControl w:val="0"/>
              <w:autoSpaceDE w:val="0"/>
              <w:autoSpaceDN w:val="0"/>
              <w:adjustRightInd w:val="0"/>
              <w:spacing w:after="0" w:line="240" w:lineRule="auto"/>
              <w:ind w:left="100"/>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D103F" w:rsidRPr="007D103F" w:rsidRDefault="007D103F" w:rsidP="00DF28AE">
            <w:pPr>
              <w:widowControl w:val="0"/>
              <w:autoSpaceDE w:val="0"/>
              <w:autoSpaceDN w:val="0"/>
              <w:adjustRightInd w:val="0"/>
              <w:spacing w:after="0" w:line="240" w:lineRule="auto"/>
              <w:rPr>
                <w:rFonts w:ascii="Times New Roman" w:hAnsi="Times New Roman" w:cs="Times New Roman"/>
                <w:sz w:val="2"/>
                <w:szCs w:val="2"/>
                <w:lang w:val="ru-RU"/>
              </w:rPr>
            </w:pPr>
          </w:p>
        </w:tc>
      </w:tr>
      <w:tr w:rsidR="007D103F" w:rsidRPr="00621055" w:rsidTr="007D103F">
        <w:trPr>
          <w:gridAfter w:val="1"/>
          <w:wAfter w:w="142" w:type="dxa"/>
          <w:trHeight w:val="240"/>
        </w:trPr>
        <w:tc>
          <w:tcPr>
            <w:tcW w:w="4002" w:type="dxa"/>
            <w:vMerge w:val="restart"/>
            <w:tcBorders>
              <w:top w:val="single" w:sz="8" w:space="0" w:color="auto"/>
              <w:left w:val="single" w:sz="8" w:space="0" w:color="auto"/>
              <w:bottom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7D103F">
              <w:rPr>
                <w:rFonts w:ascii="Times New Roman" w:hAnsi="Times New Roman" w:cs="Times New Roman"/>
                <w:w w:val="98"/>
                <w:sz w:val="24"/>
                <w:szCs w:val="24"/>
                <w:lang w:val="ru-RU"/>
              </w:rPr>
              <w:t>на открытых стоянках для кратковре</w:t>
            </w:r>
            <w:r w:rsidRPr="007D103F">
              <w:rPr>
                <w:rFonts w:ascii="Times New Roman" w:hAnsi="Times New Roman" w:cs="Times New Roman"/>
                <w:sz w:val="24"/>
                <w:szCs w:val="24"/>
                <w:lang w:val="ru-RU"/>
              </w:rPr>
              <w:t>менного хранения легковых автомо</w:t>
            </w:r>
            <w:r w:rsidRPr="007D103F">
              <w:rPr>
                <w:rFonts w:ascii="Times New Roman" w:hAnsi="Times New Roman" w:cs="Times New Roman"/>
                <w:w w:val="95"/>
                <w:sz w:val="24"/>
                <w:szCs w:val="24"/>
                <w:lang w:val="ru-RU"/>
              </w:rPr>
              <w:t>билей около учреждений, специализи</w:t>
            </w:r>
            <w:r w:rsidRPr="007D103F">
              <w:rPr>
                <w:rFonts w:ascii="Times New Roman" w:hAnsi="Times New Roman" w:cs="Times New Roman"/>
                <w:sz w:val="24"/>
                <w:szCs w:val="24"/>
                <w:lang w:val="ru-RU"/>
              </w:rPr>
              <w:t>рующихся  на  лечении  опорно-двигательного аппарата</w:t>
            </w:r>
          </w:p>
        </w:tc>
        <w:tc>
          <w:tcPr>
            <w:tcW w:w="2149" w:type="dxa"/>
            <w:vMerge w:val="restart"/>
            <w:tcBorders>
              <w:top w:val="single" w:sz="8" w:space="0" w:color="auto"/>
              <w:left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40" w:lineRule="auto"/>
              <w:ind w:left="100"/>
              <w:jc w:val="center"/>
              <w:rPr>
                <w:rFonts w:ascii="Times New Roman" w:hAnsi="Times New Roman" w:cs="Times New Roman"/>
                <w:sz w:val="20"/>
                <w:szCs w:val="20"/>
                <w:lang w:val="ru-RU"/>
              </w:rPr>
            </w:pPr>
            <w:r w:rsidRPr="007D103F">
              <w:rPr>
                <w:rFonts w:ascii="Times New Roman" w:hAnsi="Times New Roman" w:cs="Times New Roman"/>
                <w:sz w:val="24"/>
                <w:szCs w:val="24"/>
              </w:rPr>
              <w:t>20</w:t>
            </w:r>
          </w:p>
        </w:tc>
        <w:tc>
          <w:tcPr>
            <w:tcW w:w="1555" w:type="dxa"/>
            <w:vMerge w:val="restart"/>
            <w:tcBorders>
              <w:top w:val="single" w:sz="8" w:space="0" w:color="auto"/>
              <w:left w:val="single" w:sz="8" w:space="0" w:color="auto"/>
              <w:right w:val="single" w:sz="8" w:space="0" w:color="auto"/>
            </w:tcBorders>
            <w:vAlign w:val="center"/>
          </w:tcPr>
          <w:p w:rsidR="007D103F" w:rsidRPr="007D103F" w:rsidRDefault="007D103F" w:rsidP="007D103F">
            <w:pPr>
              <w:widowControl w:val="0"/>
              <w:autoSpaceDE w:val="0"/>
              <w:autoSpaceDN w:val="0"/>
              <w:adjustRightInd w:val="0"/>
              <w:spacing w:after="0" w:line="239" w:lineRule="exact"/>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w:t>
            </w:r>
            <w:r w:rsidRPr="007D103F">
              <w:rPr>
                <w:rFonts w:ascii="Times New Roman" w:hAnsi="Times New Roman" w:cs="Times New Roman"/>
                <w:sz w:val="24"/>
                <w:szCs w:val="24"/>
                <w:lang w:val="ru-RU"/>
              </w:rPr>
              <w:t xml:space="preserve"> </w:t>
            </w:r>
            <w:r w:rsidRPr="007D103F">
              <w:rPr>
                <w:rFonts w:ascii="Times New Roman" w:hAnsi="Times New Roman" w:cs="Times New Roman"/>
                <w:w w:val="90"/>
                <w:sz w:val="24"/>
                <w:szCs w:val="24"/>
                <w:lang w:val="ru-RU"/>
              </w:rPr>
              <w:t xml:space="preserve">мест </w:t>
            </w:r>
            <w:r w:rsidRPr="007D103F">
              <w:rPr>
                <w:rFonts w:ascii="Times New Roman" w:hAnsi="Times New Roman" w:cs="Times New Roman"/>
                <w:sz w:val="24"/>
                <w:szCs w:val="24"/>
                <w:lang w:val="ru-RU"/>
              </w:rPr>
              <w:t xml:space="preserve">от общего </w:t>
            </w:r>
            <w:r w:rsidRPr="007D103F">
              <w:rPr>
                <w:rFonts w:ascii="Times New Roman" w:hAnsi="Times New Roman" w:cs="Times New Roman"/>
                <w:w w:val="94"/>
                <w:sz w:val="24"/>
                <w:szCs w:val="24"/>
                <w:lang w:val="ru-RU"/>
              </w:rPr>
              <w:t>кол.</w:t>
            </w:r>
          </w:p>
          <w:p w:rsidR="007D103F" w:rsidRPr="007D103F" w:rsidRDefault="007D103F" w:rsidP="007D103F">
            <w:pPr>
              <w:widowControl w:val="0"/>
              <w:autoSpaceDE w:val="0"/>
              <w:autoSpaceDN w:val="0"/>
              <w:adjustRightInd w:val="0"/>
              <w:spacing w:after="0" w:line="240" w:lineRule="auto"/>
              <w:jc w:val="center"/>
              <w:rPr>
                <w:rFonts w:ascii="Times New Roman" w:hAnsi="Times New Roman" w:cs="Times New Roman"/>
                <w:sz w:val="24"/>
                <w:szCs w:val="24"/>
                <w:lang w:val="ru-RU"/>
              </w:rPr>
            </w:pPr>
            <w:r w:rsidRPr="007D103F">
              <w:rPr>
                <w:rFonts w:ascii="Times New Roman" w:hAnsi="Times New Roman" w:cs="Times New Roman"/>
                <w:sz w:val="24"/>
                <w:szCs w:val="24"/>
                <w:lang w:val="ru-RU"/>
              </w:rPr>
              <w:t>парковочных</w:t>
            </w:r>
          </w:p>
          <w:p w:rsidR="007D103F" w:rsidRPr="007D103F" w:rsidRDefault="007D103F" w:rsidP="007D103F">
            <w:pPr>
              <w:widowControl w:val="0"/>
              <w:autoSpaceDE w:val="0"/>
              <w:autoSpaceDN w:val="0"/>
              <w:adjustRightInd w:val="0"/>
              <w:spacing w:after="0" w:line="240" w:lineRule="auto"/>
              <w:jc w:val="center"/>
              <w:rPr>
                <w:rFonts w:ascii="Times New Roman" w:hAnsi="Times New Roman" w:cs="Times New Roman"/>
                <w:sz w:val="24"/>
                <w:szCs w:val="24"/>
                <w:lang w:val="ru-RU"/>
              </w:rPr>
            </w:pPr>
            <w:r w:rsidRPr="007D103F">
              <w:rPr>
                <w:rFonts w:ascii="Times New Roman" w:hAnsi="Times New Roman" w:cs="Times New Roman"/>
                <w:sz w:val="24"/>
                <w:szCs w:val="24"/>
                <w:lang w:val="ru-RU"/>
              </w:rPr>
              <w:t>мест</w:t>
            </w:r>
          </w:p>
        </w:tc>
        <w:tc>
          <w:tcPr>
            <w:tcW w:w="1705" w:type="dxa"/>
            <w:vMerge/>
            <w:tcBorders>
              <w:left w:val="single" w:sz="8" w:space="0" w:color="auto"/>
              <w:right w:val="single" w:sz="8" w:space="0" w:color="auto"/>
            </w:tcBorders>
            <w:vAlign w:val="bottom"/>
          </w:tcPr>
          <w:p w:rsidR="007D103F" w:rsidRPr="007D103F" w:rsidRDefault="007D103F" w:rsidP="00DF28AE">
            <w:pPr>
              <w:widowControl w:val="0"/>
              <w:autoSpaceDE w:val="0"/>
              <w:autoSpaceDN w:val="0"/>
              <w:adjustRightInd w:val="0"/>
              <w:spacing w:after="0" w:line="240" w:lineRule="auto"/>
              <w:rPr>
                <w:rFonts w:ascii="Times New Roman" w:hAnsi="Times New Roman" w:cs="Times New Roman"/>
                <w:sz w:val="20"/>
                <w:szCs w:val="20"/>
                <w:lang w:val="ru-RU"/>
              </w:rPr>
            </w:pPr>
          </w:p>
        </w:tc>
        <w:tc>
          <w:tcPr>
            <w:tcW w:w="30" w:type="dxa"/>
            <w:tcBorders>
              <w:top w:val="nil"/>
              <w:left w:val="single" w:sz="8" w:space="0" w:color="auto"/>
              <w:bottom w:val="nil"/>
              <w:right w:val="nil"/>
            </w:tcBorders>
            <w:vAlign w:val="bottom"/>
          </w:tcPr>
          <w:p w:rsidR="007D103F" w:rsidRPr="007D103F" w:rsidRDefault="007D103F" w:rsidP="00DF28AE">
            <w:pPr>
              <w:widowControl w:val="0"/>
              <w:autoSpaceDE w:val="0"/>
              <w:autoSpaceDN w:val="0"/>
              <w:adjustRightInd w:val="0"/>
              <w:spacing w:after="0" w:line="240" w:lineRule="auto"/>
              <w:rPr>
                <w:rFonts w:ascii="Times New Roman" w:hAnsi="Times New Roman" w:cs="Times New Roman"/>
                <w:sz w:val="2"/>
                <w:szCs w:val="2"/>
                <w:lang w:val="ru-RU"/>
              </w:rPr>
            </w:pPr>
          </w:p>
        </w:tc>
      </w:tr>
      <w:tr w:rsidR="007D103F" w:rsidRPr="00621055" w:rsidTr="00DF28AE">
        <w:trPr>
          <w:gridAfter w:val="1"/>
          <w:wAfter w:w="142" w:type="dxa"/>
          <w:trHeight w:val="276"/>
        </w:trPr>
        <w:tc>
          <w:tcPr>
            <w:tcW w:w="4002" w:type="dxa"/>
            <w:vMerge/>
            <w:tcBorders>
              <w:top w:val="single" w:sz="8" w:space="0" w:color="auto"/>
              <w:left w:val="single" w:sz="8" w:space="0" w:color="auto"/>
              <w:bottom w:val="single" w:sz="8" w:space="0" w:color="auto"/>
              <w:right w:val="single" w:sz="8" w:space="0" w:color="auto"/>
            </w:tcBorders>
            <w:vAlign w:val="bottom"/>
          </w:tcPr>
          <w:p w:rsidR="007D103F" w:rsidRPr="00B0684E" w:rsidRDefault="007D103F" w:rsidP="00DF28AE">
            <w:pPr>
              <w:widowControl w:val="0"/>
              <w:autoSpaceDE w:val="0"/>
              <w:autoSpaceDN w:val="0"/>
              <w:adjustRightInd w:val="0"/>
              <w:spacing w:after="0" w:line="240" w:lineRule="auto"/>
              <w:ind w:left="120"/>
              <w:rPr>
                <w:rFonts w:ascii="Times New Roman" w:hAnsi="Times New Roman" w:cs="Times New Roman"/>
                <w:sz w:val="24"/>
                <w:szCs w:val="24"/>
                <w:lang w:val="ru-RU"/>
              </w:rPr>
            </w:pPr>
          </w:p>
        </w:tc>
        <w:tc>
          <w:tcPr>
            <w:tcW w:w="2149" w:type="dxa"/>
            <w:vMerge/>
            <w:tcBorders>
              <w:left w:val="single" w:sz="8" w:space="0" w:color="auto"/>
              <w:right w:val="single" w:sz="8" w:space="0" w:color="auto"/>
            </w:tcBorders>
            <w:vAlign w:val="bottom"/>
          </w:tcPr>
          <w:p w:rsidR="007D103F" w:rsidRPr="00B0684E" w:rsidRDefault="007D103F" w:rsidP="00DF28AE">
            <w:pPr>
              <w:widowControl w:val="0"/>
              <w:autoSpaceDE w:val="0"/>
              <w:autoSpaceDN w:val="0"/>
              <w:adjustRightInd w:val="0"/>
              <w:spacing w:after="0" w:line="240" w:lineRule="auto"/>
              <w:ind w:left="100"/>
              <w:rPr>
                <w:rFonts w:ascii="Times New Roman" w:hAnsi="Times New Roman" w:cs="Times New Roman"/>
                <w:sz w:val="24"/>
                <w:szCs w:val="24"/>
                <w:lang w:val="ru-RU"/>
              </w:rPr>
            </w:pPr>
          </w:p>
        </w:tc>
        <w:tc>
          <w:tcPr>
            <w:tcW w:w="1555" w:type="dxa"/>
            <w:vMerge/>
            <w:tcBorders>
              <w:left w:val="single" w:sz="8" w:space="0" w:color="auto"/>
              <w:right w:val="single" w:sz="8" w:space="0" w:color="auto"/>
            </w:tcBorders>
            <w:vAlign w:val="bottom"/>
          </w:tcPr>
          <w:p w:rsidR="007D103F" w:rsidRPr="00B0684E" w:rsidRDefault="007D103F" w:rsidP="00DF28AE">
            <w:pPr>
              <w:widowControl w:val="0"/>
              <w:autoSpaceDE w:val="0"/>
              <w:autoSpaceDN w:val="0"/>
              <w:adjustRightInd w:val="0"/>
              <w:spacing w:after="0" w:line="240" w:lineRule="auto"/>
              <w:rPr>
                <w:rFonts w:ascii="Times New Roman" w:hAnsi="Times New Roman" w:cs="Times New Roman"/>
                <w:sz w:val="24"/>
                <w:szCs w:val="24"/>
                <w:lang w:val="ru-RU"/>
              </w:rPr>
            </w:pPr>
          </w:p>
        </w:tc>
        <w:tc>
          <w:tcPr>
            <w:tcW w:w="1705" w:type="dxa"/>
            <w:vMerge/>
            <w:tcBorders>
              <w:left w:val="single" w:sz="8" w:space="0" w:color="auto"/>
              <w:right w:val="single" w:sz="8" w:space="0" w:color="auto"/>
            </w:tcBorders>
            <w:vAlign w:val="bottom"/>
          </w:tcPr>
          <w:p w:rsidR="007D103F" w:rsidRPr="00B0684E" w:rsidRDefault="007D103F" w:rsidP="00DF28AE">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D103F" w:rsidRPr="00B0684E" w:rsidRDefault="007D103F" w:rsidP="00DF28AE">
            <w:pPr>
              <w:widowControl w:val="0"/>
              <w:autoSpaceDE w:val="0"/>
              <w:autoSpaceDN w:val="0"/>
              <w:adjustRightInd w:val="0"/>
              <w:spacing w:after="0" w:line="240" w:lineRule="auto"/>
              <w:rPr>
                <w:rFonts w:ascii="Times New Roman" w:hAnsi="Times New Roman" w:cs="Times New Roman"/>
                <w:sz w:val="2"/>
                <w:szCs w:val="2"/>
                <w:lang w:val="ru-RU"/>
              </w:rPr>
            </w:pPr>
          </w:p>
        </w:tc>
      </w:tr>
      <w:tr w:rsidR="007D103F" w:rsidRPr="00621055" w:rsidTr="00DF28AE">
        <w:trPr>
          <w:gridAfter w:val="1"/>
          <w:wAfter w:w="142" w:type="dxa"/>
          <w:trHeight w:val="276"/>
        </w:trPr>
        <w:tc>
          <w:tcPr>
            <w:tcW w:w="4002" w:type="dxa"/>
            <w:vMerge/>
            <w:tcBorders>
              <w:top w:val="single" w:sz="8" w:space="0" w:color="auto"/>
              <w:left w:val="single" w:sz="8" w:space="0" w:color="auto"/>
              <w:bottom w:val="single" w:sz="8" w:space="0" w:color="auto"/>
              <w:right w:val="single" w:sz="8" w:space="0" w:color="auto"/>
            </w:tcBorders>
            <w:vAlign w:val="bottom"/>
          </w:tcPr>
          <w:p w:rsidR="007D103F" w:rsidRPr="00B0684E" w:rsidRDefault="007D103F" w:rsidP="00DF28AE">
            <w:pPr>
              <w:widowControl w:val="0"/>
              <w:autoSpaceDE w:val="0"/>
              <w:autoSpaceDN w:val="0"/>
              <w:adjustRightInd w:val="0"/>
              <w:spacing w:after="0" w:line="240" w:lineRule="auto"/>
              <w:ind w:left="120"/>
              <w:rPr>
                <w:rFonts w:ascii="Times New Roman" w:hAnsi="Times New Roman" w:cs="Times New Roman"/>
                <w:sz w:val="24"/>
                <w:szCs w:val="24"/>
                <w:lang w:val="ru-RU"/>
              </w:rPr>
            </w:pPr>
          </w:p>
        </w:tc>
        <w:tc>
          <w:tcPr>
            <w:tcW w:w="2149" w:type="dxa"/>
            <w:vMerge/>
            <w:tcBorders>
              <w:left w:val="single" w:sz="8" w:space="0" w:color="auto"/>
              <w:right w:val="single" w:sz="8" w:space="0" w:color="auto"/>
            </w:tcBorders>
            <w:vAlign w:val="bottom"/>
          </w:tcPr>
          <w:p w:rsidR="007D103F" w:rsidRPr="00B0684E" w:rsidRDefault="007D103F" w:rsidP="00DF28AE">
            <w:pPr>
              <w:widowControl w:val="0"/>
              <w:autoSpaceDE w:val="0"/>
              <w:autoSpaceDN w:val="0"/>
              <w:adjustRightInd w:val="0"/>
              <w:spacing w:after="0" w:line="240" w:lineRule="auto"/>
              <w:ind w:left="100"/>
              <w:rPr>
                <w:rFonts w:ascii="Times New Roman" w:hAnsi="Times New Roman" w:cs="Times New Roman"/>
                <w:sz w:val="24"/>
                <w:szCs w:val="24"/>
                <w:lang w:val="ru-RU"/>
              </w:rPr>
            </w:pPr>
          </w:p>
        </w:tc>
        <w:tc>
          <w:tcPr>
            <w:tcW w:w="1555" w:type="dxa"/>
            <w:vMerge/>
            <w:tcBorders>
              <w:left w:val="single" w:sz="8" w:space="0" w:color="auto"/>
              <w:right w:val="single" w:sz="8" w:space="0" w:color="auto"/>
            </w:tcBorders>
            <w:vAlign w:val="bottom"/>
          </w:tcPr>
          <w:p w:rsidR="007D103F" w:rsidRPr="00B0684E" w:rsidRDefault="007D103F" w:rsidP="00DF28AE">
            <w:pPr>
              <w:widowControl w:val="0"/>
              <w:autoSpaceDE w:val="0"/>
              <w:autoSpaceDN w:val="0"/>
              <w:adjustRightInd w:val="0"/>
              <w:spacing w:after="0" w:line="240" w:lineRule="auto"/>
              <w:rPr>
                <w:rFonts w:ascii="Times New Roman" w:hAnsi="Times New Roman" w:cs="Times New Roman"/>
                <w:sz w:val="24"/>
                <w:szCs w:val="24"/>
                <w:lang w:val="ru-RU"/>
              </w:rPr>
            </w:pPr>
          </w:p>
        </w:tc>
        <w:tc>
          <w:tcPr>
            <w:tcW w:w="1705" w:type="dxa"/>
            <w:vMerge/>
            <w:tcBorders>
              <w:left w:val="single" w:sz="8" w:space="0" w:color="auto"/>
              <w:right w:val="single" w:sz="8" w:space="0" w:color="auto"/>
            </w:tcBorders>
            <w:vAlign w:val="bottom"/>
          </w:tcPr>
          <w:p w:rsidR="007D103F" w:rsidRPr="00B0684E" w:rsidRDefault="007D103F" w:rsidP="00DF28AE">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D103F" w:rsidRPr="00B0684E" w:rsidRDefault="007D103F" w:rsidP="00DF28AE">
            <w:pPr>
              <w:widowControl w:val="0"/>
              <w:autoSpaceDE w:val="0"/>
              <w:autoSpaceDN w:val="0"/>
              <w:adjustRightInd w:val="0"/>
              <w:spacing w:after="0" w:line="240" w:lineRule="auto"/>
              <w:rPr>
                <w:rFonts w:ascii="Times New Roman" w:hAnsi="Times New Roman" w:cs="Times New Roman"/>
                <w:sz w:val="2"/>
                <w:szCs w:val="2"/>
                <w:lang w:val="ru-RU"/>
              </w:rPr>
            </w:pPr>
          </w:p>
        </w:tc>
      </w:tr>
      <w:tr w:rsidR="007D103F" w:rsidRPr="00621055" w:rsidTr="00DF28AE">
        <w:trPr>
          <w:gridAfter w:val="1"/>
          <w:wAfter w:w="142" w:type="dxa"/>
          <w:trHeight w:val="276"/>
        </w:trPr>
        <w:tc>
          <w:tcPr>
            <w:tcW w:w="4002" w:type="dxa"/>
            <w:vMerge/>
            <w:tcBorders>
              <w:top w:val="single" w:sz="8" w:space="0" w:color="auto"/>
              <w:left w:val="single" w:sz="8" w:space="0" w:color="auto"/>
              <w:bottom w:val="single" w:sz="8" w:space="0" w:color="auto"/>
              <w:right w:val="single" w:sz="8" w:space="0" w:color="auto"/>
            </w:tcBorders>
            <w:vAlign w:val="bottom"/>
          </w:tcPr>
          <w:p w:rsidR="007D103F" w:rsidRPr="00B0684E" w:rsidRDefault="007D103F" w:rsidP="00DF28AE">
            <w:pPr>
              <w:widowControl w:val="0"/>
              <w:autoSpaceDE w:val="0"/>
              <w:autoSpaceDN w:val="0"/>
              <w:adjustRightInd w:val="0"/>
              <w:spacing w:after="0" w:line="240" w:lineRule="auto"/>
              <w:ind w:left="120"/>
              <w:rPr>
                <w:rFonts w:ascii="Times New Roman" w:hAnsi="Times New Roman" w:cs="Times New Roman"/>
                <w:sz w:val="24"/>
                <w:szCs w:val="24"/>
                <w:lang w:val="ru-RU"/>
              </w:rPr>
            </w:pPr>
          </w:p>
        </w:tc>
        <w:tc>
          <w:tcPr>
            <w:tcW w:w="2149" w:type="dxa"/>
            <w:vMerge/>
            <w:tcBorders>
              <w:left w:val="single" w:sz="8" w:space="0" w:color="auto"/>
              <w:right w:val="single" w:sz="8" w:space="0" w:color="auto"/>
            </w:tcBorders>
            <w:vAlign w:val="bottom"/>
          </w:tcPr>
          <w:p w:rsidR="007D103F" w:rsidRPr="00B0684E" w:rsidRDefault="007D103F" w:rsidP="00DF28AE">
            <w:pPr>
              <w:widowControl w:val="0"/>
              <w:autoSpaceDE w:val="0"/>
              <w:autoSpaceDN w:val="0"/>
              <w:adjustRightInd w:val="0"/>
              <w:spacing w:after="0" w:line="240" w:lineRule="auto"/>
              <w:rPr>
                <w:rFonts w:ascii="Times New Roman" w:hAnsi="Times New Roman" w:cs="Times New Roman"/>
                <w:sz w:val="24"/>
                <w:szCs w:val="24"/>
                <w:lang w:val="ru-RU"/>
              </w:rPr>
            </w:pPr>
          </w:p>
        </w:tc>
        <w:tc>
          <w:tcPr>
            <w:tcW w:w="1555" w:type="dxa"/>
            <w:vMerge/>
            <w:tcBorders>
              <w:left w:val="single" w:sz="8" w:space="0" w:color="auto"/>
              <w:right w:val="single" w:sz="8" w:space="0" w:color="auto"/>
            </w:tcBorders>
            <w:vAlign w:val="bottom"/>
          </w:tcPr>
          <w:p w:rsidR="007D103F" w:rsidRPr="00B0684E" w:rsidRDefault="007D103F" w:rsidP="00DF28AE">
            <w:pPr>
              <w:widowControl w:val="0"/>
              <w:autoSpaceDE w:val="0"/>
              <w:autoSpaceDN w:val="0"/>
              <w:adjustRightInd w:val="0"/>
              <w:spacing w:after="0" w:line="240" w:lineRule="auto"/>
              <w:rPr>
                <w:rFonts w:ascii="Times New Roman" w:hAnsi="Times New Roman" w:cs="Times New Roman"/>
                <w:sz w:val="24"/>
                <w:szCs w:val="24"/>
                <w:lang w:val="ru-RU"/>
              </w:rPr>
            </w:pPr>
          </w:p>
        </w:tc>
        <w:tc>
          <w:tcPr>
            <w:tcW w:w="1705" w:type="dxa"/>
            <w:vMerge/>
            <w:tcBorders>
              <w:left w:val="single" w:sz="8" w:space="0" w:color="auto"/>
              <w:right w:val="single" w:sz="8" w:space="0" w:color="auto"/>
            </w:tcBorders>
            <w:vAlign w:val="bottom"/>
          </w:tcPr>
          <w:p w:rsidR="007D103F" w:rsidRPr="00B0684E" w:rsidRDefault="007D103F" w:rsidP="00DF28AE">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D103F" w:rsidRPr="00B0684E" w:rsidRDefault="007D103F" w:rsidP="00DF28AE">
            <w:pPr>
              <w:widowControl w:val="0"/>
              <w:autoSpaceDE w:val="0"/>
              <w:autoSpaceDN w:val="0"/>
              <w:adjustRightInd w:val="0"/>
              <w:spacing w:after="0" w:line="240" w:lineRule="auto"/>
              <w:rPr>
                <w:rFonts w:ascii="Times New Roman" w:hAnsi="Times New Roman" w:cs="Times New Roman"/>
                <w:sz w:val="2"/>
                <w:szCs w:val="2"/>
                <w:lang w:val="ru-RU"/>
              </w:rPr>
            </w:pPr>
          </w:p>
        </w:tc>
      </w:tr>
      <w:tr w:rsidR="007D103F" w:rsidRPr="00621055" w:rsidTr="00DF28AE">
        <w:trPr>
          <w:gridAfter w:val="1"/>
          <w:wAfter w:w="142" w:type="dxa"/>
          <w:trHeight w:val="305"/>
        </w:trPr>
        <w:tc>
          <w:tcPr>
            <w:tcW w:w="4002" w:type="dxa"/>
            <w:vMerge/>
            <w:tcBorders>
              <w:top w:val="single" w:sz="8" w:space="0" w:color="auto"/>
              <w:left w:val="single" w:sz="8" w:space="0" w:color="auto"/>
              <w:bottom w:val="single" w:sz="8" w:space="0" w:color="auto"/>
              <w:right w:val="single" w:sz="8" w:space="0" w:color="auto"/>
            </w:tcBorders>
            <w:vAlign w:val="bottom"/>
          </w:tcPr>
          <w:p w:rsidR="007D103F" w:rsidRPr="00B0684E" w:rsidRDefault="007D103F" w:rsidP="00DF28AE">
            <w:pPr>
              <w:widowControl w:val="0"/>
              <w:autoSpaceDE w:val="0"/>
              <w:autoSpaceDN w:val="0"/>
              <w:adjustRightInd w:val="0"/>
              <w:spacing w:after="0" w:line="240" w:lineRule="auto"/>
              <w:ind w:left="120"/>
              <w:rPr>
                <w:rFonts w:ascii="Times New Roman" w:hAnsi="Times New Roman" w:cs="Times New Roman"/>
                <w:sz w:val="24"/>
                <w:szCs w:val="24"/>
                <w:lang w:val="ru-RU"/>
              </w:rPr>
            </w:pPr>
          </w:p>
        </w:tc>
        <w:tc>
          <w:tcPr>
            <w:tcW w:w="2149" w:type="dxa"/>
            <w:vMerge/>
            <w:tcBorders>
              <w:left w:val="single" w:sz="8" w:space="0" w:color="auto"/>
              <w:bottom w:val="single" w:sz="8" w:space="0" w:color="auto"/>
              <w:right w:val="single" w:sz="8" w:space="0" w:color="auto"/>
            </w:tcBorders>
            <w:vAlign w:val="bottom"/>
          </w:tcPr>
          <w:p w:rsidR="007D103F" w:rsidRPr="00B0684E" w:rsidRDefault="007D103F" w:rsidP="00DF28AE">
            <w:pPr>
              <w:widowControl w:val="0"/>
              <w:autoSpaceDE w:val="0"/>
              <w:autoSpaceDN w:val="0"/>
              <w:adjustRightInd w:val="0"/>
              <w:spacing w:after="0" w:line="240" w:lineRule="auto"/>
              <w:rPr>
                <w:rFonts w:ascii="Times New Roman" w:hAnsi="Times New Roman" w:cs="Times New Roman"/>
                <w:sz w:val="24"/>
                <w:szCs w:val="24"/>
                <w:lang w:val="ru-RU"/>
              </w:rPr>
            </w:pPr>
          </w:p>
        </w:tc>
        <w:tc>
          <w:tcPr>
            <w:tcW w:w="1555" w:type="dxa"/>
            <w:vMerge/>
            <w:tcBorders>
              <w:left w:val="single" w:sz="8" w:space="0" w:color="auto"/>
              <w:bottom w:val="single" w:sz="8" w:space="0" w:color="auto"/>
              <w:right w:val="single" w:sz="8" w:space="0" w:color="auto"/>
            </w:tcBorders>
            <w:vAlign w:val="bottom"/>
          </w:tcPr>
          <w:p w:rsidR="007D103F" w:rsidRPr="00B0684E" w:rsidRDefault="007D103F" w:rsidP="00DF28AE">
            <w:pPr>
              <w:widowControl w:val="0"/>
              <w:autoSpaceDE w:val="0"/>
              <w:autoSpaceDN w:val="0"/>
              <w:adjustRightInd w:val="0"/>
              <w:spacing w:after="0" w:line="240" w:lineRule="auto"/>
              <w:rPr>
                <w:rFonts w:ascii="Times New Roman" w:hAnsi="Times New Roman" w:cs="Times New Roman"/>
                <w:sz w:val="24"/>
                <w:szCs w:val="24"/>
                <w:lang w:val="ru-RU"/>
              </w:rPr>
            </w:pPr>
          </w:p>
        </w:tc>
        <w:tc>
          <w:tcPr>
            <w:tcW w:w="1705" w:type="dxa"/>
            <w:vMerge/>
            <w:tcBorders>
              <w:left w:val="single" w:sz="8" w:space="0" w:color="auto"/>
              <w:bottom w:val="single" w:sz="8" w:space="0" w:color="auto"/>
              <w:right w:val="single" w:sz="8" w:space="0" w:color="auto"/>
            </w:tcBorders>
            <w:vAlign w:val="bottom"/>
          </w:tcPr>
          <w:p w:rsidR="007D103F" w:rsidRPr="00B0684E" w:rsidRDefault="007D103F" w:rsidP="00DF28AE">
            <w:pPr>
              <w:widowControl w:val="0"/>
              <w:autoSpaceDE w:val="0"/>
              <w:autoSpaceDN w:val="0"/>
              <w:adjustRightInd w:val="0"/>
              <w:spacing w:after="0" w:line="240" w:lineRule="auto"/>
              <w:rPr>
                <w:rFonts w:ascii="Times New Roman" w:hAnsi="Times New Roman" w:cs="Times New Roman"/>
                <w:sz w:val="24"/>
                <w:szCs w:val="24"/>
                <w:lang w:val="ru-RU"/>
              </w:rPr>
            </w:pPr>
          </w:p>
        </w:tc>
        <w:tc>
          <w:tcPr>
            <w:tcW w:w="30" w:type="dxa"/>
            <w:tcBorders>
              <w:top w:val="nil"/>
              <w:left w:val="single" w:sz="8" w:space="0" w:color="auto"/>
              <w:bottom w:val="nil"/>
              <w:right w:val="nil"/>
            </w:tcBorders>
            <w:vAlign w:val="bottom"/>
          </w:tcPr>
          <w:p w:rsidR="007D103F" w:rsidRPr="00B0684E" w:rsidRDefault="007D103F" w:rsidP="00DF28AE">
            <w:pPr>
              <w:widowControl w:val="0"/>
              <w:autoSpaceDE w:val="0"/>
              <w:autoSpaceDN w:val="0"/>
              <w:adjustRightInd w:val="0"/>
              <w:spacing w:after="0" w:line="240" w:lineRule="auto"/>
              <w:rPr>
                <w:rFonts w:ascii="Times New Roman" w:hAnsi="Times New Roman" w:cs="Times New Roman"/>
                <w:sz w:val="2"/>
                <w:szCs w:val="2"/>
                <w:lang w:val="ru-RU"/>
              </w:rPr>
            </w:pPr>
          </w:p>
        </w:tc>
      </w:tr>
    </w:tbl>
    <w:p w:rsidR="00D4352D" w:rsidRPr="00B0684E" w:rsidRDefault="00D4352D" w:rsidP="00D4352D">
      <w:pPr>
        <w:pStyle w:val="3"/>
        <w:rPr>
          <w:lang w:val="ru-RU"/>
        </w:rPr>
      </w:pPr>
      <w:r w:rsidRPr="00B0684E">
        <w:rPr>
          <w:lang w:val="ru-RU"/>
        </w:rPr>
        <w:t xml:space="preserve">2.5.24. Расстояние от объектов социальной инфраструктуры до стоянки кратковременного хранения индивидуального автотранспорта инвалида принимается не более 50 м. Расстояние от жилого дома до мест хранения индивидуального автотранспорта инвалида принимается не более 100 м. </w:t>
      </w:r>
    </w:p>
    <w:p w:rsidR="00D4352D" w:rsidRPr="00B0684E" w:rsidRDefault="00D4352D" w:rsidP="00D4352D">
      <w:pPr>
        <w:pStyle w:val="3"/>
        <w:rPr>
          <w:lang w:val="ru-RU"/>
        </w:rPr>
      </w:pPr>
      <w:r w:rsidRPr="00B0684E">
        <w:rPr>
          <w:lang w:val="ru-RU"/>
        </w:rPr>
        <w:t xml:space="preserve">2.5.25. Расстояние от входа в общественное здание, доступное для инвалидов, до остановки специализированных средств общественного транспорта, перевозящих инвалидов принимается не более 100 м. </w:t>
      </w:r>
    </w:p>
    <w:p w:rsidR="00D4352D" w:rsidRPr="00B0684E" w:rsidRDefault="00D4352D" w:rsidP="00D4352D">
      <w:pPr>
        <w:pStyle w:val="3"/>
        <w:rPr>
          <w:lang w:val="ru-RU"/>
        </w:rPr>
      </w:pPr>
      <w:r w:rsidRPr="00B0684E">
        <w:rPr>
          <w:lang w:val="ru-RU"/>
        </w:rPr>
        <w:t xml:space="preserve">2.5.26. Расстояние от жилых зданий, в которых проживают инвалиды, до остановки специализированных средств общественного транспорта, перевозящих инвалидов принимается не более 300 м. </w:t>
      </w:r>
    </w:p>
    <w:p w:rsidR="00D4352D" w:rsidRPr="00B0684E" w:rsidRDefault="00D4352D" w:rsidP="00D4352D">
      <w:pPr>
        <w:pStyle w:val="3"/>
        <w:rPr>
          <w:lang w:val="ru-RU"/>
        </w:rPr>
      </w:pPr>
      <w:r w:rsidRPr="00B0684E">
        <w:rPr>
          <w:lang w:val="ru-RU"/>
        </w:rPr>
        <w:t>2.5.27. Размер машино-места для парковки индивидуального транспорта инвалида, без учета площади проездов устанавливается в размере 17,5 м</w:t>
      </w:r>
      <w:r w:rsidRPr="00B0684E">
        <w:rPr>
          <w:sz w:val="32"/>
          <w:szCs w:val="32"/>
          <w:vertAlign w:val="superscript"/>
          <w:lang w:val="ru-RU"/>
        </w:rPr>
        <w:t>2</w:t>
      </w:r>
      <w:r w:rsidRPr="00B0684E">
        <w:rPr>
          <w:lang w:val="ru-RU"/>
        </w:rPr>
        <w:t xml:space="preserve">. </w:t>
      </w:r>
    </w:p>
    <w:p w:rsidR="00D4352D" w:rsidRPr="00B0684E" w:rsidRDefault="00D4352D" w:rsidP="00D4352D">
      <w:pPr>
        <w:pStyle w:val="3"/>
        <w:rPr>
          <w:lang w:val="ru-RU"/>
        </w:rPr>
      </w:pPr>
      <w:r w:rsidRPr="00B0684E">
        <w:rPr>
          <w:lang w:val="ru-RU"/>
        </w:rPr>
        <w:t>2.5.28. Размер земельного участка крытого бокса для хранения индивидуального транспорта инвалида устанавливается в размере 21 м</w:t>
      </w:r>
      <w:r w:rsidRPr="00B0684E">
        <w:rPr>
          <w:sz w:val="32"/>
          <w:szCs w:val="32"/>
          <w:vertAlign w:val="superscript"/>
          <w:lang w:val="ru-RU"/>
        </w:rPr>
        <w:t>2</w:t>
      </w:r>
      <w:r w:rsidRPr="00B0684E">
        <w:rPr>
          <w:lang w:val="ru-RU"/>
        </w:rPr>
        <w:t xml:space="preserve">. </w:t>
      </w:r>
    </w:p>
    <w:p w:rsidR="00D4352D" w:rsidRPr="00B0684E" w:rsidRDefault="00D4352D" w:rsidP="00D4352D">
      <w:pPr>
        <w:pStyle w:val="3"/>
        <w:rPr>
          <w:lang w:val="ru-RU"/>
        </w:rPr>
      </w:pPr>
      <w:r w:rsidRPr="00B0684E">
        <w:rPr>
          <w:lang w:val="ru-RU"/>
        </w:rPr>
        <w:t xml:space="preserve">2.5.29. Ширина зоны для парковки автомобиля инвалида должна составлять не менее – 3,5 м. </w:t>
      </w:r>
    </w:p>
    <w:p w:rsidR="00D4352D" w:rsidRPr="00D4352D" w:rsidRDefault="00D4352D" w:rsidP="00D4352D">
      <w:pPr>
        <w:widowControl w:val="0"/>
        <w:autoSpaceDE w:val="0"/>
        <w:autoSpaceDN w:val="0"/>
        <w:adjustRightInd w:val="0"/>
        <w:spacing w:after="0" w:line="200" w:lineRule="exact"/>
        <w:rPr>
          <w:rFonts w:ascii="Times New Roman" w:hAnsi="Times New Roman" w:cs="Times New Roman"/>
          <w:sz w:val="24"/>
          <w:szCs w:val="24"/>
          <w:lang w:val="ru-RU"/>
        </w:rPr>
      </w:pPr>
    </w:p>
    <w:p w:rsidR="00EF70F5" w:rsidRPr="00EF70F5" w:rsidRDefault="00EF70F5" w:rsidP="00EF70F5">
      <w:pPr>
        <w:pStyle w:val="2"/>
      </w:pPr>
      <w:r w:rsidRPr="00EF70F5">
        <w:t>2.6 Зоны инженерной инфраструктуры</w:t>
      </w:r>
    </w:p>
    <w:p w:rsidR="00EF70F5" w:rsidRPr="00EF70F5" w:rsidRDefault="00EF70F5" w:rsidP="00EF70F5">
      <w:pPr>
        <w:pStyle w:val="2"/>
      </w:pPr>
    </w:p>
    <w:p w:rsidR="00EF70F5" w:rsidRPr="00EF70F5" w:rsidRDefault="00EF70F5" w:rsidP="00EF70F5">
      <w:pPr>
        <w:pStyle w:val="2"/>
      </w:pPr>
      <w:r w:rsidRPr="00EF70F5">
        <w:t>Водоснабжение</w:t>
      </w:r>
    </w:p>
    <w:p w:rsidR="00EF70F5" w:rsidRPr="00EF70F5" w:rsidRDefault="00EF70F5" w:rsidP="00EF70F5">
      <w:pPr>
        <w:widowControl w:val="0"/>
        <w:autoSpaceDE w:val="0"/>
        <w:autoSpaceDN w:val="0"/>
        <w:adjustRightInd w:val="0"/>
        <w:spacing w:after="0" w:line="1" w:lineRule="exact"/>
        <w:rPr>
          <w:rFonts w:ascii="Times New Roman" w:hAnsi="Times New Roman" w:cs="Times New Roman"/>
          <w:sz w:val="24"/>
          <w:szCs w:val="24"/>
          <w:lang w:val="ru-RU"/>
        </w:rPr>
      </w:pPr>
    </w:p>
    <w:p w:rsidR="00EF70F5" w:rsidRDefault="00EF70F5" w:rsidP="00EF70F5">
      <w:pPr>
        <w:pStyle w:val="3"/>
        <w:rPr>
          <w:rFonts w:cs="Times New Roman"/>
          <w:lang w:val="ru-RU"/>
        </w:rPr>
      </w:pPr>
      <w:r w:rsidRPr="0020746C">
        <w:rPr>
          <w:rFonts w:cs="Times New Roman"/>
          <w:lang w:val="ru-RU"/>
        </w:rPr>
        <w:t xml:space="preserve">2.6.1. </w:t>
      </w:r>
      <w:r w:rsidRPr="0020746C">
        <w:rPr>
          <w:lang w:val="ru-RU"/>
        </w:rPr>
        <w:t>Удельное среднесуточное</w:t>
      </w:r>
      <w:r w:rsidRPr="0020746C">
        <w:rPr>
          <w:rFonts w:cs="Times New Roman"/>
          <w:lang w:val="ru-RU"/>
        </w:rPr>
        <w:t xml:space="preserve"> </w:t>
      </w:r>
      <w:r w:rsidRPr="0020746C">
        <w:rPr>
          <w:lang w:val="ru-RU"/>
        </w:rPr>
        <w:t>(за год)</w:t>
      </w:r>
      <w:r w:rsidRPr="0020746C">
        <w:rPr>
          <w:rFonts w:cs="Times New Roman"/>
          <w:lang w:val="ru-RU"/>
        </w:rPr>
        <w:t xml:space="preserve"> </w:t>
      </w:r>
      <w:r w:rsidRPr="0020746C">
        <w:rPr>
          <w:lang w:val="ru-RU"/>
        </w:rPr>
        <w:t>водопотребление на хозяйственно</w:t>
      </w:r>
      <w:r w:rsidRPr="0020746C">
        <w:rPr>
          <w:rFonts w:cs="Times New Roman"/>
          <w:lang w:val="ru-RU"/>
        </w:rPr>
        <w:t>-</w:t>
      </w:r>
      <w:r w:rsidRPr="0020746C">
        <w:rPr>
          <w:lang w:val="ru-RU"/>
        </w:rPr>
        <w:t>питьевые</w:t>
      </w:r>
      <w:r w:rsidRPr="0020746C">
        <w:rPr>
          <w:rFonts w:cs="Times New Roman"/>
          <w:lang w:val="ru-RU"/>
        </w:rPr>
        <w:t xml:space="preserve"> </w:t>
      </w:r>
      <w:r w:rsidRPr="0020746C">
        <w:rPr>
          <w:lang w:val="ru-RU"/>
        </w:rPr>
        <w:t xml:space="preserve">нужды населения принимается по таблице </w:t>
      </w:r>
      <w:r w:rsidRPr="0020746C">
        <w:rPr>
          <w:rFonts w:cs="Times New Roman"/>
          <w:lang w:val="ru-RU"/>
        </w:rPr>
        <w:t>2.6.1.</w:t>
      </w:r>
    </w:p>
    <w:p w:rsidR="00EF70F5" w:rsidRPr="0020746C" w:rsidRDefault="00EF70F5" w:rsidP="00EF70F5">
      <w:pPr>
        <w:widowControl w:val="0"/>
        <w:overflowPunct w:val="0"/>
        <w:autoSpaceDE w:val="0"/>
        <w:autoSpaceDN w:val="0"/>
        <w:adjustRightInd w:val="0"/>
        <w:spacing w:after="0" w:line="239" w:lineRule="auto"/>
        <w:ind w:left="540" w:right="260" w:firstLine="708"/>
        <w:rPr>
          <w:rFonts w:ascii="Times New Roman" w:hAnsi="Times New Roman" w:cs="Times New Roman"/>
          <w:sz w:val="24"/>
          <w:szCs w:val="24"/>
          <w:lang w:val="ru-RU"/>
        </w:rPr>
      </w:pPr>
    </w:p>
    <w:p w:rsidR="00EF70F5" w:rsidRDefault="00EF70F5" w:rsidP="00EF70F5">
      <w:pPr>
        <w:pStyle w:val="2"/>
      </w:pPr>
    </w:p>
    <w:p w:rsidR="00EF70F5" w:rsidRDefault="00EF70F5" w:rsidP="00EF70F5">
      <w:pPr>
        <w:pStyle w:val="2"/>
      </w:pPr>
    </w:p>
    <w:p w:rsidR="00EF70F5" w:rsidRPr="0020746C" w:rsidRDefault="00EF70F5" w:rsidP="00EF70F5">
      <w:pPr>
        <w:pStyle w:val="2"/>
      </w:pPr>
      <w:r w:rsidRPr="0020746C">
        <w:lastRenderedPageBreak/>
        <w:t>Таблица 2.6.1 – Удельное среднесуточное (за год) водопотребление на хозяйственно-питьевые нужды населения</w:t>
      </w:r>
    </w:p>
    <w:p w:rsidR="00EF70F5" w:rsidRPr="0020746C" w:rsidRDefault="00EF70F5" w:rsidP="00EF70F5">
      <w:pPr>
        <w:widowControl w:val="0"/>
        <w:autoSpaceDE w:val="0"/>
        <w:autoSpaceDN w:val="0"/>
        <w:adjustRightInd w:val="0"/>
        <w:spacing w:after="0" w:line="45" w:lineRule="exact"/>
        <w:rPr>
          <w:rFonts w:ascii="Times New Roman" w:hAnsi="Times New Roman" w:cs="Times New Roman"/>
          <w:sz w:val="24"/>
          <w:szCs w:val="24"/>
          <w:lang w:val="ru-RU"/>
        </w:rPr>
      </w:pPr>
    </w:p>
    <w:tbl>
      <w:tblPr>
        <w:tblW w:w="0" w:type="auto"/>
        <w:tblInd w:w="520" w:type="dxa"/>
        <w:tblLayout w:type="fixed"/>
        <w:tblCellMar>
          <w:left w:w="0" w:type="dxa"/>
          <w:right w:w="0" w:type="dxa"/>
        </w:tblCellMar>
        <w:tblLook w:val="0000"/>
      </w:tblPr>
      <w:tblGrid>
        <w:gridCol w:w="4560"/>
        <w:gridCol w:w="5120"/>
        <w:gridCol w:w="30"/>
      </w:tblGrid>
      <w:tr w:rsidR="00EF70F5" w:rsidTr="00EF70F5">
        <w:trPr>
          <w:trHeight w:val="282"/>
        </w:trPr>
        <w:tc>
          <w:tcPr>
            <w:tcW w:w="4560" w:type="dxa"/>
            <w:vMerge w:val="restart"/>
            <w:tcBorders>
              <w:top w:val="single" w:sz="8" w:space="0" w:color="auto"/>
              <w:left w:val="single" w:sz="8" w:space="0" w:color="auto"/>
              <w:bottom w:val="nil"/>
              <w:right w:val="single" w:sz="8" w:space="0" w:color="auto"/>
            </w:tcBorders>
            <w:vAlign w:val="center"/>
          </w:tcPr>
          <w:p w:rsidR="00EF70F5" w:rsidRPr="00EF70F5" w:rsidRDefault="00EF70F5" w:rsidP="00EF70F5">
            <w:pPr>
              <w:widowControl w:val="0"/>
              <w:autoSpaceDE w:val="0"/>
              <w:autoSpaceDN w:val="0"/>
              <w:adjustRightInd w:val="0"/>
              <w:spacing w:after="0" w:line="240" w:lineRule="auto"/>
              <w:ind w:left="40"/>
              <w:jc w:val="center"/>
              <w:rPr>
                <w:rFonts w:ascii="Times New Roman" w:hAnsi="Times New Roman" w:cs="Times New Roman"/>
                <w:sz w:val="24"/>
                <w:szCs w:val="24"/>
              </w:rPr>
            </w:pPr>
            <w:r w:rsidRPr="00EF70F5">
              <w:rPr>
                <w:rFonts w:ascii="Times New Roman" w:hAnsi="Times New Roman" w:cs="Times New Roman"/>
                <w:b/>
                <w:bCs/>
                <w:w w:val="96"/>
                <w:sz w:val="24"/>
                <w:szCs w:val="24"/>
              </w:rPr>
              <w:t>Степень благоустройства районов жи-</w:t>
            </w:r>
          </w:p>
        </w:tc>
        <w:tc>
          <w:tcPr>
            <w:tcW w:w="5120" w:type="dxa"/>
            <w:tcBorders>
              <w:top w:val="single" w:sz="8" w:space="0" w:color="auto"/>
              <w:left w:val="nil"/>
              <w:bottom w:val="nil"/>
              <w:right w:val="single" w:sz="8" w:space="0" w:color="auto"/>
            </w:tcBorders>
            <w:vAlign w:val="center"/>
          </w:tcPr>
          <w:p w:rsidR="00EF70F5" w:rsidRPr="00EF70F5" w:rsidRDefault="00EF70F5" w:rsidP="00EF70F5">
            <w:pPr>
              <w:widowControl w:val="0"/>
              <w:autoSpaceDE w:val="0"/>
              <w:autoSpaceDN w:val="0"/>
              <w:adjustRightInd w:val="0"/>
              <w:spacing w:after="0" w:line="240" w:lineRule="auto"/>
              <w:ind w:left="20"/>
              <w:jc w:val="center"/>
              <w:rPr>
                <w:rFonts w:ascii="Times New Roman" w:hAnsi="Times New Roman" w:cs="Times New Roman"/>
                <w:sz w:val="24"/>
                <w:szCs w:val="24"/>
              </w:rPr>
            </w:pPr>
            <w:r w:rsidRPr="00EF70F5">
              <w:rPr>
                <w:rFonts w:ascii="Times New Roman" w:hAnsi="Times New Roman" w:cs="Times New Roman"/>
                <w:b/>
                <w:bCs/>
                <w:w w:val="89"/>
                <w:sz w:val="24"/>
                <w:szCs w:val="24"/>
              </w:rPr>
              <w:t>Удельное хозяйственно-питьевое водопотреб-</w:t>
            </w:r>
          </w:p>
        </w:tc>
        <w:tc>
          <w:tcPr>
            <w:tcW w:w="0" w:type="dxa"/>
            <w:tcBorders>
              <w:top w:val="nil"/>
              <w:left w:val="single" w:sz="8" w:space="0" w:color="auto"/>
              <w:bottom w:val="nil"/>
              <w:right w:val="nil"/>
            </w:tcBorders>
            <w:vAlign w:val="bottom"/>
          </w:tcPr>
          <w:p w:rsidR="00EF70F5" w:rsidRDefault="00EF70F5" w:rsidP="00DF28AE">
            <w:pPr>
              <w:widowControl w:val="0"/>
              <w:autoSpaceDE w:val="0"/>
              <w:autoSpaceDN w:val="0"/>
              <w:adjustRightInd w:val="0"/>
              <w:spacing w:after="0" w:line="240" w:lineRule="auto"/>
              <w:rPr>
                <w:rFonts w:ascii="Times New Roman" w:hAnsi="Times New Roman" w:cs="Times New Roman"/>
                <w:sz w:val="2"/>
                <w:szCs w:val="2"/>
              </w:rPr>
            </w:pPr>
          </w:p>
        </w:tc>
      </w:tr>
      <w:tr w:rsidR="00EF70F5" w:rsidRPr="00621055" w:rsidTr="00EF70F5">
        <w:trPr>
          <w:trHeight w:val="246"/>
        </w:trPr>
        <w:tc>
          <w:tcPr>
            <w:tcW w:w="4560" w:type="dxa"/>
            <w:vMerge/>
            <w:tcBorders>
              <w:top w:val="nil"/>
              <w:left w:val="single" w:sz="8" w:space="0" w:color="auto"/>
              <w:bottom w:val="nil"/>
              <w:right w:val="single" w:sz="8" w:space="0" w:color="auto"/>
            </w:tcBorders>
            <w:vAlign w:val="center"/>
          </w:tcPr>
          <w:p w:rsidR="00EF70F5" w:rsidRPr="00EF70F5" w:rsidRDefault="00EF70F5" w:rsidP="00EF70F5">
            <w:pPr>
              <w:widowControl w:val="0"/>
              <w:autoSpaceDE w:val="0"/>
              <w:autoSpaceDN w:val="0"/>
              <w:adjustRightInd w:val="0"/>
              <w:spacing w:after="0" w:line="240" w:lineRule="auto"/>
              <w:jc w:val="center"/>
              <w:rPr>
                <w:rFonts w:ascii="Times New Roman" w:hAnsi="Times New Roman" w:cs="Times New Roman"/>
                <w:sz w:val="21"/>
                <w:szCs w:val="21"/>
              </w:rPr>
            </w:pPr>
          </w:p>
        </w:tc>
        <w:tc>
          <w:tcPr>
            <w:tcW w:w="5120" w:type="dxa"/>
            <w:tcBorders>
              <w:top w:val="nil"/>
              <w:left w:val="nil"/>
              <w:bottom w:val="nil"/>
              <w:right w:val="single" w:sz="8" w:space="0" w:color="auto"/>
            </w:tcBorders>
            <w:vAlign w:val="center"/>
          </w:tcPr>
          <w:p w:rsidR="00EF70F5" w:rsidRPr="00EF70F5" w:rsidRDefault="00EF70F5" w:rsidP="00EF70F5">
            <w:pPr>
              <w:widowControl w:val="0"/>
              <w:autoSpaceDE w:val="0"/>
              <w:autoSpaceDN w:val="0"/>
              <w:adjustRightInd w:val="0"/>
              <w:spacing w:after="0" w:line="246" w:lineRule="exact"/>
              <w:ind w:left="20"/>
              <w:jc w:val="center"/>
              <w:rPr>
                <w:rFonts w:ascii="Times New Roman" w:hAnsi="Times New Roman" w:cs="Times New Roman"/>
                <w:sz w:val="24"/>
                <w:szCs w:val="24"/>
                <w:lang w:val="ru-RU"/>
              </w:rPr>
            </w:pPr>
            <w:r w:rsidRPr="00EF70F5">
              <w:rPr>
                <w:rFonts w:ascii="Times New Roman" w:hAnsi="Times New Roman" w:cs="Times New Roman"/>
                <w:b/>
                <w:bCs/>
                <w:w w:val="93"/>
                <w:sz w:val="24"/>
                <w:szCs w:val="24"/>
                <w:lang w:val="ru-RU"/>
              </w:rPr>
              <w:t>ление в населенных пунктах на одного жите-</w:t>
            </w:r>
          </w:p>
        </w:tc>
        <w:tc>
          <w:tcPr>
            <w:tcW w:w="0" w:type="dxa"/>
            <w:tcBorders>
              <w:top w:val="nil"/>
              <w:left w:val="single" w:sz="8" w:space="0" w:color="auto"/>
              <w:bottom w:val="nil"/>
              <w:right w:val="nil"/>
            </w:tcBorders>
            <w:vAlign w:val="bottom"/>
          </w:tcPr>
          <w:p w:rsidR="00EF70F5" w:rsidRPr="0020746C" w:rsidRDefault="00EF70F5" w:rsidP="00DF28AE">
            <w:pPr>
              <w:widowControl w:val="0"/>
              <w:autoSpaceDE w:val="0"/>
              <w:autoSpaceDN w:val="0"/>
              <w:adjustRightInd w:val="0"/>
              <w:spacing w:after="0" w:line="240" w:lineRule="auto"/>
              <w:rPr>
                <w:rFonts w:ascii="Times New Roman" w:hAnsi="Times New Roman" w:cs="Times New Roman"/>
                <w:sz w:val="2"/>
                <w:szCs w:val="2"/>
                <w:lang w:val="ru-RU"/>
              </w:rPr>
            </w:pPr>
          </w:p>
        </w:tc>
      </w:tr>
      <w:tr w:rsidR="00EF70F5" w:rsidRPr="00621055" w:rsidTr="00EF70F5">
        <w:trPr>
          <w:trHeight w:val="276"/>
        </w:trPr>
        <w:tc>
          <w:tcPr>
            <w:tcW w:w="4560" w:type="dxa"/>
            <w:tcBorders>
              <w:top w:val="nil"/>
              <w:left w:val="single" w:sz="8" w:space="0" w:color="auto"/>
              <w:bottom w:val="nil"/>
              <w:right w:val="single" w:sz="8" w:space="0" w:color="auto"/>
            </w:tcBorders>
            <w:vAlign w:val="center"/>
          </w:tcPr>
          <w:p w:rsidR="00EF70F5" w:rsidRPr="00EF70F5" w:rsidRDefault="00EF70F5" w:rsidP="00EF70F5">
            <w:pPr>
              <w:widowControl w:val="0"/>
              <w:autoSpaceDE w:val="0"/>
              <w:autoSpaceDN w:val="0"/>
              <w:adjustRightInd w:val="0"/>
              <w:spacing w:after="0" w:line="240" w:lineRule="auto"/>
              <w:ind w:left="40"/>
              <w:jc w:val="center"/>
              <w:rPr>
                <w:rFonts w:ascii="Times New Roman" w:hAnsi="Times New Roman" w:cs="Times New Roman"/>
                <w:sz w:val="24"/>
                <w:szCs w:val="24"/>
              </w:rPr>
            </w:pPr>
            <w:r w:rsidRPr="00EF70F5">
              <w:rPr>
                <w:rFonts w:ascii="Times New Roman" w:hAnsi="Times New Roman" w:cs="Times New Roman"/>
                <w:b/>
                <w:bCs/>
                <w:sz w:val="24"/>
                <w:szCs w:val="24"/>
              </w:rPr>
              <w:t>лой застройки</w:t>
            </w:r>
          </w:p>
        </w:tc>
        <w:tc>
          <w:tcPr>
            <w:tcW w:w="5120" w:type="dxa"/>
            <w:vMerge w:val="restart"/>
            <w:tcBorders>
              <w:top w:val="nil"/>
              <w:left w:val="nil"/>
              <w:bottom w:val="nil"/>
              <w:right w:val="single" w:sz="8" w:space="0" w:color="auto"/>
            </w:tcBorders>
            <w:vAlign w:val="center"/>
          </w:tcPr>
          <w:p w:rsidR="00EF70F5" w:rsidRPr="00EF70F5" w:rsidRDefault="00EF70F5" w:rsidP="00EF70F5">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EF70F5">
              <w:rPr>
                <w:rFonts w:ascii="Times New Roman" w:hAnsi="Times New Roman" w:cs="Times New Roman"/>
                <w:b/>
                <w:bCs/>
                <w:sz w:val="24"/>
                <w:szCs w:val="24"/>
                <w:lang w:val="ru-RU"/>
              </w:rPr>
              <w:t>ля среднесуточное (за год), л/сут</w:t>
            </w:r>
          </w:p>
        </w:tc>
        <w:tc>
          <w:tcPr>
            <w:tcW w:w="0" w:type="dxa"/>
            <w:tcBorders>
              <w:top w:val="nil"/>
              <w:left w:val="single" w:sz="8" w:space="0" w:color="auto"/>
              <w:bottom w:val="nil"/>
              <w:right w:val="nil"/>
            </w:tcBorders>
            <w:vAlign w:val="bottom"/>
          </w:tcPr>
          <w:p w:rsidR="00EF70F5" w:rsidRPr="0020746C" w:rsidRDefault="00EF70F5" w:rsidP="00DF28AE">
            <w:pPr>
              <w:widowControl w:val="0"/>
              <w:autoSpaceDE w:val="0"/>
              <w:autoSpaceDN w:val="0"/>
              <w:adjustRightInd w:val="0"/>
              <w:spacing w:after="0" w:line="240" w:lineRule="auto"/>
              <w:rPr>
                <w:rFonts w:ascii="Times New Roman" w:hAnsi="Times New Roman" w:cs="Times New Roman"/>
                <w:sz w:val="2"/>
                <w:szCs w:val="2"/>
                <w:lang w:val="ru-RU"/>
              </w:rPr>
            </w:pPr>
          </w:p>
        </w:tc>
      </w:tr>
      <w:tr w:rsidR="00EF70F5" w:rsidRPr="00621055" w:rsidTr="00EF70F5">
        <w:trPr>
          <w:trHeight w:val="64"/>
        </w:trPr>
        <w:tc>
          <w:tcPr>
            <w:tcW w:w="4560" w:type="dxa"/>
            <w:tcBorders>
              <w:top w:val="nil"/>
              <w:left w:val="single" w:sz="8" w:space="0" w:color="auto"/>
              <w:bottom w:val="single" w:sz="8" w:space="0" w:color="auto"/>
              <w:right w:val="single" w:sz="8" w:space="0" w:color="auto"/>
            </w:tcBorders>
            <w:vAlign w:val="center"/>
          </w:tcPr>
          <w:p w:rsidR="00EF70F5" w:rsidRPr="00EF70F5" w:rsidRDefault="00EF70F5" w:rsidP="00EF70F5">
            <w:pPr>
              <w:widowControl w:val="0"/>
              <w:autoSpaceDE w:val="0"/>
              <w:autoSpaceDN w:val="0"/>
              <w:adjustRightInd w:val="0"/>
              <w:spacing w:after="0" w:line="240" w:lineRule="auto"/>
              <w:jc w:val="center"/>
              <w:rPr>
                <w:rFonts w:ascii="Times New Roman" w:hAnsi="Times New Roman" w:cs="Times New Roman"/>
                <w:sz w:val="5"/>
                <w:szCs w:val="5"/>
                <w:lang w:val="ru-RU"/>
              </w:rPr>
            </w:pPr>
          </w:p>
        </w:tc>
        <w:tc>
          <w:tcPr>
            <w:tcW w:w="5120" w:type="dxa"/>
            <w:vMerge/>
            <w:tcBorders>
              <w:top w:val="nil"/>
              <w:left w:val="nil"/>
              <w:bottom w:val="single" w:sz="8" w:space="0" w:color="auto"/>
              <w:right w:val="single" w:sz="8" w:space="0" w:color="auto"/>
            </w:tcBorders>
            <w:vAlign w:val="center"/>
          </w:tcPr>
          <w:p w:rsidR="00EF70F5" w:rsidRPr="00EF70F5" w:rsidRDefault="00EF70F5" w:rsidP="00EF70F5">
            <w:pPr>
              <w:widowControl w:val="0"/>
              <w:autoSpaceDE w:val="0"/>
              <w:autoSpaceDN w:val="0"/>
              <w:adjustRightInd w:val="0"/>
              <w:spacing w:after="0" w:line="240" w:lineRule="auto"/>
              <w:jc w:val="center"/>
              <w:rPr>
                <w:rFonts w:ascii="Times New Roman" w:hAnsi="Times New Roman" w:cs="Times New Roman"/>
                <w:sz w:val="5"/>
                <w:szCs w:val="5"/>
                <w:lang w:val="ru-RU"/>
              </w:rPr>
            </w:pPr>
          </w:p>
        </w:tc>
        <w:tc>
          <w:tcPr>
            <w:tcW w:w="0" w:type="dxa"/>
            <w:tcBorders>
              <w:top w:val="nil"/>
              <w:left w:val="single" w:sz="8" w:space="0" w:color="auto"/>
              <w:bottom w:val="nil"/>
              <w:right w:val="nil"/>
            </w:tcBorders>
            <w:vAlign w:val="bottom"/>
          </w:tcPr>
          <w:p w:rsidR="00EF70F5" w:rsidRPr="0020746C" w:rsidRDefault="00EF70F5" w:rsidP="00DF28AE">
            <w:pPr>
              <w:widowControl w:val="0"/>
              <w:autoSpaceDE w:val="0"/>
              <w:autoSpaceDN w:val="0"/>
              <w:adjustRightInd w:val="0"/>
              <w:spacing w:after="0" w:line="240" w:lineRule="auto"/>
              <w:rPr>
                <w:rFonts w:ascii="Times New Roman" w:hAnsi="Times New Roman" w:cs="Times New Roman"/>
                <w:sz w:val="2"/>
                <w:szCs w:val="2"/>
                <w:lang w:val="ru-RU"/>
              </w:rPr>
            </w:pPr>
          </w:p>
        </w:tc>
      </w:tr>
      <w:tr w:rsidR="00EF70F5" w:rsidTr="00EF70F5">
        <w:trPr>
          <w:trHeight w:val="285"/>
        </w:trPr>
        <w:tc>
          <w:tcPr>
            <w:tcW w:w="4560" w:type="dxa"/>
            <w:tcBorders>
              <w:top w:val="nil"/>
              <w:left w:val="single" w:sz="8" w:space="0" w:color="auto"/>
              <w:bottom w:val="single" w:sz="8" w:space="0" w:color="auto"/>
              <w:right w:val="single" w:sz="8" w:space="0" w:color="auto"/>
            </w:tcBorders>
            <w:vAlign w:val="center"/>
          </w:tcPr>
          <w:p w:rsidR="00EF70F5" w:rsidRPr="00EF70F5" w:rsidRDefault="00EF70F5" w:rsidP="00EF70F5">
            <w:pPr>
              <w:widowControl w:val="0"/>
              <w:autoSpaceDE w:val="0"/>
              <w:autoSpaceDN w:val="0"/>
              <w:adjustRightInd w:val="0"/>
              <w:spacing w:after="0" w:line="240" w:lineRule="auto"/>
              <w:ind w:left="40"/>
              <w:jc w:val="center"/>
              <w:rPr>
                <w:rFonts w:ascii="Times New Roman" w:hAnsi="Times New Roman" w:cs="Times New Roman"/>
                <w:sz w:val="24"/>
                <w:szCs w:val="24"/>
              </w:rPr>
            </w:pPr>
            <w:r w:rsidRPr="00EF70F5">
              <w:rPr>
                <w:rFonts w:ascii="Times New Roman" w:hAnsi="Times New Roman" w:cs="Times New Roman"/>
                <w:sz w:val="24"/>
                <w:szCs w:val="24"/>
              </w:rPr>
              <w:t>1</w:t>
            </w:r>
          </w:p>
        </w:tc>
        <w:tc>
          <w:tcPr>
            <w:tcW w:w="5120" w:type="dxa"/>
            <w:tcBorders>
              <w:top w:val="nil"/>
              <w:left w:val="nil"/>
              <w:bottom w:val="single" w:sz="8" w:space="0" w:color="auto"/>
              <w:right w:val="single" w:sz="8" w:space="0" w:color="auto"/>
            </w:tcBorders>
            <w:vAlign w:val="center"/>
          </w:tcPr>
          <w:p w:rsidR="00EF70F5" w:rsidRPr="00EF70F5" w:rsidRDefault="00EF70F5" w:rsidP="00EF70F5">
            <w:pPr>
              <w:widowControl w:val="0"/>
              <w:autoSpaceDE w:val="0"/>
              <w:autoSpaceDN w:val="0"/>
              <w:adjustRightInd w:val="0"/>
              <w:spacing w:after="0" w:line="240" w:lineRule="auto"/>
              <w:ind w:left="20"/>
              <w:jc w:val="center"/>
              <w:rPr>
                <w:rFonts w:ascii="Times New Roman" w:hAnsi="Times New Roman" w:cs="Times New Roman"/>
                <w:sz w:val="24"/>
                <w:szCs w:val="24"/>
              </w:rPr>
            </w:pPr>
            <w:r w:rsidRPr="00EF70F5">
              <w:rPr>
                <w:rFonts w:ascii="Times New Roman" w:hAnsi="Times New Roman" w:cs="Times New Roman"/>
                <w:sz w:val="24"/>
                <w:szCs w:val="24"/>
              </w:rPr>
              <w:t>2</w:t>
            </w:r>
          </w:p>
        </w:tc>
        <w:tc>
          <w:tcPr>
            <w:tcW w:w="0" w:type="dxa"/>
            <w:tcBorders>
              <w:top w:val="nil"/>
              <w:left w:val="single" w:sz="8" w:space="0" w:color="auto"/>
              <w:bottom w:val="nil"/>
              <w:right w:val="nil"/>
            </w:tcBorders>
            <w:vAlign w:val="bottom"/>
          </w:tcPr>
          <w:p w:rsidR="00EF70F5" w:rsidRDefault="00EF70F5" w:rsidP="00DF28AE">
            <w:pPr>
              <w:widowControl w:val="0"/>
              <w:autoSpaceDE w:val="0"/>
              <w:autoSpaceDN w:val="0"/>
              <w:adjustRightInd w:val="0"/>
              <w:spacing w:after="0" w:line="240" w:lineRule="auto"/>
              <w:rPr>
                <w:rFonts w:ascii="Times New Roman" w:hAnsi="Times New Roman" w:cs="Times New Roman"/>
                <w:sz w:val="2"/>
                <w:szCs w:val="2"/>
              </w:rPr>
            </w:pPr>
          </w:p>
        </w:tc>
      </w:tr>
      <w:tr w:rsidR="00EF70F5" w:rsidTr="00EF70F5">
        <w:trPr>
          <w:trHeight w:val="253"/>
        </w:trPr>
        <w:tc>
          <w:tcPr>
            <w:tcW w:w="4560" w:type="dxa"/>
            <w:tcBorders>
              <w:top w:val="nil"/>
              <w:left w:val="single" w:sz="8" w:space="0" w:color="auto"/>
              <w:bottom w:val="nil"/>
              <w:right w:val="single" w:sz="8" w:space="0" w:color="auto"/>
            </w:tcBorders>
            <w:vAlign w:val="center"/>
          </w:tcPr>
          <w:p w:rsidR="00EF70F5" w:rsidRPr="00EF70F5" w:rsidRDefault="00EF70F5" w:rsidP="00EF70F5">
            <w:pPr>
              <w:widowControl w:val="0"/>
              <w:autoSpaceDE w:val="0"/>
              <w:autoSpaceDN w:val="0"/>
              <w:adjustRightInd w:val="0"/>
              <w:spacing w:after="0" w:line="252" w:lineRule="exact"/>
              <w:ind w:left="40"/>
              <w:jc w:val="center"/>
              <w:rPr>
                <w:rFonts w:ascii="Times New Roman" w:hAnsi="Times New Roman" w:cs="Times New Roman"/>
                <w:sz w:val="24"/>
                <w:szCs w:val="24"/>
              </w:rPr>
            </w:pPr>
            <w:r w:rsidRPr="00EF70F5">
              <w:rPr>
                <w:rFonts w:ascii="Times New Roman" w:hAnsi="Times New Roman" w:cs="Times New Roman"/>
                <w:sz w:val="24"/>
                <w:szCs w:val="24"/>
              </w:rPr>
              <w:t>Застройка зданиями, оборудованными</w:t>
            </w:r>
          </w:p>
        </w:tc>
        <w:tc>
          <w:tcPr>
            <w:tcW w:w="5120" w:type="dxa"/>
            <w:tcBorders>
              <w:top w:val="nil"/>
              <w:left w:val="nil"/>
              <w:bottom w:val="nil"/>
              <w:right w:val="single" w:sz="8" w:space="0" w:color="auto"/>
            </w:tcBorders>
            <w:vAlign w:val="center"/>
          </w:tcPr>
          <w:p w:rsidR="00EF70F5" w:rsidRPr="00EF70F5" w:rsidRDefault="00EF70F5" w:rsidP="00EF70F5">
            <w:pPr>
              <w:widowControl w:val="0"/>
              <w:autoSpaceDE w:val="0"/>
              <w:autoSpaceDN w:val="0"/>
              <w:adjustRightInd w:val="0"/>
              <w:spacing w:after="0" w:line="240" w:lineRule="auto"/>
              <w:jc w:val="center"/>
              <w:rPr>
                <w:rFonts w:ascii="Times New Roman" w:hAnsi="Times New Roman" w:cs="Times New Roman"/>
                <w:sz w:val="21"/>
                <w:szCs w:val="21"/>
              </w:rPr>
            </w:pPr>
          </w:p>
        </w:tc>
        <w:tc>
          <w:tcPr>
            <w:tcW w:w="0" w:type="dxa"/>
            <w:tcBorders>
              <w:top w:val="nil"/>
              <w:left w:val="single" w:sz="8" w:space="0" w:color="auto"/>
              <w:bottom w:val="nil"/>
              <w:right w:val="nil"/>
            </w:tcBorders>
            <w:vAlign w:val="bottom"/>
          </w:tcPr>
          <w:p w:rsidR="00EF70F5" w:rsidRDefault="00EF70F5" w:rsidP="00DF28AE">
            <w:pPr>
              <w:widowControl w:val="0"/>
              <w:autoSpaceDE w:val="0"/>
              <w:autoSpaceDN w:val="0"/>
              <w:adjustRightInd w:val="0"/>
              <w:spacing w:after="0" w:line="240" w:lineRule="auto"/>
              <w:rPr>
                <w:rFonts w:ascii="Times New Roman" w:hAnsi="Times New Roman" w:cs="Times New Roman"/>
                <w:sz w:val="2"/>
                <w:szCs w:val="2"/>
              </w:rPr>
            </w:pPr>
          </w:p>
        </w:tc>
      </w:tr>
      <w:tr w:rsidR="00EF70F5" w:rsidTr="00EF70F5">
        <w:trPr>
          <w:trHeight w:val="276"/>
        </w:trPr>
        <w:tc>
          <w:tcPr>
            <w:tcW w:w="4560" w:type="dxa"/>
            <w:tcBorders>
              <w:top w:val="nil"/>
              <w:left w:val="single" w:sz="8" w:space="0" w:color="auto"/>
              <w:bottom w:val="nil"/>
              <w:right w:val="single" w:sz="8" w:space="0" w:color="auto"/>
            </w:tcBorders>
            <w:vAlign w:val="center"/>
          </w:tcPr>
          <w:p w:rsidR="00EF70F5" w:rsidRPr="00EF70F5" w:rsidRDefault="00EF70F5" w:rsidP="00EF70F5">
            <w:pPr>
              <w:widowControl w:val="0"/>
              <w:autoSpaceDE w:val="0"/>
              <w:autoSpaceDN w:val="0"/>
              <w:adjustRightInd w:val="0"/>
              <w:spacing w:after="0" w:line="240" w:lineRule="auto"/>
              <w:ind w:left="40"/>
              <w:jc w:val="center"/>
              <w:rPr>
                <w:rFonts w:ascii="Times New Roman" w:hAnsi="Times New Roman" w:cs="Times New Roman"/>
                <w:sz w:val="24"/>
                <w:szCs w:val="24"/>
              </w:rPr>
            </w:pPr>
            <w:r w:rsidRPr="00EF70F5">
              <w:rPr>
                <w:rFonts w:ascii="Times New Roman" w:hAnsi="Times New Roman" w:cs="Times New Roman"/>
                <w:w w:val="96"/>
                <w:sz w:val="24"/>
                <w:szCs w:val="24"/>
              </w:rPr>
              <w:t>внутренним водопроводом и канализаци-</w:t>
            </w:r>
          </w:p>
        </w:tc>
        <w:tc>
          <w:tcPr>
            <w:tcW w:w="5120" w:type="dxa"/>
            <w:tcBorders>
              <w:top w:val="nil"/>
              <w:left w:val="nil"/>
              <w:bottom w:val="nil"/>
              <w:right w:val="single" w:sz="8" w:space="0" w:color="auto"/>
            </w:tcBorders>
            <w:vAlign w:val="center"/>
          </w:tcPr>
          <w:p w:rsidR="00EF70F5" w:rsidRPr="00EF70F5" w:rsidRDefault="00EF70F5" w:rsidP="00EF70F5">
            <w:pPr>
              <w:widowControl w:val="0"/>
              <w:autoSpaceDE w:val="0"/>
              <w:autoSpaceDN w:val="0"/>
              <w:adjustRightInd w:val="0"/>
              <w:spacing w:after="0" w:line="240" w:lineRule="auto"/>
              <w:ind w:left="20"/>
              <w:jc w:val="center"/>
              <w:rPr>
                <w:rFonts w:ascii="Times New Roman" w:hAnsi="Times New Roman" w:cs="Times New Roman"/>
                <w:sz w:val="24"/>
                <w:szCs w:val="24"/>
              </w:rPr>
            </w:pPr>
            <w:r w:rsidRPr="00EF70F5">
              <w:rPr>
                <w:rFonts w:ascii="Times New Roman" w:hAnsi="Times New Roman" w:cs="Times New Roman"/>
                <w:sz w:val="24"/>
                <w:szCs w:val="24"/>
              </w:rPr>
              <w:t>150</w:t>
            </w:r>
          </w:p>
        </w:tc>
        <w:tc>
          <w:tcPr>
            <w:tcW w:w="0" w:type="dxa"/>
            <w:tcBorders>
              <w:top w:val="nil"/>
              <w:left w:val="single" w:sz="8" w:space="0" w:color="auto"/>
              <w:bottom w:val="nil"/>
              <w:right w:val="nil"/>
            </w:tcBorders>
            <w:vAlign w:val="bottom"/>
          </w:tcPr>
          <w:p w:rsidR="00EF70F5" w:rsidRDefault="00EF70F5" w:rsidP="00DF28AE">
            <w:pPr>
              <w:widowControl w:val="0"/>
              <w:autoSpaceDE w:val="0"/>
              <w:autoSpaceDN w:val="0"/>
              <w:adjustRightInd w:val="0"/>
              <w:spacing w:after="0" w:line="240" w:lineRule="auto"/>
              <w:rPr>
                <w:rFonts w:ascii="Times New Roman" w:hAnsi="Times New Roman" w:cs="Times New Roman"/>
                <w:sz w:val="2"/>
                <w:szCs w:val="2"/>
              </w:rPr>
            </w:pPr>
          </w:p>
        </w:tc>
      </w:tr>
      <w:tr w:rsidR="00EF70F5" w:rsidTr="00EF70F5">
        <w:trPr>
          <w:trHeight w:val="302"/>
        </w:trPr>
        <w:tc>
          <w:tcPr>
            <w:tcW w:w="4560" w:type="dxa"/>
            <w:tcBorders>
              <w:top w:val="nil"/>
              <w:left w:val="single" w:sz="8" w:space="0" w:color="auto"/>
              <w:bottom w:val="single" w:sz="8" w:space="0" w:color="auto"/>
              <w:right w:val="single" w:sz="8" w:space="0" w:color="auto"/>
            </w:tcBorders>
            <w:vAlign w:val="center"/>
          </w:tcPr>
          <w:p w:rsidR="00EF70F5" w:rsidRPr="00EF70F5" w:rsidRDefault="00EF70F5" w:rsidP="00EF70F5">
            <w:pPr>
              <w:widowControl w:val="0"/>
              <w:autoSpaceDE w:val="0"/>
              <w:autoSpaceDN w:val="0"/>
              <w:adjustRightInd w:val="0"/>
              <w:spacing w:after="0" w:line="240" w:lineRule="auto"/>
              <w:ind w:left="40"/>
              <w:jc w:val="center"/>
              <w:rPr>
                <w:rFonts w:ascii="Times New Roman" w:hAnsi="Times New Roman" w:cs="Times New Roman"/>
                <w:sz w:val="24"/>
                <w:szCs w:val="24"/>
              </w:rPr>
            </w:pPr>
            <w:r w:rsidRPr="00EF70F5">
              <w:rPr>
                <w:rFonts w:ascii="Times New Roman" w:hAnsi="Times New Roman" w:cs="Times New Roman"/>
                <w:sz w:val="24"/>
                <w:szCs w:val="24"/>
              </w:rPr>
              <w:t>ей, без ванн</w:t>
            </w:r>
          </w:p>
        </w:tc>
        <w:tc>
          <w:tcPr>
            <w:tcW w:w="5120" w:type="dxa"/>
            <w:tcBorders>
              <w:top w:val="nil"/>
              <w:left w:val="nil"/>
              <w:bottom w:val="single" w:sz="8" w:space="0" w:color="auto"/>
              <w:right w:val="single" w:sz="8" w:space="0" w:color="auto"/>
            </w:tcBorders>
            <w:vAlign w:val="center"/>
          </w:tcPr>
          <w:p w:rsidR="00EF70F5" w:rsidRPr="00EF70F5" w:rsidRDefault="00EF70F5" w:rsidP="00EF70F5">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bottom"/>
          </w:tcPr>
          <w:p w:rsidR="00EF70F5" w:rsidRDefault="00EF70F5" w:rsidP="00DF28AE">
            <w:pPr>
              <w:widowControl w:val="0"/>
              <w:autoSpaceDE w:val="0"/>
              <w:autoSpaceDN w:val="0"/>
              <w:adjustRightInd w:val="0"/>
              <w:spacing w:after="0" w:line="240" w:lineRule="auto"/>
              <w:rPr>
                <w:rFonts w:ascii="Times New Roman" w:hAnsi="Times New Roman" w:cs="Times New Roman"/>
                <w:sz w:val="2"/>
                <w:szCs w:val="2"/>
              </w:rPr>
            </w:pPr>
          </w:p>
        </w:tc>
      </w:tr>
      <w:tr w:rsidR="00EF70F5" w:rsidTr="00EF70F5">
        <w:trPr>
          <w:trHeight w:val="245"/>
        </w:trPr>
        <w:tc>
          <w:tcPr>
            <w:tcW w:w="4560" w:type="dxa"/>
            <w:tcBorders>
              <w:top w:val="nil"/>
              <w:left w:val="single" w:sz="8" w:space="0" w:color="auto"/>
              <w:bottom w:val="nil"/>
              <w:right w:val="single" w:sz="8" w:space="0" w:color="auto"/>
            </w:tcBorders>
            <w:vAlign w:val="center"/>
          </w:tcPr>
          <w:p w:rsidR="00EF70F5" w:rsidRPr="00EF70F5" w:rsidRDefault="00EF70F5" w:rsidP="00EF70F5">
            <w:pPr>
              <w:widowControl w:val="0"/>
              <w:autoSpaceDE w:val="0"/>
              <w:autoSpaceDN w:val="0"/>
              <w:adjustRightInd w:val="0"/>
              <w:spacing w:after="0" w:line="244" w:lineRule="exact"/>
              <w:ind w:left="40"/>
              <w:jc w:val="center"/>
              <w:rPr>
                <w:rFonts w:ascii="Times New Roman" w:hAnsi="Times New Roman" w:cs="Times New Roman"/>
                <w:sz w:val="24"/>
                <w:szCs w:val="24"/>
                <w:lang w:val="ru-RU"/>
              </w:rPr>
            </w:pPr>
            <w:r w:rsidRPr="00EF70F5">
              <w:rPr>
                <w:rFonts w:ascii="Times New Roman" w:hAnsi="Times New Roman" w:cs="Times New Roman"/>
                <w:w w:val="96"/>
                <w:sz w:val="24"/>
                <w:szCs w:val="24"/>
                <w:lang w:val="ru-RU"/>
              </w:rPr>
              <w:t>То же, с ванными и местными водонагре-</w:t>
            </w:r>
          </w:p>
        </w:tc>
        <w:tc>
          <w:tcPr>
            <w:tcW w:w="5120" w:type="dxa"/>
            <w:tcBorders>
              <w:top w:val="nil"/>
              <w:left w:val="nil"/>
              <w:bottom w:val="nil"/>
              <w:right w:val="single" w:sz="8" w:space="0" w:color="auto"/>
            </w:tcBorders>
            <w:vAlign w:val="center"/>
          </w:tcPr>
          <w:p w:rsidR="00EF70F5" w:rsidRPr="00EF70F5" w:rsidRDefault="00EF70F5" w:rsidP="00EF70F5">
            <w:pPr>
              <w:widowControl w:val="0"/>
              <w:autoSpaceDE w:val="0"/>
              <w:autoSpaceDN w:val="0"/>
              <w:adjustRightInd w:val="0"/>
              <w:spacing w:after="0" w:line="244" w:lineRule="exact"/>
              <w:ind w:left="20"/>
              <w:jc w:val="center"/>
              <w:rPr>
                <w:rFonts w:ascii="Times New Roman" w:hAnsi="Times New Roman" w:cs="Times New Roman"/>
                <w:sz w:val="24"/>
                <w:szCs w:val="24"/>
              </w:rPr>
            </w:pPr>
            <w:r w:rsidRPr="00EF70F5">
              <w:rPr>
                <w:rFonts w:ascii="Times New Roman" w:hAnsi="Times New Roman" w:cs="Times New Roman"/>
                <w:sz w:val="24"/>
                <w:szCs w:val="24"/>
              </w:rPr>
              <w:t>180</w:t>
            </w:r>
          </w:p>
        </w:tc>
        <w:tc>
          <w:tcPr>
            <w:tcW w:w="0" w:type="dxa"/>
            <w:tcBorders>
              <w:top w:val="nil"/>
              <w:left w:val="single" w:sz="8" w:space="0" w:color="auto"/>
              <w:bottom w:val="nil"/>
              <w:right w:val="nil"/>
            </w:tcBorders>
            <w:vAlign w:val="bottom"/>
          </w:tcPr>
          <w:p w:rsidR="00EF70F5" w:rsidRDefault="00EF70F5" w:rsidP="00DF28AE">
            <w:pPr>
              <w:widowControl w:val="0"/>
              <w:autoSpaceDE w:val="0"/>
              <w:autoSpaceDN w:val="0"/>
              <w:adjustRightInd w:val="0"/>
              <w:spacing w:after="0" w:line="240" w:lineRule="auto"/>
              <w:rPr>
                <w:rFonts w:ascii="Times New Roman" w:hAnsi="Times New Roman" w:cs="Times New Roman"/>
                <w:sz w:val="2"/>
                <w:szCs w:val="2"/>
              </w:rPr>
            </w:pPr>
          </w:p>
        </w:tc>
      </w:tr>
      <w:tr w:rsidR="00EF70F5" w:rsidTr="00EF70F5">
        <w:trPr>
          <w:trHeight w:val="302"/>
        </w:trPr>
        <w:tc>
          <w:tcPr>
            <w:tcW w:w="4560" w:type="dxa"/>
            <w:tcBorders>
              <w:top w:val="nil"/>
              <w:left w:val="single" w:sz="8" w:space="0" w:color="auto"/>
              <w:bottom w:val="single" w:sz="8" w:space="0" w:color="auto"/>
              <w:right w:val="single" w:sz="8" w:space="0" w:color="auto"/>
            </w:tcBorders>
            <w:vAlign w:val="center"/>
          </w:tcPr>
          <w:p w:rsidR="00EF70F5" w:rsidRPr="00EF70F5" w:rsidRDefault="00EF70F5" w:rsidP="00EF70F5">
            <w:pPr>
              <w:widowControl w:val="0"/>
              <w:autoSpaceDE w:val="0"/>
              <w:autoSpaceDN w:val="0"/>
              <w:adjustRightInd w:val="0"/>
              <w:spacing w:after="0" w:line="240" w:lineRule="auto"/>
              <w:ind w:left="40"/>
              <w:jc w:val="center"/>
              <w:rPr>
                <w:rFonts w:ascii="Times New Roman" w:hAnsi="Times New Roman" w:cs="Times New Roman"/>
                <w:sz w:val="24"/>
                <w:szCs w:val="24"/>
              </w:rPr>
            </w:pPr>
            <w:r w:rsidRPr="00EF70F5">
              <w:rPr>
                <w:rFonts w:ascii="Times New Roman" w:hAnsi="Times New Roman" w:cs="Times New Roman"/>
                <w:sz w:val="24"/>
                <w:szCs w:val="24"/>
              </w:rPr>
              <w:t>вателями</w:t>
            </w:r>
          </w:p>
        </w:tc>
        <w:tc>
          <w:tcPr>
            <w:tcW w:w="5120" w:type="dxa"/>
            <w:tcBorders>
              <w:top w:val="nil"/>
              <w:left w:val="nil"/>
              <w:bottom w:val="single" w:sz="8" w:space="0" w:color="auto"/>
              <w:right w:val="single" w:sz="8" w:space="0" w:color="auto"/>
            </w:tcBorders>
            <w:vAlign w:val="center"/>
          </w:tcPr>
          <w:p w:rsidR="00EF70F5" w:rsidRPr="00EF70F5" w:rsidRDefault="00EF70F5" w:rsidP="00EF70F5">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bottom"/>
          </w:tcPr>
          <w:p w:rsidR="00EF70F5" w:rsidRDefault="00EF70F5" w:rsidP="00DF28AE">
            <w:pPr>
              <w:widowControl w:val="0"/>
              <w:autoSpaceDE w:val="0"/>
              <w:autoSpaceDN w:val="0"/>
              <w:adjustRightInd w:val="0"/>
              <w:spacing w:after="0" w:line="240" w:lineRule="auto"/>
              <w:rPr>
                <w:rFonts w:ascii="Times New Roman" w:hAnsi="Times New Roman" w:cs="Times New Roman"/>
                <w:sz w:val="2"/>
                <w:szCs w:val="2"/>
              </w:rPr>
            </w:pPr>
          </w:p>
        </w:tc>
      </w:tr>
      <w:tr w:rsidR="00EF70F5" w:rsidTr="00EF70F5">
        <w:trPr>
          <w:trHeight w:val="245"/>
        </w:trPr>
        <w:tc>
          <w:tcPr>
            <w:tcW w:w="4560" w:type="dxa"/>
            <w:tcBorders>
              <w:top w:val="nil"/>
              <w:left w:val="single" w:sz="8" w:space="0" w:color="auto"/>
              <w:bottom w:val="nil"/>
              <w:right w:val="single" w:sz="8" w:space="0" w:color="auto"/>
            </w:tcBorders>
            <w:vAlign w:val="center"/>
          </w:tcPr>
          <w:p w:rsidR="00EF70F5" w:rsidRPr="00EF70F5" w:rsidRDefault="00EF70F5" w:rsidP="00EF70F5">
            <w:pPr>
              <w:widowControl w:val="0"/>
              <w:autoSpaceDE w:val="0"/>
              <w:autoSpaceDN w:val="0"/>
              <w:adjustRightInd w:val="0"/>
              <w:spacing w:after="0" w:line="244" w:lineRule="exact"/>
              <w:ind w:left="40"/>
              <w:jc w:val="center"/>
              <w:rPr>
                <w:rFonts w:ascii="Times New Roman" w:hAnsi="Times New Roman" w:cs="Times New Roman"/>
                <w:sz w:val="24"/>
                <w:szCs w:val="24"/>
                <w:lang w:val="ru-RU"/>
              </w:rPr>
            </w:pPr>
            <w:r w:rsidRPr="00EF70F5">
              <w:rPr>
                <w:rFonts w:ascii="Times New Roman" w:hAnsi="Times New Roman" w:cs="Times New Roman"/>
                <w:w w:val="93"/>
                <w:sz w:val="24"/>
                <w:szCs w:val="24"/>
                <w:lang w:val="ru-RU"/>
              </w:rPr>
              <w:t>То же, с централизованным горячим водо-</w:t>
            </w:r>
          </w:p>
        </w:tc>
        <w:tc>
          <w:tcPr>
            <w:tcW w:w="5120" w:type="dxa"/>
            <w:tcBorders>
              <w:top w:val="nil"/>
              <w:left w:val="nil"/>
              <w:bottom w:val="nil"/>
              <w:right w:val="single" w:sz="8" w:space="0" w:color="auto"/>
            </w:tcBorders>
            <w:vAlign w:val="center"/>
          </w:tcPr>
          <w:p w:rsidR="00EF70F5" w:rsidRPr="00EF70F5" w:rsidRDefault="00EF70F5" w:rsidP="00EF70F5">
            <w:pPr>
              <w:widowControl w:val="0"/>
              <w:autoSpaceDE w:val="0"/>
              <w:autoSpaceDN w:val="0"/>
              <w:adjustRightInd w:val="0"/>
              <w:spacing w:after="0" w:line="244" w:lineRule="exact"/>
              <w:ind w:left="20"/>
              <w:jc w:val="center"/>
              <w:rPr>
                <w:rFonts w:ascii="Times New Roman" w:hAnsi="Times New Roman" w:cs="Times New Roman"/>
                <w:sz w:val="24"/>
                <w:szCs w:val="24"/>
              </w:rPr>
            </w:pPr>
            <w:r w:rsidRPr="00EF70F5">
              <w:rPr>
                <w:rFonts w:ascii="Times New Roman" w:hAnsi="Times New Roman" w:cs="Times New Roman"/>
                <w:sz w:val="24"/>
                <w:szCs w:val="24"/>
              </w:rPr>
              <w:t>250</w:t>
            </w:r>
          </w:p>
        </w:tc>
        <w:tc>
          <w:tcPr>
            <w:tcW w:w="0" w:type="dxa"/>
            <w:tcBorders>
              <w:top w:val="nil"/>
              <w:left w:val="single" w:sz="8" w:space="0" w:color="auto"/>
              <w:bottom w:val="nil"/>
              <w:right w:val="nil"/>
            </w:tcBorders>
            <w:vAlign w:val="bottom"/>
          </w:tcPr>
          <w:p w:rsidR="00EF70F5" w:rsidRDefault="00EF70F5" w:rsidP="00DF28AE">
            <w:pPr>
              <w:widowControl w:val="0"/>
              <w:autoSpaceDE w:val="0"/>
              <w:autoSpaceDN w:val="0"/>
              <w:adjustRightInd w:val="0"/>
              <w:spacing w:after="0" w:line="240" w:lineRule="auto"/>
              <w:rPr>
                <w:rFonts w:ascii="Times New Roman" w:hAnsi="Times New Roman" w:cs="Times New Roman"/>
                <w:sz w:val="2"/>
                <w:szCs w:val="2"/>
              </w:rPr>
            </w:pPr>
          </w:p>
        </w:tc>
      </w:tr>
      <w:tr w:rsidR="00EF70F5" w:rsidTr="00EF70F5">
        <w:trPr>
          <w:trHeight w:val="310"/>
        </w:trPr>
        <w:tc>
          <w:tcPr>
            <w:tcW w:w="4560" w:type="dxa"/>
            <w:tcBorders>
              <w:top w:val="nil"/>
              <w:left w:val="single" w:sz="8" w:space="0" w:color="auto"/>
              <w:bottom w:val="single" w:sz="8" w:space="0" w:color="auto"/>
              <w:right w:val="single" w:sz="8" w:space="0" w:color="auto"/>
            </w:tcBorders>
            <w:vAlign w:val="center"/>
          </w:tcPr>
          <w:p w:rsidR="00EF70F5" w:rsidRPr="00EF70F5" w:rsidRDefault="00EF70F5" w:rsidP="00EF70F5">
            <w:pPr>
              <w:widowControl w:val="0"/>
              <w:autoSpaceDE w:val="0"/>
              <w:autoSpaceDN w:val="0"/>
              <w:adjustRightInd w:val="0"/>
              <w:spacing w:after="0" w:line="240" w:lineRule="auto"/>
              <w:ind w:left="40"/>
              <w:jc w:val="center"/>
              <w:rPr>
                <w:rFonts w:ascii="Times New Roman" w:hAnsi="Times New Roman" w:cs="Times New Roman"/>
                <w:sz w:val="24"/>
                <w:szCs w:val="24"/>
              </w:rPr>
            </w:pPr>
            <w:r w:rsidRPr="00EF70F5">
              <w:rPr>
                <w:rFonts w:ascii="Times New Roman" w:hAnsi="Times New Roman" w:cs="Times New Roman"/>
                <w:sz w:val="24"/>
                <w:szCs w:val="24"/>
              </w:rPr>
              <w:t>снабжением</w:t>
            </w:r>
          </w:p>
        </w:tc>
        <w:tc>
          <w:tcPr>
            <w:tcW w:w="5120" w:type="dxa"/>
            <w:tcBorders>
              <w:top w:val="nil"/>
              <w:left w:val="nil"/>
              <w:bottom w:val="single" w:sz="8" w:space="0" w:color="auto"/>
              <w:right w:val="single" w:sz="8" w:space="0" w:color="auto"/>
            </w:tcBorders>
            <w:vAlign w:val="center"/>
          </w:tcPr>
          <w:p w:rsidR="00EF70F5" w:rsidRPr="00EF70F5" w:rsidRDefault="00EF70F5" w:rsidP="00EF70F5">
            <w:pPr>
              <w:widowControl w:val="0"/>
              <w:autoSpaceDE w:val="0"/>
              <w:autoSpaceDN w:val="0"/>
              <w:adjustRightInd w:val="0"/>
              <w:spacing w:after="0" w:line="240" w:lineRule="auto"/>
              <w:jc w:val="center"/>
              <w:rPr>
                <w:rFonts w:ascii="Times New Roman" w:hAnsi="Times New Roman" w:cs="Times New Roman"/>
                <w:sz w:val="24"/>
                <w:szCs w:val="24"/>
              </w:rPr>
            </w:pPr>
          </w:p>
        </w:tc>
        <w:tc>
          <w:tcPr>
            <w:tcW w:w="0" w:type="dxa"/>
            <w:tcBorders>
              <w:top w:val="nil"/>
              <w:left w:val="single" w:sz="8" w:space="0" w:color="auto"/>
              <w:bottom w:val="nil"/>
              <w:right w:val="nil"/>
            </w:tcBorders>
            <w:vAlign w:val="bottom"/>
          </w:tcPr>
          <w:p w:rsidR="00EF70F5" w:rsidRDefault="00EF70F5" w:rsidP="00DF28AE">
            <w:pPr>
              <w:widowControl w:val="0"/>
              <w:autoSpaceDE w:val="0"/>
              <w:autoSpaceDN w:val="0"/>
              <w:adjustRightInd w:val="0"/>
              <w:spacing w:after="0" w:line="240" w:lineRule="auto"/>
              <w:rPr>
                <w:rFonts w:ascii="Times New Roman" w:hAnsi="Times New Roman" w:cs="Times New Roman"/>
                <w:sz w:val="2"/>
                <w:szCs w:val="2"/>
              </w:rPr>
            </w:pPr>
          </w:p>
        </w:tc>
      </w:tr>
    </w:tbl>
    <w:p w:rsidR="00EF70F5" w:rsidRPr="00EF70F5" w:rsidRDefault="00880296" w:rsidP="00EF70F5">
      <w:pPr>
        <w:widowControl w:val="0"/>
        <w:autoSpaceDE w:val="0"/>
        <w:autoSpaceDN w:val="0"/>
        <w:adjustRightInd w:val="0"/>
        <w:spacing w:after="0" w:line="216" w:lineRule="auto"/>
        <w:ind w:left="560"/>
        <w:rPr>
          <w:rFonts w:ascii="Times New Roman" w:hAnsi="Times New Roman" w:cs="Times New Roman"/>
          <w:sz w:val="24"/>
          <w:szCs w:val="24"/>
        </w:rPr>
      </w:pPr>
      <w:r w:rsidRPr="00880296">
        <w:rPr>
          <w:rFonts w:ascii="Times New Roman" w:hAnsi="Times New Roman" w:cs="Times New Roman"/>
          <w:noProof/>
        </w:rPr>
        <w:pict>
          <v:line id="_x0000_s1271" style="position:absolute;left:0;text-align:left;z-index:-251583488;mso-position-horizontal-relative:text;mso-position-vertical-relative:text" from="27.8pt,-157.7pt" to="252.9pt,-157.7pt" o:allowincell="f" strokecolor="white" strokeweight=".04267mm"/>
        </w:pict>
      </w:r>
      <w:r w:rsidRPr="00880296">
        <w:rPr>
          <w:rFonts w:ascii="Times New Roman" w:hAnsi="Times New Roman" w:cs="Times New Roman"/>
          <w:noProof/>
        </w:rPr>
        <w:pict>
          <v:line id="_x0000_s1272" style="position:absolute;left:0;text-align:left;z-index:-251582464;mso-position-horizontal-relative:text;mso-position-vertical-relative:text" from="254.35pt,-157.7pt" to="508.25pt,-157.7pt" o:allowincell="f" strokecolor="white" strokeweight=".04267mm"/>
        </w:pict>
      </w:r>
      <w:r w:rsidR="00EF70F5" w:rsidRPr="00EF70F5">
        <w:rPr>
          <w:rFonts w:ascii="Times New Roman" w:hAnsi="Times New Roman" w:cs="Times New Roman"/>
          <w:i/>
          <w:iCs/>
        </w:rPr>
        <w:t>Примечания:</w:t>
      </w:r>
    </w:p>
    <w:p w:rsidR="00EF70F5" w:rsidRPr="00EF70F5" w:rsidRDefault="00EF70F5" w:rsidP="00EF70F5">
      <w:pPr>
        <w:widowControl w:val="0"/>
        <w:numPr>
          <w:ilvl w:val="0"/>
          <w:numId w:val="20"/>
        </w:numPr>
        <w:tabs>
          <w:tab w:val="clear" w:pos="720"/>
          <w:tab w:val="num" w:pos="798"/>
        </w:tabs>
        <w:overflowPunct w:val="0"/>
        <w:autoSpaceDE w:val="0"/>
        <w:autoSpaceDN w:val="0"/>
        <w:adjustRightInd w:val="0"/>
        <w:spacing w:after="0" w:line="251" w:lineRule="auto"/>
        <w:ind w:left="560" w:right="280" w:firstLine="8"/>
        <w:jc w:val="both"/>
        <w:rPr>
          <w:rFonts w:ascii="Times New Roman" w:hAnsi="Times New Roman" w:cs="Times New Roman"/>
          <w:i/>
          <w:iCs/>
          <w:sz w:val="21"/>
          <w:szCs w:val="21"/>
          <w:lang w:val="ru-RU"/>
        </w:rPr>
      </w:pPr>
      <w:r w:rsidRPr="00EF70F5">
        <w:rPr>
          <w:rFonts w:ascii="Times New Roman" w:hAnsi="Times New Roman" w:cs="Times New Roman"/>
          <w:i/>
          <w:iCs/>
          <w:sz w:val="21"/>
          <w:szCs w:val="21"/>
          <w:lang w:val="ru-RU"/>
        </w:rPr>
        <w:t xml:space="preserve">Для районов застройки зданиями с водопользованием из водоразборных колонок удельное среднесуточное (за год) водопотребление на одного жителя следует принимать 50 л/сут. </w:t>
      </w:r>
    </w:p>
    <w:p w:rsidR="00EF70F5" w:rsidRPr="00EF70F5" w:rsidRDefault="00EF70F5" w:rsidP="00EF70F5">
      <w:pPr>
        <w:widowControl w:val="0"/>
        <w:autoSpaceDE w:val="0"/>
        <w:autoSpaceDN w:val="0"/>
        <w:adjustRightInd w:val="0"/>
        <w:spacing w:after="0" w:line="1" w:lineRule="exact"/>
        <w:rPr>
          <w:rFonts w:ascii="Times New Roman" w:hAnsi="Times New Roman" w:cs="Times New Roman"/>
          <w:i/>
          <w:iCs/>
          <w:sz w:val="21"/>
          <w:szCs w:val="21"/>
          <w:lang w:val="ru-RU"/>
        </w:rPr>
      </w:pPr>
    </w:p>
    <w:p w:rsidR="00EF70F5" w:rsidRPr="00EF70F5" w:rsidRDefault="00EF70F5" w:rsidP="00EF70F5">
      <w:pPr>
        <w:widowControl w:val="0"/>
        <w:numPr>
          <w:ilvl w:val="0"/>
          <w:numId w:val="20"/>
        </w:numPr>
        <w:tabs>
          <w:tab w:val="clear" w:pos="720"/>
          <w:tab w:val="num" w:pos="786"/>
        </w:tabs>
        <w:overflowPunct w:val="0"/>
        <w:autoSpaceDE w:val="0"/>
        <w:autoSpaceDN w:val="0"/>
        <w:adjustRightInd w:val="0"/>
        <w:spacing w:after="0" w:line="263" w:lineRule="auto"/>
        <w:ind w:left="560" w:right="280" w:firstLine="8"/>
        <w:jc w:val="both"/>
        <w:rPr>
          <w:rFonts w:ascii="Times New Roman" w:hAnsi="Times New Roman" w:cs="Times New Roman"/>
          <w:i/>
          <w:iCs/>
          <w:sz w:val="20"/>
          <w:szCs w:val="20"/>
          <w:lang w:val="ru-RU"/>
        </w:rPr>
      </w:pPr>
      <w:r w:rsidRPr="00EF70F5">
        <w:rPr>
          <w:rFonts w:ascii="Times New Roman" w:hAnsi="Times New Roman" w:cs="Times New Roman"/>
          <w:i/>
          <w:iCs/>
          <w:sz w:val="20"/>
          <w:szCs w:val="20"/>
          <w:lang w:val="ru-RU"/>
        </w:rPr>
        <w:t xml:space="preserve">Удельное водопотребление включает расходы воды на хозяйственно-питьевые и бытовые нужды в общественных зданиях (по классификации, принятой в СП 44.13330), за исключением расходов воды для домов отдыха, санитарно-туристских комплексов и детских оздоровительных лагерей, которые должны приниматься согласно СП 30.13330 и технологическим данным. </w:t>
      </w:r>
    </w:p>
    <w:p w:rsidR="00EF70F5" w:rsidRPr="00EF70F5" w:rsidRDefault="00EF70F5" w:rsidP="00EF70F5">
      <w:pPr>
        <w:widowControl w:val="0"/>
        <w:numPr>
          <w:ilvl w:val="0"/>
          <w:numId w:val="20"/>
        </w:numPr>
        <w:tabs>
          <w:tab w:val="clear" w:pos="720"/>
          <w:tab w:val="num" w:pos="836"/>
        </w:tabs>
        <w:overflowPunct w:val="0"/>
        <w:autoSpaceDE w:val="0"/>
        <w:autoSpaceDN w:val="0"/>
        <w:adjustRightInd w:val="0"/>
        <w:spacing w:after="0" w:line="274" w:lineRule="auto"/>
        <w:ind w:left="560" w:right="280" w:firstLine="8"/>
        <w:jc w:val="both"/>
        <w:rPr>
          <w:rFonts w:ascii="Times New Roman" w:hAnsi="Times New Roman" w:cs="Times New Roman"/>
          <w:i/>
          <w:iCs/>
          <w:sz w:val="20"/>
          <w:szCs w:val="20"/>
          <w:lang w:val="ru-RU"/>
        </w:rPr>
      </w:pPr>
      <w:r w:rsidRPr="00EF70F5">
        <w:rPr>
          <w:rFonts w:ascii="Times New Roman" w:hAnsi="Times New Roman" w:cs="Times New Roman"/>
          <w:i/>
          <w:iCs/>
          <w:sz w:val="20"/>
          <w:szCs w:val="20"/>
          <w:lang w:val="ru-RU"/>
        </w:rPr>
        <w:t xml:space="preserve">Количество воды на нужды промышленности, обеспечивающей население продуктами, и неучтенные расходы при соответствующем обосновании допускается принимать дополнительно в размере 10 - 20 % суммарного расхода на хозяйственно-питьевые нужды населенного пункта. </w:t>
      </w:r>
    </w:p>
    <w:p w:rsidR="00EF70F5" w:rsidRPr="0020746C" w:rsidRDefault="00EF70F5" w:rsidP="00EF70F5">
      <w:pPr>
        <w:widowControl w:val="0"/>
        <w:autoSpaceDE w:val="0"/>
        <w:autoSpaceDN w:val="0"/>
        <w:adjustRightInd w:val="0"/>
        <w:spacing w:after="0" w:line="1" w:lineRule="exact"/>
        <w:rPr>
          <w:rFonts w:ascii="Arial" w:hAnsi="Arial" w:cs="Arial"/>
          <w:i/>
          <w:iCs/>
          <w:sz w:val="20"/>
          <w:szCs w:val="20"/>
          <w:lang w:val="ru-RU"/>
        </w:rPr>
      </w:pPr>
    </w:p>
    <w:p w:rsidR="00EF70F5" w:rsidRPr="00B0684E" w:rsidRDefault="00EF70F5" w:rsidP="007363A6">
      <w:pPr>
        <w:pStyle w:val="3"/>
        <w:rPr>
          <w:lang w:val="ru-RU"/>
        </w:rPr>
      </w:pPr>
      <w:r w:rsidRPr="00B0684E">
        <w:rPr>
          <w:lang w:val="ru-RU"/>
        </w:rPr>
        <w:t>2.6.2. Коэффициент суточной неравномерности водопотребления К</w:t>
      </w:r>
      <w:r w:rsidRPr="00B0684E">
        <w:rPr>
          <w:szCs w:val="15"/>
          <w:lang w:val="ru-RU"/>
        </w:rPr>
        <w:t>сут</w:t>
      </w:r>
      <w:r w:rsidRPr="00B0684E">
        <w:rPr>
          <w:lang w:val="ru-RU"/>
        </w:rPr>
        <w:t xml:space="preserve">, учитывающий уклад жизни населения, режим работы предприятий, степень благоустройства зданий, изменения водопотребления по сезонам года и дням недели, принимать равным: </w:t>
      </w:r>
    </w:p>
    <w:p w:rsidR="00EF70F5" w:rsidRPr="00B0684E" w:rsidRDefault="00EF70F5" w:rsidP="007363A6">
      <w:pPr>
        <w:pStyle w:val="3"/>
        <w:rPr>
          <w:szCs w:val="24"/>
          <w:lang w:val="ru-RU"/>
        </w:rPr>
      </w:pPr>
      <w:r w:rsidRPr="007363A6">
        <w:rPr>
          <w:szCs w:val="24"/>
        </w:rPr>
        <w:t>K</w:t>
      </w:r>
      <w:r w:rsidRPr="00B0684E">
        <w:rPr>
          <w:szCs w:val="16"/>
          <w:lang w:val="ru-RU"/>
        </w:rPr>
        <w:t>сут.</w:t>
      </w:r>
      <w:r w:rsidRPr="007363A6">
        <w:rPr>
          <w:szCs w:val="16"/>
        </w:rPr>
        <w:t>max</w:t>
      </w:r>
      <w:r w:rsidRPr="00B0684E">
        <w:rPr>
          <w:szCs w:val="24"/>
          <w:lang w:val="ru-RU"/>
        </w:rPr>
        <w:t xml:space="preserve"> = 1,3; </w:t>
      </w:r>
      <w:r w:rsidRPr="007363A6">
        <w:rPr>
          <w:szCs w:val="24"/>
        </w:rPr>
        <w:t>K</w:t>
      </w:r>
      <w:r w:rsidRPr="00B0684E">
        <w:rPr>
          <w:szCs w:val="16"/>
          <w:lang w:val="ru-RU"/>
        </w:rPr>
        <w:t>сут.</w:t>
      </w:r>
      <w:r w:rsidRPr="007363A6">
        <w:rPr>
          <w:szCs w:val="16"/>
        </w:rPr>
        <w:t>min</w:t>
      </w:r>
      <w:r w:rsidRPr="00B0684E">
        <w:rPr>
          <w:szCs w:val="24"/>
          <w:lang w:val="ru-RU"/>
        </w:rPr>
        <w:t xml:space="preserve"> = 0,9.</w:t>
      </w:r>
    </w:p>
    <w:p w:rsidR="00EF70F5" w:rsidRPr="00B0684E" w:rsidRDefault="00EF70F5" w:rsidP="007363A6">
      <w:pPr>
        <w:pStyle w:val="3"/>
        <w:rPr>
          <w:szCs w:val="24"/>
          <w:lang w:val="ru-RU"/>
        </w:rPr>
      </w:pPr>
      <w:r w:rsidRPr="00B0684E">
        <w:rPr>
          <w:szCs w:val="24"/>
          <w:lang w:val="ru-RU"/>
        </w:rPr>
        <w:t>Удельное, среднесуточное за поливочный сезон, потребление воды на поливку в расчете на одного жителя следует принимать 50 – 90 л/сут.</w:t>
      </w:r>
    </w:p>
    <w:p w:rsidR="00EF70F5" w:rsidRPr="00B0684E" w:rsidRDefault="00EF70F5" w:rsidP="007363A6">
      <w:pPr>
        <w:pStyle w:val="3"/>
        <w:rPr>
          <w:szCs w:val="24"/>
          <w:lang w:val="ru-RU"/>
        </w:rPr>
      </w:pPr>
      <w:r w:rsidRPr="00B0684E">
        <w:rPr>
          <w:szCs w:val="24"/>
          <w:lang w:val="ru-RU"/>
        </w:rPr>
        <w:t xml:space="preserve">2.6.3. Расход воды на наружное пожаротушение принимается – 10 л/с на один пожар, расчетное количество одновременных пожаров – 1. </w:t>
      </w:r>
    </w:p>
    <w:p w:rsidR="00EF70F5" w:rsidRPr="00B0684E" w:rsidRDefault="00EF70F5" w:rsidP="007363A6">
      <w:pPr>
        <w:pStyle w:val="3"/>
        <w:rPr>
          <w:szCs w:val="24"/>
          <w:lang w:val="ru-RU"/>
        </w:rPr>
      </w:pPr>
      <w:r w:rsidRPr="00B0684E">
        <w:rPr>
          <w:szCs w:val="24"/>
          <w:lang w:val="ru-RU"/>
        </w:rPr>
        <w:t xml:space="preserve">2.6.4. Граница первого пояса зоны санитарной охраны (ЗСО) водопроводных сооружений принимается на расстоянии: </w:t>
      </w:r>
    </w:p>
    <w:p w:rsidR="00EF70F5" w:rsidRPr="00B0684E" w:rsidRDefault="00EF70F5" w:rsidP="007363A6">
      <w:pPr>
        <w:pStyle w:val="3"/>
        <w:rPr>
          <w:szCs w:val="24"/>
          <w:lang w:val="ru-RU"/>
        </w:rPr>
      </w:pPr>
      <w:r w:rsidRPr="00B0684E">
        <w:rPr>
          <w:szCs w:val="24"/>
          <w:lang w:val="ru-RU"/>
        </w:rPr>
        <w:t xml:space="preserve">– от стен запасных и регулирующих емкостей, фильтров и контактных осветлителей – не менее 30 м; </w:t>
      </w:r>
    </w:p>
    <w:p w:rsidR="00EF70F5" w:rsidRPr="00B0684E" w:rsidRDefault="00EF70F5" w:rsidP="007363A6">
      <w:pPr>
        <w:pStyle w:val="3"/>
        <w:rPr>
          <w:szCs w:val="24"/>
          <w:lang w:val="ru-RU"/>
        </w:rPr>
      </w:pPr>
      <w:r w:rsidRPr="00B0684E">
        <w:rPr>
          <w:szCs w:val="24"/>
          <w:lang w:val="ru-RU"/>
        </w:rPr>
        <w:t xml:space="preserve">–  от водонапорных башен – не менее 10 м; </w:t>
      </w:r>
    </w:p>
    <w:p w:rsidR="00EF70F5" w:rsidRPr="00B0684E" w:rsidRDefault="00EF70F5" w:rsidP="007363A6">
      <w:pPr>
        <w:pStyle w:val="3"/>
        <w:rPr>
          <w:szCs w:val="24"/>
          <w:lang w:val="ru-RU"/>
        </w:rPr>
      </w:pPr>
      <w:r w:rsidRPr="00B0684E">
        <w:rPr>
          <w:szCs w:val="24"/>
          <w:lang w:val="ru-RU"/>
        </w:rPr>
        <w:t xml:space="preserve">– от остальных помещений (отстойники, реагентное хозяйство, склад хлора, насосные станции и др.) – не менее 15 м. </w:t>
      </w:r>
    </w:p>
    <w:p w:rsidR="00EF70F5" w:rsidRPr="00B0684E" w:rsidRDefault="00EF70F5" w:rsidP="007363A6">
      <w:pPr>
        <w:pStyle w:val="3"/>
        <w:rPr>
          <w:szCs w:val="24"/>
          <w:lang w:val="ru-RU"/>
        </w:rPr>
      </w:pPr>
      <w:r w:rsidRPr="00B0684E">
        <w:rPr>
          <w:szCs w:val="23"/>
          <w:lang w:val="ru-RU"/>
        </w:rPr>
        <w:t xml:space="preserve">При расположении водопроводных сооружений на территории объекта указанные </w:t>
      </w:r>
      <w:r w:rsidRPr="00B0684E">
        <w:rPr>
          <w:szCs w:val="24"/>
          <w:lang w:val="ru-RU"/>
        </w:rPr>
        <w:t>расстояния допускается сокращать, но не менее чем до 10 м.</w:t>
      </w:r>
    </w:p>
    <w:p w:rsidR="00EF70F5" w:rsidRPr="00B0684E" w:rsidRDefault="00EF70F5" w:rsidP="007363A6">
      <w:pPr>
        <w:pStyle w:val="3"/>
        <w:rPr>
          <w:szCs w:val="24"/>
          <w:lang w:val="ru-RU"/>
        </w:rPr>
      </w:pPr>
      <w:r w:rsidRPr="00B0684E">
        <w:rPr>
          <w:szCs w:val="24"/>
          <w:lang w:val="ru-RU"/>
        </w:rPr>
        <w:t>2.6.5. Ширину санитарно-защитной полосы следует принимать по обе стороны от крайних линий водопровода:</w:t>
      </w:r>
    </w:p>
    <w:p w:rsidR="00EF70F5" w:rsidRPr="00B0684E" w:rsidRDefault="00EF70F5" w:rsidP="007363A6">
      <w:pPr>
        <w:pStyle w:val="3"/>
        <w:rPr>
          <w:szCs w:val="24"/>
          <w:lang w:val="ru-RU"/>
        </w:rPr>
      </w:pPr>
      <w:r w:rsidRPr="00B0684E">
        <w:rPr>
          <w:szCs w:val="24"/>
          <w:lang w:val="ru-RU"/>
        </w:rPr>
        <w:t xml:space="preserve">– при отсутствии грунтовых вод – не менее 10 м при диаметре водоводов до 1000 мм и не менее 20 м при диаметре водоводов более 1000 мм; </w:t>
      </w:r>
    </w:p>
    <w:p w:rsidR="00D4352D" w:rsidRPr="00B0684E" w:rsidRDefault="00EF70F5" w:rsidP="007363A6">
      <w:pPr>
        <w:pStyle w:val="3"/>
        <w:rPr>
          <w:szCs w:val="24"/>
          <w:lang w:val="ru-RU"/>
        </w:rPr>
      </w:pPr>
      <w:r w:rsidRPr="00B0684E">
        <w:rPr>
          <w:szCs w:val="23"/>
          <w:lang w:val="ru-RU"/>
        </w:rPr>
        <w:t>–  при наличии грунтовых вод – не менее 50 м вне зависимости от диаметра водоводов.</w:t>
      </w:r>
    </w:p>
    <w:p w:rsidR="00EF70F5" w:rsidRPr="0020746C" w:rsidRDefault="007363A6" w:rsidP="007363A6">
      <w:pPr>
        <w:pStyle w:val="3"/>
        <w:rPr>
          <w:rFonts w:cs="Times New Roman"/>
          <w:lang w:val="ru-RU"/>
        </w:rPr>
      </w:pPr>
      <w:r>
        <w:rPr>
          <w:lang w:val="ru-RU"/>
        </w:rPr>
        <w:lastRenderedPageBreak/>
        <w:t xml:space="preserve">2.6.6. </w:t>
      </w:r>
      <w:r w:rsidR="00EF70F5" w:rsidRPr="0020746C">
        <w:rPr>
          <w:lang w:val="ru-RU"/>
        </w:rPr>
        <w:t xml:space="preserve">Размеры земельных участков для станций водоочистки в зависимости от их производительности (единица измерения </w:t>
      </w:r>
      <w:r w:rsidR="00EF70F5" w:rsidRPr="0020746C">
        <w:rPr>
          <w:rFonts w:cs="Times New Roman"/>
          <w:lang w:val="ru-RU"/>
        </w:rPr>
        <w:t>-</w:t>
      </w:r>
      <w:r w:rsidR="00EF70F5" w:rsidRPr="0020746C">
        <w:rPr>
          <w:lang w:val="ru-RU"/>
        </w:rPr>
        <w:t xml:space="preserve"> тыс. куб. м/сут.) следует принимать по проекту, но не более: </w:t>
      </w:r>
    </w:p>
    <w:p w:rsidR="00EF70F5" w:rsidRPr="0020746C" w:rsidRDefault="00EF70F5" w:rsidP="007363A6">
      <w:pPr>
        <w:pStyle w:val="3"/>
        <w:rPr>
          <w:rFonts w:cs="Times New Roman"/>
          <w:lang w:val="ru-RU"/>
        </w:rPr>
      </w:pPr>
      <w:r w:rsidRPr="0020746C">
        <w:rPr>
          <w:rFonts w:cs="Times New Roman"/>
          <w:lang w:val="ru-RU"/>
        </w:rPr>
        <w:t xml:space="preserve">–  </w:t>
      </w:r>
      <w:r w:rsidRPr="0020746C">
        <w:rPr>
          <w:lang w:val="ru-RU"/>
        </w:rPr>
        <w:t>до</w:t>
      </w:r>
      <w:r w:rsidRPr="0020746C">
        <w:rPr>
          <w:rFonts w:cs="Times New Roman"/>
          <w:lang w:val="ru-RU"/>
        </w:rPr>
        <w:t xml:space="preserve"> </w:t>
      </w:r>
      <w:r w:rsidRPr="0020746C">
        <w:rPr>
          <w:lang w:val="ru-RU"/>
        </w:rPr>
        <w:t>0,8</w:t>
      </w:r>
      <w:r w:rsidRPr="0020746C">
        <w:rPr>
          <w:rFonts w:cs="Times New Roman"/>
          <w:lang w:val="ru-RU"/>
        </w:rPr>
        <w:t xml:space="preserve"> – </w:t>
      </w:r>
      <w:r w:rsidRPr="0020746C">
        <w:rPr>
          <w:lang w:val="ru-RU"/>
        </w:rPr>
        <w:t>1</w:t>
      </w:r>
      <w:r w:rsidRPr="0020746C">
        <w:rPr>
          <w:rFonts w:cs="Times New Roman"/>
          <w:lang w:val="ru-RU"/>
        </w:rPr>
        <w:t xml:space="preserve"> </w:t>
      </w:r>
      <w:r w:rsidRPr="0020746C">
        <w:rPr>
          <w:lang w:val="ru-RU"/>
        </w:rPr>
        <w:t>га;</w:t>
      </w:r>
      <w:r w:rsidRPr="0020746C">
        <w:rPr>
          <w:rFonts w:cs="Times New Roman"/>
          <w:lang w:val="ru-RU"/>
        </w:rPr>
        <w:t xml:space="preserve"> </w:t>
      </w:r>
    </w:p>
    <w:p w:rsidR="00EF70F5" w:rsidRPr="0020746C" w:rsidRDefault="00EF70F5" w:rsidP="007363A6">
      <w:pPr>
        <w:pStyle w:val="3"/>
        <w:rPr>
          <w:rFonts w:cs="Times New Roman"/>
          <w:lang w:val="ru-RU"/>
        </w:rPr>
      </w:pPr>
      <w:r w:rsidRPr="0020746C">
        <w:rPr>
          <w:rFonts w:cs="Times New Roman"/>
          <w:lang w:val="ru-RU"/>
        </w:rPr>
        <w:t xml:space="preserve">–  </w:t>
      </w:r>
      <w:r w:rsidRPr="0020746C">
        <w:rPr>
          <w:lang w:val="ru-RU"/>
        </w:rPr>
        <w:t>свыше</w:t>
      </w:r>
      <w:r w:rsidRPr="0020746C">
        <w:rPr>
          <w:rFonts w:cs="Times New Roman"/>
          <w:lang w:val="ru-RU"/>
        </w:rPr>
        <w:t xml:space="preserve"> </w:t>
      </w:r>
      <w:r w:rsidRPr="0020746C">
        <w:rPr>
          <w:lang w:val="ru-RU"/>
        </w:rPr>
        <w:t>0,8</w:t>
      </w:r>
      <w:r w:rsidRPr="0020746C">
        <w:rPr>
          <w:rFonts w:cs="Times New Roman"/>
          <w:lang w:val="ru-RU"/>
        </w:rPr>
        <w:t xml:space="preserve"> </w:t>
      </w:r>
      <w:r w:rsidRPr="0020746C">
        <w:rPr>
          <w:lang w:val="ru-RU"/>
        </w:rPr>
        <w:t>до</w:t>
      </w:r>
      <w:r w:rsidRPr="0020746C">
        <w:rPr>
          <w:rFonts w:cs="Times New Roman"/>
          <w:lang w:val="ru-RU"/>
        </w:rPr>
        <w:t xml:space="preserve"> </w:t>
      </w:r>
      <w:r w:rsidRPr="0020746C">
        <w:rPr>
          <w:lang w:val="ru-RU"/>
        </w:rPr>
        <w:t>12</w:t>
      </w:r>
      <w:r w:rsidRPr="0020746C">
        <w:rPr>
          <w:rFonts w:cs="Times New Roman"/>
          <w:lang w:val="ru-RU"/>
        </w:rPr>
        <w:t xml:space="preserve"> – </w:t>
      </w:r>
      <w:r w:rsidRPr="0020746C">
        <w:rPr>
          <w:lang w:val="ru-RU"/>
        </w:rPr>
        <w:t>2</w:t>
      </w:r>
      <w:r w:rsidRPr="0020746C">
        <w:rPr>
          <w:rFonts w:cs="Times New Roman"/>
          <w:lang w:val="ru-RU"/>
        </w:rPr>
        <w:t xml:space="preserve"> </w:t>
      </w:r>
      <w:r w:rsidRPr="0020746C">
        <w:rPr>
          <w:lang w:val="ru-RU"/>
        </w:rPr>
        <w:t>га;</w:t>
      </w:r>
      <w:r w:rsidRPr="0020746C">
        <w:rPr>
          <w:rFonts w:cs="Times New Roman"/>
          <w:lang w:val="ru-RU"/>
        </w:rPr>
        <w:t xml:space="preserve"> </w:t>
      </w:r>
    </w:p>
    <w:p w:rsidR="00EF70F5" w:rsidRPr="0020746C" w:rsidRDefault="00EF70F5" w:rsidP="007363A6">
      <w:pPr>
        <w:pStyle w:val="3"/>
        <w:rPr>
          <w:rFonts w:cs="Times New Roman"/>
          <w:lang w:val="ru-RU"/>
        </w:rPr>
      </w:pPr>
      <w:r w:rsidRPr="0020746C">
        <w:rPr>
          <w:rFonts w:cs="Times New Roman"/>
          <w:lang w:val="ru-RU"/>
        </w:rPr>
        <w:t xml:space="preserve">–  </w:t>
      </w:r>
      <w:r w:rsidRPr="0020746C">
        <w:rPr>
          <w:lang w:val="ru-RU"/>
        </w:rPr>
        <w:t>свыше</w:t>
      </w:r>
      <w:r w:rsidRPr="0020746C">
        <w:rPr>
          <w:rFonts w:cs="Times New Roman"/>
          <w:lang w:val="ru-RU"/>
        </w:rPr>
        <w:t xml:space="preserve"> </w:t>
      </w:r>
      <w:r w:rsidRPr="0020746C">
        <w:rPr>
          <w:lang w:val="ru-RU"/>
        </w:rPr>
        <w:t>12</w:t>
      </w:r>
      <w:r w:rsidRPr="0020746C">
        <w:rPr>
          <w:rFonts w:cs="Times New Roman"/>
          <w:lang w:val="ru-RU"/>
        </w:rPr>
        <w:t xml:space="preserve"> </w:t>
      </w:r>
      <w:r w:rsidRPr="0020746C">
        <w:rPr>
          <w:lang w:val="ru-RU"/>
        </w:rPr>
        <w:t>до</w:t>
      </w:r>
      <w:r w:rsidRPr="0020746C">
        <w:rPr>
          <w:rFonts w:cs="Times New Roman"/>
          <w:lang w:val="ru-RU"/>
        </w:rPr>
        <w:t xml:space="preserve"> </w:t>
      </w:r>
      <w:r w:rsidRPr="0020746C">
        <w:rPr>
          <w:lang w:val="ru-RU"/>
        </w:rPr>
        <w:t>32</w:t>
      </w:r>
      <w:r w:rsidRPr="0020746C">
        <w:rPr>
          <w:rFonts w:cs="Times New Roman"/>
          <w:lang w:val="ru-RU"/>
        </w:rPr>
        <w:t xml:space="preserve"> – </w:t>
      </w:r>
      <w:r w:rsidRPr="0020746C">
        <w:rPr>
          <w:lang w:val="ru-RU"/>
        </w:rPr>
        <w:t>3</w:t>
      </w:r>
      <w:r w:rsidRPr="0020746C">
        <w:rPr>
          <w:rFonts w:cs="Times New Roman"/>
          <w:lang w:val="ru-RU"/>
        </w:rPr>
        <w:t xml:space="preserve"> </w:t>
      </w:r>
      <w:r w:rsidRPr="0020746C">
        <w:rPr>
          <w:lang w:val="ru-RU"/>
        </w:rPr>
        <w:t>га;</w:t>
      </w:r>
      <w:r w:rsidRPr="0020746C">
        <w:rPr>
          <w:rFonts w:cs="Times New Roman"/>
          <w:lang w:val="ru-RU"/>
        </w:rPr>
        <w:t xml:space="preserve"> </w:t>
      </w:r>
    </w:p>
    <w:p w:rsidR="00EF70F5" w:rsidRPr="0020746C" w:rsidRDefault="00EF70F5" w:rsidP="007363A6">
      <w:pPr>
        <w:pStyle w:val="3"/>
        <w:rPr>
          <w:rFonts w:cs="Times New Roman"/>
          <w:lang w:val="ru-RU"/>
        </w:rPr>
      </w:pPr>
      <w:r w:rsidRPr="0020746C">
        <w:rPr>
          <w:rFonts w:cs="Times New Roman"/>
          <w:lang w:val="ru-RU"/>
        </w:rPr>
        <w:t xml:space="preserve">–  </w:t>
      </w:r>
      <w:r w:rsidRPr="0020746C">
        <w:rPr>
          <w:lang w:val="ru-RU"/>
        </w:rPr>
        <w:t>свыше</w:t>
      </w:r>
      <w:r w:rsidRPr="0020746C">
        <w:rPr>
          <w:rFonts w:cs="Times New Roman"/>
          <w:lang w:val="ru-RU"/>
        </w:rPr>
        <w:t xml:space="preserve"> </w:t>
      </w:r>
      <w:r w:rsidRPr="0020746C">
        <w:rPr>
          <w:lang w:val="ru-RU"/>
        </w:rPr>
        <w:t>32</w:t>
      </w:r>
      <w:r w:rsidRPr="0020746C">
        <w:rPr>
          <w:rFonts w:cs="Times New Roman"/>
          <w:lang w:val="ru-RU"/>
        </w:rPr>
        <w:t xml:space="preserve"> </w:t>
      </w:r>
      <w:r w:rsidRPr="0020746C">
        <w:rPr>
          <w:lang w:val="ru-RU"/>
        </w:rPr>
        <w:t>до</w:t>
      </w:r>
      <w:r w:rsidRPr="0020746C">
        <w:rPr>
          <w:rFonts w:cs="Times New Roman"/>
          <w:lang w:val="ru-RU"/>
        </w:rPr>
        <w:t xml:space="preserve"> </w:t>
      </w:r>
      <w:r w:rsidRPr="0020746C">
        <w:rPr>
          <w:lang w:val="ru-RU"/>
        </w:rPr>
        <w:t>80</w:t>
      </w:r>
      <w:r w:rsidRPr="0020746C">
        <w:rPr>
          <w:rFonts w:cs="Times New Roman"/>
          <w:lang w:val="ru-RU"/>
        </w:rPr>
        <w:t xml:space="preserve"> – </w:t>
      </w:r>
      <w:r w:rsidRPr="0020746C">
        <w:rPr>
          <w:lang w:val="ru-RU"/>
        </w:rPr>
        <w:t>4</w:t>
      </w:r>
      <w:r w:rsidRPr="0020746C">
        <w:rPr>
          <w:rFonts w:cs="Times New Roman"/>
          <w:lang w:val="ru-RU"/>
        </w:rPr>
        <w:t xml:space="preserve"> </w:t>
      </w:r>
      <w:r w:rsidRPr="0020746C">
        <w:rPr>
          <w:lang w:val="ru-RU"/>
        </w:rPr>
        <w:t>га;</w:t>
      </w:r>
      <w:r w:rsidRPr="0020746C">
        <w:rPr>
          <w:rFonts w:cs="Times New Roman"/>
          <w:lang w:val="ru-RU"/>
        </w:rPr>
        <w:t xml:space="preserve"> </w:t>
      </w:r>
    </w:p>
    <w:p w:rsidR="00EF70F5" w:rsidRPr="0020746C" w:rsidRDefault="00EF70F5" w:rsidP="007363A6">
      <w:pPr>
        <w:pStyle w:val="3"/>
        <w:rPr>
          <w:rFonts w:cs="Times New Roman"/>
          <w:lang w:val="ru-RU"/>
        </w:rPr>
      </w:pPr>
      <w:r w:rsidRPr="0020746C">
        <w:rPr>
          <w:rFonts w:cs="Times New Roman"/>
          <w:lang w:val="ru-RU"/>
        </w:rPr>
        <w:t xml:space="preserve">–  </w:t>
      </w:r>
      <w:r w:rsidRPr="0020746C">
        <w:rPr>
          <w:lang w:val="ru-RU"/>
        </w:rPr>
        <w:t>свыше</w:t>
      </w:r>
      <w:r w:rsidRPr="0020746C">
        <w:rPr>
          <w:rFonts w:cs="Times New Roman"/>
          <w:lang w:val="ru-RU"/>
        </w:rPr>
        <w:t xml:space="preserve"> </w:t>
      </w:r>
      <w:r w:rsidRPr="0020746C">
        <w:rPr>
          <w:lang w:val="ru-RU"/>
        </w:rPr>
        <w:t>80</w:t>
      </w:r>
      <w:r w:rsidRPr="0020746C">
        <w:rPr>
          <w:rFonts w:cs="Times New Roman"/>
          <w:lang w:val="ru-RU"/>
        </w:rPr>
        <w:t xml:space="preserve"> </w:t>
      </w:r>
      <w:r w:rsidRPr="0020746C">
        <w:rPr>
          <w:lang w:val="ru-RU"/>
        </w:rPr>
        <w:t>до</w:t>
      </w:r>
      <w:r w:rsidRPr="0020746C">
        <w:rPr>
          <w:rFonts w:cs="Times New Roman"/>
          <w:lang w:val="ru-RU"/>
        </w:rPr>
        <w:t xml:space="preserve"> </w:t>
      </w:r>
      <w:r w:rsidRPr="0020746C">
        <w:rPr>
          <w:lang w:val="ru-RU"/>
        </w:rPr>
        <w:t>125</w:t>
      </w:r>
      <w:r w:rsidRPr="0020746C">
        <w:rPr>
          <w:rFonts w:cs="Times New Roman"/>
          <w:lang w:val="ru-RU"/>
        </w:rPr>
        <w:t xml:space="preserve"> – </w:t>
      </w:r>
      <w:r w:rsidRPr="0020746C">
        <w:rPr>
          <w:lang w:val="ru-RU"/>
        </w:rPr>
        <w:t>6</w:t>
      </w:r>
      <w:r w:rsidRPr="0020746C">
        <w:rPr>
          <w:rFonts w:cs="Times New Roman"/>
          <w:lang w:val="ru-RU"/>
        </w:rPr>
        <w:t xml:space="preserve"> </w:t>
      </w:r>
      <w:r w:rsidRPr="0020746C">
        <w:rPr>
          <w:lang w:val="ru-RU"/>
        </w:rPr>
        <w:t>га;</w:t>
      </w:r>
      <w:r w:rsidRPr="0020746C">
        <w:rPr>
          <w:rFonts w:cs="Times New Roman"/>
          <w:lang w:val="ru-RU"/>
        </w:rPr>
        <w:t xml:space="preserve"> </w:t>
      </w:r>
    </w:p>
    <w:p w:rsidR="00EF70F5" w:rsidRPr="0020746C" w:rsidRDefault="00EF70F5" w:rsidP="007363A6">
      <w:pPr>
        <w:pStyle w:val="3"/>
        <w:rPr>
          <w:rFonts w:cs="Times New Roman"/>
          <w:lang w:val="ru-RU"/>
        </w:rPr>
      </w:pPr>
      <w:r w:rsidRPr="0020746C">
        <w:rPr>
          <w:rFonts w:cs="Times New Roman"/>
          <w:lang w:val="ru-RU"/>
        </w:rPr>
        <w:t xml:space="preserve">–  </w:t>
      </w:r>
      <w:r w:rsidRPr="0020746C">
        <w:rPr>
          <w:lang w:val="ru-RU"/>
        </w:rPr>
        <w:t>свыше</w:t>
      </w:r>
      <w:r w:rsidRPr="0020746C">
        <w:rPr>
          <w:rFonts w:cs="Times New Roman"/>
          <w:lang w:val="ru-RU"/>
        </w:rPr>
        <w:t xml:space="preserve"> </w:t>
      </w:r>
      <w:r w:rsidRPr="0020746C">
        <w:rPr>
          <w:lang w:val="ru-RU"/>
        </w:rPr>
        <w:t>125</w:t>
      </w:r>
      <w:r w:rsidRPr="0020746C">
        <w:rPr>
          <w:rFonts w:cs="Times New Roman"/>
          <w:lang w:val="ru-RU"/>
        </w:rPr>
        <w:t xml:space="preserve"> </w:t>
      </w:r>
      <w:r w:rsidRPr="0020746C">
        <w:rPr>
          <w:lang w:val="ru-RU"/>
        </w:rPr>
        <w:t>до</w:t>
      </w:r>
      <w:r w:rsidRPr="0020746C">
        <w:rPr>
          <w:rFonts w:cs="Times New Roman"/>
          <w:lang w:val="ru-RU"/>
        </w:rPr>
        <w:t xml:space="preserve"> </w:t>
      </w:r>
      <w:r w:rsidRPr="0020746C">
        <w:rPr>
          <w:lang w:val="ru-RU"/>
        </w:rPr>
        <w:t>250</w:t>
      </w:r>
      <w:r w:rsidRPr="0020746C">
        <w:rPr>
          <w:rFonts w:cs="Times New Roman"/>
          <w:lang w:val="ru-RU"/>
        </w:rPr>
        <w:t xml:space="preserve"> – </w:t>
      </w:r>
      <w:r w:rsidRPr="0020746C">
        <w:rPr>
          <w:lang w:val="ru-RU"/>
        </w:rPr>
        <w:t>12</w:t>
      </w:r>
      <w:r w:rsidRPr="0020746C">
        <w:rPr>
          <w:rFonts w:cs="Times New Roman"/>
          <w:lang w:val="ru-RU"/>
        </w:rPr>
        <w:t xml:space="preserve"> </w:t>
      </w:r>
      <w:r w:rsidRPr="0020746C">
        <w:rPr>
          <w:lang w:val="ru-RU"/>
        </w:rPr>
        <w:t>га;</w:t>
      </w:r>
      <w:r w:rsidRPr="0020746C">
        <w:rPr>
          <w:rFonts w:cs="Times New Roman"/>
          <w:lang w:val="ru-RU"/>
        </w:rPr>
        <w:t xml:space="preserve"> </w:t>
      </w:r>
    </w:p>
    <w:p w:rsidR="00EF70F5" w:rsidRPr="0020746C" w:rsidRDefault="00EF70F5" w:rsidP="007363A6">
      <w:pPr>
        <w:pStyle w:val="3"/>
        <w:rPr>
          <w:rFonts w:cs="Times New Roman"/>
          <w:lang w:val="ru-RU"/>
        </w:rPr>
      </w:pPr>
      <w:r w:rsidRPr="0020746C">
        <w:rPr>
          <w:rFonts w:cs="Times New Roman"/>
          <w:lang w:val="ru-RU"/>
        </w:rPr>
        <w:t xml:space="preserve">–  </w:t>
      </w:r>
      <w:r w:rsidRPr="0020746C">
        <w:rPr>
          <w:lang w:val="ru-RU"/>
        </w:rPr>
        <w:t>свыше</w:t>
      </w:r>
      <w:r w:rsidRPr="0020746C">
        <w:rPr>
          <w:rFonts w:cs="Times New Roman"/>
          <w:lang w:val="ru-RU"/>
        </w:rPr>
        <w:t xml:space="preserve"> </w:t>
      </w:r>
      <w:r w:rsidRPr="0020746C">
        <w:rPr>
          <w:lang w:val="ru-RU"/>
        </w:rPr>
        <w:t>250</w:t>
      </w:r>
      <w:r w:rsidRPr="0020746C">
        <w:rPr>
          <w:rFonts w:cs="Times New Roman"/>
          <w:lang w:val="ru-RU"/>
        </w:rPr>
        <w:t xml:space="preserve"> </w:t>
      </w:r>
      <w:r w:rsidRPr="0020746C">
        <w:rPr>
          <w:lang w:val="ru-RU"/>
        </w:rPr>
        <w:t>до</w:t>
      </w:r>
      <w:r w:rsidRPr="0020746C">
        <w:rPr>
          <w:rFonts w:cs="Times New Roman"/>
          <w:lang w:val="ru-RU"/>
        </w:rPr>
        <w:t xml:space="preserve"> </w:t>
      </w:r>
      <w:r w:rsidRPr="0020746C">
        <w:rPr>
          <w:lang w:val="ru-RU"/>
        </w:rPr>
        <w:t>400</w:t>
      </w:r>
      <w:r w:rsidRPr="0020746C">
        <w:rPr>
          <w:rFonts w:cs="Times New Roman"/>
          <w:lang w:val="ru-RU"/>
        </w:rPr>
        <w:t xml:space="preserve"> – </w:t>
      </w:r>
      <w:r w:rsidRPr="0020746C">
        <w:rPr>
          <w:lang w:val="ru-RU"/>
        </w:rPr>
        <w:t>18</w:t>
      </w:r>
      <w:r w:rsidRPr="0020746C">
        <w:rPr>
          <w:rFonts w:cs="Times New Roman"/>
          <w:lang w:val="ru-RU"/>
        </w:rPr>
        <w:t xml:space="preserve"> </w:t>
      </w:r>
      <w:r w:rsidRPr="0020746C">
        <w:rPr>
          <w:lang w:val="ru-RU"/>
        </w:rPr>
        <w:t>га;</w:t>
      </w:r>
      <w:r w:rsidRPr="0020746C">
        <w:rPr>
          <w:rFonts w:cs="Times New Roman"/>
          <w:lang w:val="ru-RU"/>
        </w:rPr>
        <w:t xml:space="preserve"> </w:t>
      </w:r>
    </w:p>
    <w:p w:rsidR="00EF70F5" w:rsidRPr="0020746C" w:rsidRDefault="00EF70F5" w:rsidP="007363A6">
      <w:pPr>
        <w:pStyle w:val="3"/>
        <w:rPr>
          <w:rFonts w:cs="Times New Roman"/>
          <w:lang w:val="ru-RU"/>
        </w:rPr>
      </w:pPr>
      <w:r w:rsidRPr="0020746C">
        <w:rPr>
          <w:rFonts w:cs="Times New Roman"/>
          <w:lang w:val="ru-RU"/>
        </w:rPr>
        <w:t xml:space="preserve">–  </w:t>
      </w:r>
      <w:r w:rsidRPr="0020746C">
        <w:rPr>
          <w:lang w:val="ru-RU"/>
        </w:rPr>
        <w:t>свыше</w:t>
      </w:r>
      <w:r w:rsidRPr="0020746C">
        <w:rPr>
          <w:rFonts w:cs="Times New Roman"/>
          <w:lang w:val="ru-RU"/>
        </w:rPr>
        <w:t xml:space="preserve"> </w:t>
      </w:r>
      <w:r w:rsidRPr="0020746C">
        <w:rPr>
          <w:lang w:val="ru-RU"/>
        </w:rPr>
        <w:t>400</w:t>
      </w:r>
      <w:r w:rsidRPr="0020746C">
        <w:rPr>
          <w:rFonts w:cs="Times New Roman"/>
          <w:lang w:val="ru-RU"/>
        </w:rPr>
        <w:t xml:space="preserve"> </w:t>
      </w:r>
      <w:r w:rsidRPr="0020746C">
        <w:rPr>
          <w:lang w:val="ru-RU"/>
        </w:rPr>
        <w:t>до</w:t>
      </w:r>
      <w:r w:rsidRPr="0020746C">
        <w:rPr>
          <w:rFonts w:cs="Times New Roman"/>
          <w:lang w:val="ru-RU"/>
        </w:rPr>
        <w:t xml:space="preserve"> </w:t>
      </w:r>
      <w:r w:rsidRPr="0020746C">
        <w:rPr>
          <w:lang w:val="ru-RU"/>
        </w:rPr>
        <w:t>800</w:t>
      </w:r>
      <w:r w:rsidRPr="0020746C">
        <w:rPr>
          <w:rFonts w:cs="Times New Roman"/>
          <w:lang w:val="ru-RU"/>
        </w:rPr>
        <w:t xml:space="preserve"> – </w:t>
      </w:r>
      <w:r w:rsidRPr="0020746C">
        <w:rPr>
          <w:lang w:val="ru-RU"/>
        </w:rPr>
        <w:t>24</w:t>
      </w:r>
      <w:r w:rsidRPr="0020746C">
        <w:rPr>
          <w:rFonts w:cs="Times New Roman"/>
          <w:lang w:val="ru-RU"/>
        </w:rPr>
        <w:t xml:space="preserve"> </w:t>
      </w:r>
      <w:r w:rsidRPr="0020746C">
        <w:rPr>
          <w:lang w:val="ru-RU"/>
        </w:rPr>
        <w:t>га.</w:t>
      </w:r>
      <w:r w:rsidRPr="0020746C">
        <w:rPr>
          <w:rFonts w:cs="Times New Roman"/>
          <w:lang w:val="ru-RU"/>
        </w:rPr>
        <w:t xml:space="preserve"> </w:t>
      </w:r>
    </w:p>
    <w:p w:rsidR="00EF70F5" w:rsidRPr="0020746C" w:rsidRDefault="00EF70F5" w:rsidP="00EF70F5">
      <w:pPr>
        <w:widowControl w:val="0"/>
        <w:autoSpaceDE w:val="0"/>
        <w:autoSpaceDN w:val="0"/>
        <w:adjustRightInd w:val="0"/>
        <w:spacing w:after="0" w:line="117" w:lineRule="exact"/>
        <w:rPr>
          <w:rFonts w:ascii="Times New Roman" w:hAnsi="Times New Roman" w:cs="Times New Roman"/>
          <w:sz w:val="24"/>
          <w:szCs w:val="24"/>
          <w:lang w:val="ru-RU"/>
        </w:rPr>
      </w:pPr>
    </w:p>
    <w:p w:rsidR="00EF70F5" w:rsidRDefault="00EF70F5" w:rsidP="007363A6">
      <w:pPr>
        <w:pStyle w:val="2"/>
      </w:pPr>
      <w:r>
        <w:t xml:space="preserve">Водоотведение </w:t>
      </w:r>
    </w:p>
    <w:p w:rsidR="00EF70F5" w:rsidRPr="007363A6" w:rsidRDefault="00EF70F5" w:rsidP="00EF70F5">
      <w:pPr>
        <w:widowControl w:val="0"/>
        <w:autoSpaceDE w:val="0"/>
        <w:autoSpaceDN w:val="0"/>
        <w:adjustRightInd w:val="0"/>
        <w:spacing w:after="0" w:line="1" w:lineRule="exact"/>
        <w:rPr>
          <w:rFonts w:ascii="Times New Roman" w:hAnsi="Times New Roman" w:cs="Times New Roman"/>
          <w:sz w:val="24"/>
          <w:szCs w:val="24"/>
          <w:lang w:val="ru-RU"/>
        </w:rPr>
      </w:pPr>
    </w:p>
    <w:p w:rsidR="00EF70F5" w:rsidRPr="00B0684E" w:rsidRDefault="007363A6" w:rsidP="007363A6">
      <w:pPr>
        <w:pStyle w:val="3"/>
        <w:rPr>
          <w:szCs w:val="24"/>
          <w:lang w:val="ru-RU"/>
        </w:rPr>
      </w:pPr>
      <w:r w:rsidRPr="00B0684E">
        <w:rPr>
          <w:szCs w:val="23"/>
          <w:lang w:val="ru-RU"/>
        </w:rPr>
        <w:t xml:space="preserve">2.6.7. </w:t>
      </w:r>
      <w:r w:rsidR="00EF70F5" w:rsidRPr="00B0684E">
        <w:rPr>
          <w:szCs w:val="23"/>
          <w:lang w:val="ru-RU"/>
        </w:rPr>
        <w:t xml:space="preserve">Расчетное удельное среднесуточное (за год) водоотведение бытовых сточных </w:t>
      </w:r>
      <w:r w:rsidR="00EF70F5" w:rsidRPr="00B0684E">
        <w:rPr>
          <w:lang w:val="ru-RU"/>
        </w:rPr>
        <w:t>вод от жилых зданий следует принимать равным расчетному удельному среднесуточному (за год) водопотреблению, без учета расхода воды на полив территорий и зеленых насаждений.</w:t>
      </w:r>
    </w:p>
    <w:p w:rsidR="00EF70F5" w:rsidRPr="00B0684E" w:rsidRDefault="007363A6" w:rsidP="007363A6">
      <w:pPr>
        <w:pStyle w:val="3"/>
        <w:rPr>
          <w:lang w:val="ru-RU"/>
        </w:rPr>
      </w:pPr>
      <w:r w:rsidRPr="00B0684E">
        <w:rPr>
          <w:lang w:val="ru-RU"/>
        </w:rPr>
        <w:t xml:space="preserve">2.6.8. </w:t>
      </w:r>
      <w:r w:rsidR="00EF70F5" w:rsidRPr="00B0684E">
        <w:rPr>
          <w:lang w:val="ru-RU"/>
        </w:rPr>
        <w:t xml:space="preserve">Удельное водоотведение в неканализованных районах следует принимать 25 л/сут на одного жителя. </w:t>
      </w:r>
    </w:p>
    <w:p w:rsidR="00EF70F5" w:rsidRPr="0020746C" w:rsidRDefault="007363A6" w:rsidP="007363A6">
      <w:pPr>
        <w:pStyle w:val="3"/>
        <w:rPr>
          <w:rFonts w:cs="Times New Roman"/>
          <w:lang w:val="ru-RU"/>
        </w:rPr>
      </w:pPr>
      <w:r>
        <w:rPr>
          <w:lang w:val="ru-RU"/>
        </w:rPr>
        <w:t xml:space="preserve">2.6.9. </w:t>
      </w:r>
      <w:r w:rsidR="00EF70F5" w:rsidRPr="0020746C">
        <w:rPr>
          <w:lang w:val="ru-RU"/>
        </w:rPr>
        <w:t>Сливные станции следует проектировать вблизи канализационного коллектора диаметром не менее 400 мм, при этом количество сточных вод, поступающих от сливной станции, не должно превышать 20</w:t>
      </w:r>
      <w:r w:rsidR="00EF70F5" w:rsidRPr="0020746C">
        <w:rPr>
          <w:rFonts w:cs="Times New Roman"/>
          <w:lang w:val="ru-RU"/>
        </w:rPr>
        <w:t>%</w:t>
      </w:r>
      <w:r w:rsidR="00EF70F5" w:rsidRPr="0020746C">
        <w:rPr>
          <w:lang w:val="ru-RU"/>
        </w:rPr>
        <w:t xml:space="preserve"> общего расчетного расхода по коллектору. </w:t>
      </w:r>
    </w:p>
    <w:p w:rsidR="00EF70F5" w:rsidRPr="00B0684E" w:rsidRDefault="00EF70F5" w:rsidP="007363A6">
      <w:pPr>
        <w:pStyle w:val="3"/>
        <w:rPr>
          <w:lang w:val="ru-RU"/>
        </w:rPr>
      </w:pPr>
      <w:r w:rsidRPr="00B0684E">
        <w:rPr>
          <w:lang w:val="ru-RU"/>
        </w:rPr>
        <w:t xml:space="preserve">Для сливных станций, площадь земельных участков </w:t>
      </w:r>
      <w:r w:rsidR="00586D3B">
        <w:rPr>
          <w:lang w:val="ru-RU"/>
        </w:rPr>
        <w:t>составляет на 1000 т бытовых от</w:t>
      </w:r>
      <w:r w:rsidRPr="00B0684E">
        <w:rPr>
          <w:lang w:val="ru-RU"/>
        </w:rPr>
        <w:t xml:space="preserve">ходов – 0,02 га, размер санитарно-защитной зоны – 300 м. </w:t>
      </w:r>
    </w:p>
    <w:p w:rsidR="00EF70F5" w:rsidRDefault="007363A6" w:rsidP="007363A6">
      <w:pPr>
        <w:pStyle w:val="3"/>
        <w:rPr>
          <w:lang w:val="ru-RU"/>
        </w:rPr>
      </w:pPr>
      <w:r w:rsidRPr="00B0684E">
        <w:rPr>
          <w:lang w:val="ru-RU"/>
        </w:rPr>
        <w:t xml:space="preserve">2.6.10. </w:t>
      </w:r>
      <w:r w:rsidR="00EF70F5" w:rsidRPr="00B0684E">
        <w:rPr>
          <w:lang w:val="ru-RU"/>
        </w:rPr>
        <w:t xml:space="preserve">Размеры земельных участков для очистных сооружений канализации следует принимать не более указанных в таблице 2.6.2. </w:t>
      </w:r>
    </w:p>
    <w:p w:rsidR="007363A6" w:rsidRPr="007363A6" w:rsidRDefault="007363A6" w:rsidP="007363A6">
      <w:pPr>
        <w:pStyle w:val="3"/>
        <w:rPr>
          <w:lang w:val="ru-RU"/>
        </w:rPr>
      </w:pPr>
    </w:p>
    <w:p w:rsidR="00EF70F5" w:rsidRPr="0020746C" w:rsidRDefault="00EF70F5" w:rsidP="007363A6">
      <w:pPr>
        <w:pStyle w:val="2"/>
      </w:pPr>
      <w:r w:rsidRPr="0020746C">
        <w:t xml:space="preserve">Таблица 2.6.2 – Размеры земельных участков для очистных сооружений </w:t>
      </w:r>
    </w:p>
    <w:p w:rsidR="00EF70F5" w:rsidRPr="0020746C" w:rsidRDefault="00EF70F5" w:rsidP="007363A6">
      <w:pPr>
        <w:pStyle w:val="2"/>
      </w:pPr>
    </w:p>
    <w:tbl>
      <w:tblPr>
        <w:tblW w:w="9740" w:type="dxa"/>
        <w:tblInd w:w="5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3560"/>
        <w:gridCol w:w="1540"/>
        <w:gridCol w:w="1340"/>
        <w:gridCol w:w="3300"/>
      </w:tblGrid>
      <w:tr w:rsidR="007363A6" w:rsidRPr="007363A6" w:rsidTr="007363A6">
        <w:trPr>
          <w:trHeight w:val="450"/>
        </w:trPr>
        <w:tc>
          <w:tcPr>
            <w:tcW w:w="3560" w:type="dxa"/>
            <w:vMerge w:val="restart"/>
            <w:vAlign w:val="center"/>
          </w:tcPr>
          <w:p w:rsidR="007363A6" w:rsidRPr="007363A6" w:rsidRDefault="007363A6" w:rsidP="007363A6">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7363A6">
              <w:rPr>
                <w:rFonts w:ascii="Times New Roman" w:hAnsi="Times New Roman" w:cs="Times New Roman"/>
                <w:b/>
                <w:bCs/>
                <w:w w:val="92"/>
                <w:sz w:val="24"/>
                <w:szCs w:val="24"/>
                <w:lang w:val="ru-RU"/>
              </w:rPr>
              <w:t>Производительность очистных</w:t>
            </w:r>
          </w:p>
          <w:p w:rsidR="007363A6" w:rsidRPr="007363A6" w:rsidRDefault="007363A6" w:rsidP="007363A6">
            <w:pPr>
              <w:widowControl w:val="0"/>
              <w:autoSpaceDE w:val="0"/>
              <w:autoSpaceDN w:val="0"/>
              <w:adjustRightInd w:val="0"/>
              <w:spacing w:after="0" w:line="253" w:lineRule="exact"/>
              <w:ind w:left="20"/>
              <w:jc w:val="center"/>
              <w:rPr>
                <w:rFonts w:ascii="Times New Roman" w:hAnsi="Times New Roman" w:cs="Times New Roman"/>
                <w:sz w:val="24"/>
                <w:szCs w:val="24"/>
                <w:lang w:val="ru-RU"/>
              </w:rPr>
            </w:pPr>
            <w:r w:rsidRPr="007363A6">
              <w:rPr>
                <w:rFonts w:ascii="Times New Roman" w:hAnsi="Times New Roman" w:cs="Times New Roman"/>
                <w:b/>
                <w:bCs/>
                <w:w w:val="95"/>
                <w:sz w:val="24"/>
                <w:szCs w:val="24"/>
                <w:lang w:val="ru-RU"/>
              </w:rPr>
              <w:t>сооружений канализации, тыс.</w:t>
            </w:r>
          </w:p>
          <w:p w:rsidR="007363A6" w:rsidRPr="007363A6" w:rsidRDefault="007363A6" w:rsidP="007363A6">
            <w:pPr>
              <w:widowControl w:val="0"/>
              <w:autoSpaceDE w:val="0"/>
              <w:autoSpaceDN w:val="0"/>
              <w:adjustRightInd w:val="0"/>
              <w:spacing w:after="0" w:line="240" w:lineRule="auto"/>
              <w:ind w:left="20"/>
              <w:jc w:val="center"/>
              <w:rPr>
                <w:rFonts w:ascii="Times New Roman" w:hAnsi="Times New Roman" w:cs="Times New Roman"/>
                <w:sz w:val="24"/>
                <w:szCs w:val="24"/>
              </w:rPr>
            </w:pPr>
            <w:r w:rsidRPr="007363A6">
              <w:rPr>
                <w:rFonts w:ascii="Times New Roman" w:hAnsi="Times New Roman" w:cs="Times New Roman"/>
                <w:b/>
                <w:bCs/>
                <w:sz w:val="24"/>
                <w:szCs w:val="24"/>
              </w:rPr>
              <w:t>м</w:t>
            </w:r>
            <w:r w:rsidRPr="007363A6">
              <w:rPr>
                <w:rFonts w:ascii="Times New Roman" w:hAnsi="Times New Roman" w:cs="Times New Roman"/>
                <w:b/>
                <w:bCs/>
                <w:sz w:val="24"/>
                <w:szCs w:val="24"/>
                <w:vertAlign w:val="superscript"/>
              </w:rPr>
              <w:t>3</w:t>
            </w:r>
            <w:r w:rsidRPr="007363A6">
              <w:rPr>
                <w:rFonts w:ascii="Times New Roman" w:hAnsi="Times New Roman" w:cs="Times New Roman"/>
                <w:b/>
                <w:bCs/>
                <w:sz w:val="24"/>
                <w:szCs w:val="24"/>
              </w:rPr>
              <w:t>/сут</w:t>
            </w:r>
          </w:p>
        </w:tc>
        <w:tc>
          <w:tcPr>
            <w:tcW w:w="6180" w:type="dxa"/>
            <w:gridSpan w:val="3"/>
            <w:vAlign w:val="center"/>
          </w:tcPr>
          <w:p w:rsidR="007363A6" w:rsidRPr="007363A6" w:rsidRDefault="007363A6" w:rsidP="007363A6">
            <w:pPr>
              <w:widowControl w:val="0"/>
              <w:autoSpaceDE w:val="0"/>
              <w:autoSpaceDN w:val="0"/>
              <w:adjustRightInd w:val="0"/>
              <w:spacing w:after="0" w:line="240" w:lineRule="auto"/>
              <w:jc w:val="center"/>
              <w:rPr>
                <w:rFonts w:ascii="Times New Roman" w:hAnsi="Times New Roman" w:cs="Times New Roman"/>
                <w:sz w:val="24"/>
                <w:szCs w:val="24"/>
              </w:rPr>
            </w:pPr>
            <w:r w:rsidRPr="007363A6">
              <w:rPr>
                <w:rFonts w:ascii="Times New Roman" w:hAnsi="Times New Roman" w:cs="Times New Roman"/>
                <w:b/>
                <w:bCs/>
                <w:sz w:val="24"/>
                <w:szCs w:val="24"/>
              </w:rPr>
              <w:t>Размеры земельных участков, га</w:t>
            </w:r>
          </w:p>
        </w:tc>
      </w:tr>
      <w:tr w:rsidR="007363A6" w:rsidRPr="00621055" w:rsidTr="007363A6">
        <w:trPr>
          <w:trHeight w:val="798"/>
        </w:trPr>
        <w:tc>
          <w:tcPr>
            <w:tcW w:w="3560" w:type="dxa"/>
            <w:vMerge/>
            <w:vAlign w:val="center"/>
          </w:tcPr>
          <w:p w:rsidR="007363A6" w:rsidRPr="007363A6" w:rsidRDefault="007363A6" w:rsidP="007363A6">
            <w:pPr>
              <w:widowControl w:val="0"/>
              <w:autoSpaceDE w:val="0"/>
              <w:autoSpaceDN w:val="0"/>
              <w:adjustRightInd w:val="0"/>
              <w:spacing w:after="0" w:line="240" w:lineRule="auto"/>
              <w:ind w:left="20"/>
              <w:jc w:val="center"/>
              <w:rPr>
                <w:rFonts w:ascii="Times New Roman" w:hAnsi="Times New Roman" w:cs="Times New Roman"/>
                <w:sz w:val="24"/>
                <w:szCs w:val="24"/>
              </w:rPr>
            </w:pPr>
          </w:p>
        </w:tc>
        <w:tc>
          <w:tcPr>
            <w:tcW w:w="1540" w:type="dxa"/>
            <w:vAlign w:val="center"/>
          </w:tcPr>
          <w:p w:rsidR="007363A6" w:rsidRPr="007363A6" w:rsidRDefault="007363A6" w:rsidP="007363A6">
            <w:pPr>
              <w:widowControl w:val="0"/>
              <w:autoSpaceDE w:val="0"/>
              <w:autoSpaceDN w:val="0"/>
              <w:adjustRightInd w:val="0"/>
              <w:spacing w:after="0" w:line="253" w:lineRule="exact"/>
              <w:ind w:left="20"/>
              <w:jc w:val="center"/>
              <w:rPr>
                <w:rFonts w:ascii="Times New Roman" w:hAnsi="Times New Roman" w:cs="Times New Roman"/>
                <w:sz w:val="24"/>
                <w:szCs w:val="24"/>
              </w:rPr>
            </w:pPr>
            <w:r w:rsidRPr="007363A6">
              <w:rPr>
                <w:rFonts w:ascii="Times New Roman" w:hAnsi="Times New Roman" w:cs="Times New Roman"/>
                <w:b/>
                <w:bCs/>
                <w:w w:val="94"/>
                <w:sz w:val="24"/>
                <w:szCs w:val="24"/>
              </w:rPr>
              <w:t>очистных со</w:t>
            </w:r>
            <w:r>
              <w:rPr>
                <w:rFonts w:ascii="Times New Roman" w:hAnsi="Times New Roman" w:cs="Times New Roman"/>
                <w:b/>
                <w:bCs/>
                <w:w w:val="94"/>
                <w:sz w:val="24"/>
                <w:szCs w:val="24"/>
                <w:lang w:val="ru-RU"/>
              </w:rPr>
              <w:t xml:space="preserve"> </w:t>
            </w:r>
            <w:r w:rsidRPr="007363A6">
              <w:rPr>
                <w:rFonts w:ascii="Times New Roman" w:hAnsi="Times New Roman" w:cs="Times New Roman"/>
                <w:b/>
                <w:bCs/>
                <w:sz w:val="24"/>
                <w:szCs w:val="24"/>
              </w:rPr>
              <w:t>оружений</w:t>
            </w:r>
          </w:p>
        </w:tc>
        <w:tc>
          <w:tcPr>
            <w:tcW w:w="1340" w:type="dxa"/>
            <w:vAlign w:val="center"/>
          </w:tcPr>
          <w:p w:rsidR="007363A6" w:rsidRPr="007363A6" w:rsidRDefault="007363A6" w:rsidP="007363A6">
            <w:pPr>
              <w:widowControl w:val="0"/>
              <w:autoSpaceDE w:val="0"/>
              <w:autoSpaceDN w:val="0"/>
              <w:adjustRightInd w:val="0"/>
              <w:spacing w:after="0" w:line="253" w:lineRule="exact"/>
              <w:ind w:left="100"/>
              <w:jc w:val="center"/>
              <w:rPr>
                <w:rFonts w:ascii="Times New Roman" w:hAnsi="Times New Roman" w:cs="Times New Roman"/>
                <w:sz w:val="24"/>
                <w:szCs w:val="24"/>
              </w:rPr>
            </w:pPr>
            <w:r w:rsidRPr="007363A6">
              <w:rPr>
                <w:rFonts w:ascii="Times New Roman" w:hAnsi="Times New Roman" w:cs="Times New Roman"/>
                <w:b/>
                <w:bCs/>
                <w:sz w:val="24"/>
                <w:szCs w:val="24"/>
              </w:rPr>
              <w:t>иловых</w:t>
            </w:r>
          </w:p>
          <w:p w:rsidR="007363A6" w:rsidRPr="007363A6" w:rsidRDefault="007363A6" w:rsidP="007363A6">
            <w:pPr>
              <w:widowControl w:val="0"/>
              <w:autoSpaceDE w:val="0"/>
              <w:autoSpaceDN w:val="0"/>
              <w:adjustRightInd w:val="0"/>
              <w:spacing w:after="0" w:line="240" w:lineRule="auto"/>
              <w:ind w:left="100"/>
              <w:jc w:val="center"/>
              <w:rPr>
                <w:rFonts w:ascii="Times New Roman" w:hAnsi="Times New Roman" w:cs="Times New Roman"/>
                <w:sz w:val="24"/>
                <w:szCs w:val="24"/>
              </w:rPr>
            </w:pPr>
            <w:r w:rsidRPr="007363A6">
              <w:rPr>
                <w:rFonts w:ascii="Times New Roman" w:hAnsi="Times New Roman" w:cs="Times New Roman"/>
                <w:b/>
                <w:bCs/>
                <w:sz w:val="24"/>
                <w:szCs w:val="24"/>
              </w:rPr>
              <w:t>площадок</w:t>
            </w:r>
          </w:p>
        </w:tc>
        <w:tc>
          <w:tcPr>
            <w:tcW w:w="3300" w:type="dxa"/>
            <w:vAlign w:val="center"/>
          </w:tcPr>
          <w:p w:rsidR="007363A6" w:rsidRPr="00B0684E" w:rsidRDefault="007363A6" w:rsidP="007363A6">
            <w:pPr>
              <w:widowControl w:val="0"/>
              <w:autoSpaceDE w:val="0"/>
              <w:autoSpaceDN w:val="0"/>
              <w:adjustRightInd w:val="0"/>
              <w:spacing w:after="0" w:line="253" w:lineRule="exact"/>
              <w:ind w:left="140"/>
              <w:jc w:val="center"/>
              <w:rPr>
                <w:rFonts w:ascii="Times New Roman" w:hAnsi="Times New Roman" w:cs="Times New Roman"/>
                <w:sz w:val="24"/>
                <w:szCs w:val="24"/>
                <w:lang w:val="ru-RU"/>
              </w:rPr>
            </w:pPr>
            <w:r w:rsidRPr="00B0684E">
              <w:rPr>
                <w:rFonts w:ascii="Times New Roman" w:hAnsi="Times New Roman" w:cs="Times New Roman"/>
                <w:b/>
                <w:bCs/>
                <w:w w:val="94"/>
                <w:sz w:val="24"/>
                <w:szCs w:val="24"/>
                <w:lang w:val="ru-RU"/>
              </w:rPr>
              <w:t>биологических прудов глу-</w:t>
            </w:r>
          </w:p>
          <w:p w:rsidR="007363A6" w:rsidRPr="00B0684E" w:rsidRDefault="007363A6" w:rsidP="007363A6">
            <w:pPr>
              <w:widowControl w:val="0"/>
              <w:autoSpaceDE w:val="0"/>
              <w:autoSpaceDN w:val="0"/>
              <w:adjustRightInd w:val="0"/>
              <w:spacing w:after="0" w:line="240" w:lineRule="auto"/>
              <w:jc w:val="center"/>
              <w:rPr>
                <w:rFonts w:ascii="Times New Roman" w:hAnsi="Times New Roman" w:cs="Times New Roman"/>
                <w:sz w:val="24"/>
                <w:szCs w:val="24"/>
                <w:lang w:val="ru-RU"/>
              </w:rPr>
            </w:pPr>
            <w:r w:rsidRPr="00B0684E">
              <w:rPr>
                <w:rFonts w:ascii="Times New Roman" w:hAnsi="Times New Roman" w:cs="Times New Roman"/>
                <w:b/>
                <w:bCs/>
                <w:w w:val="93"/>
                <w:sz w:val="24"/>
                <w:szCs w:val="24"/>
                <w:lang w:val="ru-RU"/>
              </w:rPr>
              <w:t>бокой очистки сточных вод</w:t>
            </w:r>
          </w:p>
        </w:tc>
      </w:tr>
      <w:tr w:rsidR="007363A6" w:rsidRPr="007363A6" w:rsidTr="007363A6">
        <w:trPr>
          <w:trHeight w:val="287"/>
        </w:trPr>
        <w:tc>
          <w:tcPr>
            <w:tcW w:w="3560" w:type="dxa"/>
            <w:vAlign w:val="center"/>
          </w:tcPr>
          <w:p w:rsidR="007363A6" w:rsidRPr="007363A6" w:rsidRDefault="007363A6" w:rsidP="007363A6">
            <w:pPr>
              <w:widowControl w:val="0"/>
              <w:autoSpaceDE w:val="0"/>
              <w:autoSpaceDN w:val="0"/>
              <w:adjustRightInd w:val="0"/>
              <w:spacing w:after="0" w:line="240" w:lineRule="auto"/>
              <w:ind w:left="20"/>
              <w:jc w:val="center"/>
              <w:rPr>
                <w:rFonts w:ascii="Times New Roman" w:hAnsi="Times New Roman" w:cs="Times New Roman"/>
                <w:sz w:val="24"/>
                <w:szCs w:val="24"/>
              </w:rPr>
            </w:pPr>
            <w:r w:rsidRPr="007363A6">
              <w:rPr>
                <w:rFonts w:ascii="Times New Roman" w:hAnsi="Times New Roman" w:cs="Times New Roman"/>
                <w:sz w:val="24"/>
                <w:szCs w:val="24"/>
              </w:rPr>
              <w:t>1</w:t>
            </w:r>
          </w:p>
        </w:tc>
        <w:tc>
          <w:tcPr>
            <w:tcW w:w="1540" w:type="dxa"/>
            <w:vAlign w:val="center"/>
          </w:tcPr>
          <w:p w:rsidR="007363A6" w:rsidRPr="007363A6" w:rsidRDefault="007363A6" w:rsidP="007363A6">
            <w:pPr>
              <w:widowControl w:val="0"/>
              <w:autoSpaceDE w:val="0"/>
              <w:autoSpaceDN w:val="0"/>
              <w:adjustRightInd w:val="0"/>
              <w:spacing w:after="0" w:line="240" w:lineRule="auto"/>
              <w:ind w:left="20"/>
              <w:jc w:val="center"/>
              <w:rPr>
                <w:rFonts w:ascii="Times New Roman" w:hAnsi="Times New Roman" w:cs="Times New Roman"/>
                <w:sz w:val="24"/>
                <w:szCs w:val="24"/>
              </w:rPr>
            </w:pPr>
            <w:r w:rsidRPr="007363A6">
              <w:rPr>
                <w:rFonts w:ascii="Times New Roman" w:hAnsi="Times New Roman" w:cs="Times New Roman"/>
                <w:sz w:val="24"/>
                <w:szCs w:val="24"/>
              </w:rPr>
              <w:t>2</w:t>
            </w:r>
          </w:p>
        </w:tc>
        <w:tc>
          <w:tcPr>
            <w:tcW w:w="1340" w:type="dxa"/>
            <w:vAlign w:val="center"/>
          </w:tcPr>
          <w:p w:rsidR="007363A6" w:rsidRPr="007363A6" w:rsidRDefault="007363A6" w:rsidP="007363A6">
            <w:pPr>
              <w:widowControl w:val="0"/>
              <w:autoSpaceDE w:val="0"/>
              <w:autoSpaceDN w:val="0"/>
              <w:adjustRightInd w:val="0"/>
              <w:spacing w:after="0" w:line="240" w:lineRule="auto"/>
              <w:ind w:left="100"/>
              <w:jc w:val="center"/>
              <w:rPr>
                <w:rFonts w:ascii="Times New Roman" w:hAnsi="Times New Roman" w:cs="Times New Roman"/>
                <w:sz w:val="24"/>
                <w:szCs w:val="24"/>
              </w:rPr>
            </w:pPr>
            <w:r w:rsidRPr="007363A6">
              <w:rPr>
                <w:rFonts w:ascii="Times New Roman" w:hAnsi="Times New Roman" w:cs="Times New Roman"/>
                <w:sz w:val="24"/>
                <w:szCs w:val="24"/>
              </w:rPr>
              <w:t>3</w:t>
            </w:r>
          </w:p>
        </w:tc>
        <w:tc>
          <w:tcPr>
            <w:tcW w:w="3300" w:type="dxa"/>
            <w:vAlign w:val="center"/>
          </w:tcPr>
          <w:p w:rsidR="007363A6" w:rsidRPr="007363A6" w:rsidRDefault="007363A6" w:rsidP="007363A6">
            <w:pPr>
              <w:widowControl w:val="0"/>
              <w:autoSpaceDE w:val="0"/>
              <w:autoSpaceDN w:val="0"/>
              <w:adjustRightInd w:val="0"/>
              <w:spacing w:after="0" w:line="240" w:lineRule="auto"/>
              <w:jc w:val="center"/>
              <w:rPr>
                <w:rFonts w:ascii="Times New Roman" w:hAnsi="Times New Roman" w:cs="Times New Roman"/>
                <w:sz w:val="2"/>
                <w:szCs w:val="2"/>
              </w:rPr>
            </w:pPr>
            <w:r w:rsidRPr="007363A6">
              <w:rPr>
                <w:rFonts w:ascii="Times New Roman" w:hAnsi="Times New Roman" w:cs="Times New Roman"/>
                <w:sz w:val="24"/>
                <w:szCs w:val="24"/>
              </w:rPr>
              <w:t>4</w:t>
            </w:r>
          </w:p>
        </w:tc>
      </w:tr>
      <w:tr w:rsidR="007363A6" w:rsidRPr="007363A6" w:rsidTr="007363A6">
        <w:trPr>
          <w:trHeight w:val="276"/>
        </w:trPr>
        <w:tc>
          <w:tcPr>
            <w:tcW w:w="3560" w:type="dxa"/>
            <w:vAlign w:val="center"/>
          </w:tcPr>
          <w:p w:rsidR="007363A6" w:rsidRPr="007363A6" w:rsidRDefault="007363A6" w:rsidP="007363A6">
            <w:pPr>
              <w:widowControl w:val="0"/>
              <w:autoSpaceDE w:val="0"/>
              <w:autoSpaceDN w:val="0"/>
              <w:adjustRightInd w:val="0"/>
              <w:spacing w:after="0" w:line="240" w:lineRule="auto"/>
              <w:ind w:left="20"/>
              <w:jc w:val="center"/>
              <w:rPr>
                <w:rFonts w:ascii="Times New Roman" w:hAnsi="Times New Roman" w:cs="Times New Roman"/>
                <w:sz w:val="24"/>
                <w:szCs w:val="24"/>
              </w:rPr>
            </w:pPr>
            <w:r w:rsidRPr="007363A6">
              <w:rPr>
                <w:rFonts w:ascii="Times New Roman" w:hAnsi="Times New Roman" w:cs="Times New Roman"/>
                <w:sz w:val="24"/>
                <w:szCs w:val="24"/>
              </w:rPr>
              <w:t>До 0,7</w:t>
            </w:r>
          </w:p>
        </w:tc>
        <w:tc>
          <w:tcPr>
            <w:tcW w:w="1540" w:type="dxa"/>
            <w:vAlign w:val="center"/>
          </w:tcPr>
          <w:p w:rsidR="007363A6" w:rsidRPr="007363A6" w:rsidRDefault="007363A6" w:rsidP="007363A6">
            <w:pPr>
              <w:widowControl w:val="0"/>
              <w:autoSpaceDE w:val="0"/>
              <w:autoSpaceDN w:val="0"/>
              <w:adjustRightInd w:val="0"/>
              <w:spacing w:after="0" w:line="240" w:lineRule="auto"/>
              <w:ind w:left="20"/>
              <w:jc w:val="center"/>
              <w:rPr>
                <w:rFonts w:ascii="Times New Roman" w:hAnsi="Times New Roman" w:cs="Times New Roman"/>
                <w:sz w:val="24"/>
                <w:szCs w:val="24"/>
              </w:rPr>
            </w:pPr>
            <w:r w:rsidRPr="007363A6">
              <w:rPr>
                <w:rFonts w:ascii="Times New Roman" w:hAnsi="Times New Roman" w:cs="Times New Roman"/>
                <w:sz w:val="24"/>
                <w:szCs w:val="24"/>
              </w:rPr>
              <w:t>0,5</w:t>
            </w:r>
          </w:p>
        </w:tc>
        <w:tc>
          <w:tcPr>
            <w:tcW w:w="1340" w:type="dxa"/>
            <w:vAlign w:val="center"/>
          </w:tcPr>
          <w:p w:rsidR="007363A6" w:rsidRPr="007363A6" w:rsidRDefault="007363A6" w:rsidP="007363A6">
            <w:pPr>
              <w:widowControl w:val="0"/>
              <w:autoSpaceDE w:val="0"/>
              <w:autoSpaceDN w:val="0"/>
              <w:adjustRightInd w:val="0"/>
              <w:spacing w:after="0" w:line="240" w:lineRule="auto"/>
              <w:ind w:left="100"/>
              <w:jc w:val="center"/>
              <w:rPr>
                <w:rFonts w:ascii="Times New Roman" w:hAnsi="Times New Roman" w:cs="Times New Roman"/>
                <w:sz w:val="24"/>
                <w:szCs w:val="24"/>
              </w:rPr>
            </w:pPr>
            <w:r w:rsidRPr="007363A6">
              <w:rPr>
                <w:rFonts w:ascii="Times New Roman" w:hAnsi="Times New Roman" w:cs="Times New Roman"/>
                <w:sz w:val="24"/>
                <w:szCs w:val="24"/>
              </w:rPr>
              <w:t>0,2</w:t>
            </w:r>
          </w:p>
        </w:tc>
        <w:tc>
          <w:tcPr>
            <w:tcW w:w="3300" w:type="dxa"/>
            <w:vAlign w:val="center"/>
          </w:tcPr>
          <w:p w:rsidR="007363A6" w:rsidRPr="007363A6" w:rsidRDefault="007363A6" w:rsidP="007363A6">
            <w:pPr>
              <w:widowControl w:val="0"/>
              <w:autoSpaceDE w:val="0"/>
              <w:autoSpaceDN w:val="0"/>
              <w:adjustRightInd w:val="0"/>
              <w:spacing w:after="0" w:line="240" w:lineRule="auto"/>
              <w:jc w:val="center"/>
              <w:rPr>
                <w:rFonts w:ascii="Times New Roman" w:hAnsi="Times New Roman" w:cs="Times New Roman"/>
                <w:sz w:val="2"/>
                <w:szCs w:val="2"/>
              </w:rPr>
            </w:pPr>
            <w:r w:rsidRPr="007363A6">
              <w:rPr>
                <w:rFonts w:ascii="Times New Roman" w:hAnsi="Times New Roman" w:cs="Times New Roman"/>
                <w:sz w:val="24"/>
                <w:szCs w:val="24"/>
              </w:rPr>
              <w:t>-</w:t>
            </w:r>
          </w:p>
        </w:tc>
      </w:tr>
      <w:tr w:rsidR="007363A6" w:rsidRPr="007363A6" w:rsidTr="007363A6">
        <w:trPr>
          <w:trHeight w:val="273"/>
        </w:trPr>
        <w:tc>
          <w:tcPr>
            <w:tcW w:w="3560" w:type="dxa"/>
            <w:vAlign w:val="center"/>
          </w:tcPr>
          <w:p w:rsidR="007363A6" w:rsidRPr="007363A6" w:rsidRDefault="007363A6" w:rsidP="007363A6">
            <w:pPr>
              <w:widowControl w:val="0"/>
              <w:autoSpaceDE w:val="0"/>
              <w:autoSpaceDN w:val="0"/>
              <w:adjustRightInd w:val="0"/>
              <w:spacing w:after="0" w:line="273" w:lineRule="exact"/>
              <w:ind w:left="20"/>
              <w:jc w:val="center"/>
              <w:rPr>
                <w:rFonts w:ascii="Times New Roman" w:hAnsi="Times New Roman" w:cs="Times New Roman"/>
                <w:sz w:val="24"/>
                <w:szCs w:val="24"/>
              </w:rPr>
            </w:pPr>
            <w:r w:rsidRPr="007363A6">
              <w:rPr>
                <w:rFonts w:ascii="Times New Roman" w:hAnsi="Times New Roman" w:cs="Times New Roman"/>
                <w:sz w:val="24"/>
                <w:szCs w:val="24"/>
              </w:rPr>
              <w:t>Св. 0,7 до 17</w:t>
            </w:r>
          </w:p>
        </w:tc>
        <w:tc>
          <w:tcPr>
            <w:tcW w:w="1540" w:type="dxa"/>
            <w:vAlign w:val="center"/>
          </w:tcPr>
          <w:p w:rsidR="007363A6" w:rsidRPr="007363A6" w:rsidRDefault="007363A6" w:rsidP="007363A6">
            <w:pPr>
              <w:widowControl w:val="0"/>
              <w:autoSpaceDE w:val="0"/>
              <w:autoSpaceDN w:val="0"/>
              <w:adjustRightInd w:val="0"/>
              <w:spacing w:after="0" w:line="273" w:lineRule="exact"/>
              <w:ind w:left="20"/>
              <w:jc w:val="center"/>
              <w:rPr>
                <w:rFonts w:ascii="Times New Roman" w:hAnsi="Times New Roman" w:cs="Times New Roman"/>
                <w:sz w:val="24"/>
                <w:szCs w:val="24"/>
              </w:rPr>
            </w:pPr>
            <w:r w:rsidRPr="007363A6">
              <w:rPr>
                <w:rFonts w:ascii="Times New Roman" w:hAnsi="Times New Roman" w:cs="Times New Roman"/>
                <w:sz w:val="24"/>
                <w:szCs w:val="24"/>
              </w:rPr>
              <w:t>4</w:t>
            </w:r>
          </w:p>
        </w:tc>
        <w:tc>
          <w:tcPr>
            <w:tcW w:w="1340" w:type="dxa"/>
            <w:vAlign w:val="center"/>
          </w:tcPr>
          <w:p w:rsidR="007363A6" w:rsidRPr="007363A6" w:rsidRDefault="007363A6" w:rsidP="007363A6">
            <w:pPr>
              <w:widowControl w:val="0"/>
              <w:autoSpaceDE w:val="0"/>
              <w:autoSpaceDN w:val="0"/>
              <w:adjustRightInd w:val="0"/>
              <w:spacing w:after="0" w:line="273" w:lineRule="exact"/>
              <w:ind w:left="100"/>
              <w:jc w:val="center"/>
              <w:rPr>
                <w:rFonts w:ascii="Times New Roman" w:hAnsi="Times New Roman" w:cs="Times New Roman"/>
                <w:sz w:val="24"/>
                <w:szCs w:val="24"/>
              </w:rPr>
            </w:pPr>
            <w:r w:rsidRPr="007363A6">
              <w:rPr>
                <w:rFonts w:ascii="Times New Roman" w:hAnsi="Times New Roman" w:cs="Times New Roman"/>
                <w:sz w:val="24"/>
                <w:szCs w:val="24"/>
              </w:rPr>
              <w:t>3</w:t>
            </w:r>
          </w:p>
        </w:tc>
        <w:tc>
          <w:tcPr>
            <w:tcW w:w="3300" w:type="dxa"/>
            <w:vAlign w:val="center"/>
          </w:tcPr>
          <w:p w:rsidR="007363A6" w:rsidRPr="007363A6" w:rsidRDefault="007363A6" w:rsidP="007363A6">
            <w:pPr>
              <w:widowControl w:val="0"/>
              <w:autoSpaceDE w:val="0"/>
              <w:autoSpaceDN w:val="0"/>
              <w:adjustRightInd w:val="0"/>
              <w:spacing w:after="0" w:line="240" w:lineRule="auto"/>
              <w:jc w:val="center"/>
              <w:rPr>
                <w:rFonts w:ascii="Times New Roman" w:hAnsi="Times New Roman" w:cs="Times New Roman"/>
                <w:sz w:val="2"/>
                <w:szCs w:val="2"/>
              </w:rPr>
            </w:pPr>
            <w:r w:rsidRPr="007363A6">
              <w:rPr>
                <w:rFonts w:ascii="Times New Roman" w:hAnsi="Times New Roman" w:cs="Times New Roman"/>
                <w:sz w:val="24"/>
                <w:szCs w:val="24"/>
              </w:rPr>
              <w:t>3</w:t>
            </w:r>
          </w:p>
        </w:tc>
      </w:tr>
      <w:tr w:rsidR="007363A6" w:rsidRPr="007363A6" w:rsidTr="007363A6">
        <w:trPr>
          <w:trHeight w:val="270"/>
        </w:trPr>
        <w:tc>
          <w:tcPr>
            <w:tcW w:w="3560" w:type="dxa"/>
            <w:vAlign w:val="center"/>
          </w:tcPr>
          <w:p w:rsidR="007363A6" w:rsidRPr="007363A6" w:rsidRDefault="007363A6" w:rsidP="007363A6">
            <w:pPr>
              <w:widowControl w:val="0"/>
              <w:autoSpaceDE w:val="0"/>
              <w:autoSpaceDN w:val="0"/>
              <w:adjustRightInd w:val="0"/>
              <w:spacing w:after="0" w:line="270" w:lineRule="exact"/>
              <w:ind w:left="20"/>
              <w:jc w:val="center"/>
              <w:rPr>
                <w:rFonts w:ascii="Times New Roman" w:hAnsi="Times New Roman" w:cs="Times New Roman"/>
                <w:sz w:val="24"/>
                <w:szCs w:val="24"/>
              </w:rPr>
            </w:pPr>
            <w:r w:rsidRPr="007363A6">
              <w:rPr>
                <w:rFonts w:ascii="Times New Roman" w:hAnsi="Times New Roman" w:cs="Times New Roman"/>
                <w:sz w:val="24"/>
                <w:szCs w:val="24"/>
              </w:rPr>
              <w:t>Св. 17 до 40</w:t>
            </w:r>
          </w:p>
        </w:tc>
        <w:tc>
          <w:tcPr>
            <w:tcW w:w="1540" w:type="dxa"/>
            <w:vAlign w:val="center"/>
          </w:tcPr>
          <w:p w:rsidR="007363A6" w:rsidRPr="007363A6" w:rsidRDefault="007363A6" w:rsidP="007363A6">
            <w:pPr>
              <w:widowControl w:val="0"/>
              <w:autoSpaceDE w:val="0"/>
              <w:autoSpaceDN w:val="0"/>
              <w:adjustRightInd w:val="0"/>
              <w:spacing w:after="0" w:line="270" w:lineRule="exact"/>
              <w:ind w:left="20"/>
              <w:jc w:val="center"/>
              <w:rPr>
                <w:rFonts w:ascii="Times New Roman" w:hAnsi="Times New Roman" w:cs="Times New Roman"/>
                <w:sz w:val="24"/>
                <w:szCs w:val="24"/>
              </w:rPr>
            </w:pPr>
            <w:r w:rsidRPr="007363A6">
              <w:rPr>
                <w:rFonts w:ascii="Times New Roman" w:hAnsi="Times New Roman" w:cs="Times New Roman"/>
                <w:sz w:val="24"/>
                <w:szCs w:val="24"/>
              </w:rPr>
              <w:t>6</w:t>
            </w:r>
          </w:p>
        </w:tc>
        <w:tc>
          <w:tcPr>
            <w:tcW w:w="1340" w:type="dxa"/>
            <w:vAlign w:val="center"/>
          </w:tcPr>
          <w:p w:rsidR="007363A6" w:rsidRPr="007363A6" w:rsidRDefault="007363A6" w:rsidP="007363A6">
            <w:pPr>
              <w:widowControl w:val="0"/>
              <w:autoSpaceDE w:val="0"/>
              <w:autoSpaceDN w:val="0"/>
              <w:adjustRightInd w:val="0"/>
              <w:spacing w:after="0" w:line="270" w:lineRule="exact"/>
              <w:ind w:left="100"/>
              <w:jc w:val="center"/>
              <w:rPr>
                <w:rFonts w:ascii="Times New Roman" w:hAnsi="Times New Roman" w:cs="Times New Roman"/>
                <w:sz w:val="24"/>
                <w:szCs w:val="24"/>
              </w:rPr>
            </w:pPr>
            <w:r w:rsidRPr="007363A6">
              <w:rPr>
                <w:rFonts w:ascii="Times New Roman" w:hAnsi="Times New Roman" w:cs="Times New Roman"/>
                <w:sz w:val="24"/>
                <w:szCs w:val="24"/>
              </w:rPr>
              <w:t>9</w:t>
            </w:r>
          </w:p>
        </w:tc>
        <w:tc>
          <w:tcPr>
            <w:tcW w:w="3300" w:type="dxa"/>
            <w:vAlign w:val="center"/>
          </w:tcPr>
          <w:p w:rsidR="007363A6" w:rsidRPr="007363A6" w:rsidRDefault="007363A6" w:rsidP="007363A6">
            <w:pPr>
              <w:widowControl w:val="0"/>
              <w:autoSpaceDE w:val="0"/>
              <w:autoSpaceDN w:val="0"/>
              <w:adjustRightInd w:val="0"/>
              <w:spacing w:after="0" w:line="240" w:lineRule="auto"/>
              <w:jc w:val="center"/>
              <w:rPr>
                <w:rFonts w:ascii="Times New Roman" w:hAnsi="Times New Roman" w:cs="Times New Roman"/>
                <w:sz w:val="2"/>
                <w:szCs w:val="2"/>
              </w:rPr>
            </w:pPr>
            <w:r w:rsidRPr="007363A6">
              <w:rPr>
                <w:rFonts w:ascii="Times New Roman" w:hAnsi="Times New Roman" w:cs="Times New Roman"/>
                <w:sz w:val="24"/>
                <w:szCs w:val="24"/>
              </w:rPr>
              <w:t>6</w:t>
            </w:r>
          </w:p>
        </w:tc>
      </w:tr>
      <w:tr w:rsidR="007363A6" w:rsidRPr="007363A6" w:rsidTr="007363A6">
        <w:trPr>
          <w:trHeight w:val="270"/>
        </w:trPr>
        <w:tc>
          <w:tcPr>
            <w:tcW w:w="3560" w:type="dxa"/>
            <w:vAlign w:val="center"/>
          </w:tcPr>
          <w:p w:rsidR="007363A6" w:rsidRPr="007363A6" w:rsidRDefault="007363A6" w:rsidP="007363A6">
            <w:pPr>
              <w:widowControl w:val="0"/>
              <w:autoSpaceDE w:val="0"/>
              <w:autoSpaceDN w:val="0"/>
              <w:adjustRightInd w:val="0"/>
              <w:spacing w:after="0" w:line="270" w:lineRule="exact"/>
              <w:ind w:left="20"/>
              <w:jc w:val="center"/>
              <w:rPr>
                <w:rFonts w:ascii="Times New Roman" w:hAnsi="Times New Roman" w:cs="Times New Roman"/>
                <w:sz w:val="24"/>
                <w:szCs w:val="24"/>
              </w:rPr>
            </w:pPr>
            <w:r w:rsidRPr="007363A6">
              <w:rPr>
                <w:rFonts w:ascii="Times New Roman" w:hAnsi="Times New Roman" w:cs="Times New Roman"/>
                <w:sz w:val="24"/>
                <w:szCs w:val="24"/>
              </w:rPr>
              <w:t>Св. 40 до 130</w:t>
            </w:r>
          </w:p>
        </w:tc>
        <w:tc>
          <w:tcPr>
            <w:tcW w:w="1540" w:type="dxa"/>
            <w:vAlign w:val="center"/>
          </w:tcPr>
          <w:p w:rsidR="007363A6" w:rsidRPr="007363A6" w:rsidRDefault="007363A6" w:rsidP="007363A6">
            <w:pPr>
              <w:widowControl w:val="0"/>
              <w:autoSpaceDE w:val="0"/>
              <w:autoSpaceDN w:val="0"/>
              <w:adjustRightInd w:val="0"/>
              <w:spacing w:after="0" w:line="270" w:lineRule="exact"/>
              <w:ind w:left="20"/>
              <w:jc w:val="center"/>
              <w:rPr>
                <w:rFonts w:ascii="Times New Roman" w:hAnsi="Times New Roman" w:cs="Times New Roman"/>
                <w:sz w:val="24"/>
                <w:szCs w:val="24"/>
              </w:rPr>
            </w:pPr>
            <w:r w:rsidRPr="007363A6">
              <w:rPr>
                <w:rFonts w:ascii="Times New Roman" w:hAnsi="Times New Roman" w:cs="Times New Roman"/>
                <w:sz w:val="24"/>
                <w:szCs w:val="24"/>
              </w:rPr>
              <w:t>12</w:t>
            </w:r>
          </w:p>
        </w:tc>
        <w:tc>
          <w:tcPr>
            <w:tcW w:w="1340" w:type="dxa"/>
            <w:vAlign w:val="center"/>
          </w:tcPr>
          <w:p w:rsidR="007363A6" w:rsidRPr="007363A6" w:rsidRDefault="007363A6" w:rsidP="007363A6">
            <w:pPr>
              <w:widowControl w:val="0"/>
              <w:autoSpaceDE w:val="0"/>
              <w:autoSpaceDN w:val="0"/>
              <w:adjustRightInd w:val="0"/>
              <w:spacing w:after="0" w:line="270" w:lineRule="exact"/>
              <w:ind w:left="100"/>
              <w:jc w:val="center"/>
              <w:rPr>
                <w:rFonts w:ascii="Times New Roman" w:hAnsi="Times New Roman" w:cs="Times New Roman"/>
                <w:sz w:val="24"/>
                <w:szCs w:val="24"/>
              </w:rPr>
            </w:pPr>
            <w:r w:rsidRPr="007363A6">
              <w:rPr>
                <w:rFonts w:ascii="Times New Roman" w:hAnsi="Times New Roman" w:cs="Times New Roman"/>
                <w:sz w:val="24"/>
                <w:szCs w:val="24"/>
              </w:rPr>
              <w:t>25</w:t>
            </w:r>
          </w:p>
        </w:tc>
        <w:tc>
          <w:tcPr>
            <w:tcW w:w="3300" w:type="dxa"/>
            <w:vAlign w:val="center"/>
          </w:tcPr>
          <w:p w:rsidR="007363A6" w:rsidRPr="007363A6" w:rsidRDefault="007363A6" w:rsidP="007363A6">
            <w:pPr>
              <w:widowControl w:val="0"/>
              <w:autoSpaceDE w:val="0"/>
              <w:autoSpaceDN w:val="0"/>
              <w:adjustRightInd w:val="0"/>
              <w:spacing w:after="0" w:line="240" w:lineRule="auto"/>
              <w:jc w:val="center"/>
              <w:rPr>
                <w:rFonts w:ascii="Times New Roman" w:hAnsi="Times New Roman" w:cs="Times New Roman"/>
                <w:sz w:val="2"/>
                <w:szCs w:val="2"/>
              </w:rPr>
            </w:pPr>
            <w:r w:rsidRPr="007363A6">
              <w:rPr>
                <w:rFonts w:ascii="Times New Roman" w:hAnsi="Times New Roman" w:cs="Times New Roman"/>
                <w:sz w:val="24"/>
                <w:szCs w:val="24"/>
              </w:rPr>
              <w:t>20</w:t>
            </w:r>
          </w:p>
        </w:tc>
      </w:tr>
      <w:tr w:rsidR="007363A6" w:rsidRPr="007363A6" w:rsidTr="007363A6">
        <w:trPr>
          <w:trHeight w:val="270"/>
        </w:trPr>
        <w:tc>
          <w:tcPr>
            <w:tcW w:w="3560" w:type="dxa"/>
            <w:vAlign w:val="center"/>
          </w:tcPr>
          <w:p w:rsidR="007363A6" w:rsidRPr="007363A6" w:rsidRDefault="007363A6" w:rsidP="007363A6">
            <w:pPr>
              <w:widowControl w:val="0"/>
              <w:autoSpaceDE w:val="0"/>
              <w:autoSpaceDN w:val="0"/>
              <w:adjustRightInd w:val="0"/>
              <w:spacing w:after="0" w:line="270" w:lineRule="exact"/>
              <w:ind w:left="20"/>
              <w:jc w:val="center"/>
              <w:rPr>
                <w:rFonts w:ascii="Times New Roman" w:hAnsi="Times New Roman" w:cs="Times New Roman"/>
                <w:sz w:val="24"/>
                <w:szCs w:val="24"/>
              </w:rPr>
            </w:pPr>
            <w:r w:rsidRPr="007363A6">
              <w:rPr>
                <w:rFonts w:ascii="Times New Roman" w:hAnsi="Times New Roman" w:cs="Times New Roman"/>
                <w:sz w:val="24"/>
                <w:szCs w:val="24"/>
              </w:rPr>
              <w:t>Св. 130 до 175</w:t>
            </w:r>
          </w:p>
        </w:tc>
        <w:tc>
          <w:tcPr>
            <w:tcW w:w="1540" w:type="dxa"/>
            <w:vAlign w:val="center"/>
          </w:tcPr>
          <w:p w:rsidR="007363A6" w:rsidRPr="007363A6" w:rsidRDefault="007363A6" w:rsidP="007363A6">
            <w:pPr>
              <w:widowControl w:val="0"/>
              <w:autoSpaceDE w:val="0"/>
              <w:autoSpaceDN w:val="0"/>
              <w:adjustRightInd w:val="0"/>
              <w:spacing w:after="0" w:line="270" w:lineRule="exact"/>
              <w:ind w:left="20"/>
              <w:jc w:val="center"/>
              <w:rPr>
                <w:rFonts w:ascii="Times New Roman" w:hAnsi="Times New Roman" w:cs="Times New Roman"/>
                <w:sz w:val="24"/>
                <w:szCs w:val="24"/>
              </w:rPr>
            </w:pPr>
            <w:r w:rsidRPr="007363A6">
              <w:rPr>
                <w:rFonts w:ascii="Times New Roman" w:hAnsi="Times New Roman" w:cs="Times New Roman"/>
                <w:sz w:val="24"/>
                <w:szCs w:val="24"/>
              </w:rPr>
              <w:t>14</w:t>
            </w:r>
          </w:p>
        </w:tc>
        <w:tc>
          <w:tcPr>
            <w:tcW w:w="1340" w:type="dxa"/>
            <w:vAlign w:val="center"/>
          </w:tcPr>
          <w:p w:rsidR="007363A6" w:rsidRPr="007363A6" w:rsidRDefault="007363A6" w:rsidP="007363A6">
            <w:pPr>
              <w:widowControl w:val="0"/>
              <w:autoSpaceDE w:val="0"/>
              <w:autoSpaceDN w:val="0"/>
              <w:adjustRightInd w:val="0"/>
              <w:spacing w:after="0" w:line="270" w:lineRule="exact"/>
              <w:ind w:left="100"/>
              <w:jc w:val="center"/>
              <w:rPr>
                <w:rFonts w:ascii="Times New Roman" w:hAnsi="Times New Roman" w:cs="Times New Roman"/>
                <w:sz w:val="24"/>
                <w:szCs w:val="24"/>
              </w:rPr>
            </w:pPr>
            <w:r w:rsidRPr="007363A6">
              <w:rPr>
                <w:rFonts w:ascii="Times New Roman" w:hAnsi="Times New Roman" w:cs="Times New Roman"/>
                <w:sz w:val="24"/>
                <w:szCs w:val="24"/>
              </w:rPr>
              <w:t>30</w:t>
            </w:r>
          </w:p>
        </w:tc>
        <w:tc>
          <w:tcPr>
            <w:tcW w:w="3300" w:type="dxa"/>
            <w:vAlign w:val="center"/>
          </w:tcPr>
          <w:p w:rsidR="007363A6" w:rsidRPr="007363A6" w:rsidRDefault="007363A6" w:rsidP="007363A6">
            <w:pPr>
              <w:widowControl w:val="0"/>
              <w:autoSpaceDE w:val="0"/>
              <w:autoSpaceDN w:val="0"/>
              <w:adjustRightInd w:val="0"/>
              <w:spacing w:after="0" w:line="240" w:lineRule="auto"/>
              <w:jc w:val="center"/>
              <w:rPr>
                <w:rFonts w:ascii="Times New Roman" w:hAnsi="Times New Roman" w:cs="Times New Roman"/>
                <w:sz w:val="2"/>
                <w:szCs w:val="2"/>
              </w:rPr>
            </w:pPr>
            <w:r w:rsidRPr="007363A6">
              <w:rPr>
                <w:rFonts w:ascii="Times New Roman" w:hAnsi="Times New Roman" w:cs="Times New Roman"/>
                <w:sz w:val="24"/>
                <w:szCs w:val="24"/>
              </w:rPr>
              <w:t>30</w:t>
            </w:r>
          </w:p>
        </w:tc>
      </w:tr>
      <w:tr w:rsidR="007363A6" w:rsidRPr="007363A6" w:rsidTr="007363A6">
        <w:trPr>
          <w:trHeight w:val="276"/>
        </w:trPr>
        <w:tc>
          <w:tcPr>
            <w:tcW w:w="3560" w:type="dxa"/>
            <w:vAlign w:val="center"/>
          </w:tcPr>
          <w:p w:rsidR="007363A6" w:rsidRPr="007363A6" w:rsidRDefault="007363A6" w:rsidP="007363A6">
            <w:pPr>
              <w:widowControl w:val="0"/>
              <w:autoSpaceDE w:val="0"/>
              <w:autoSpaceDN w:val="0"/>
              <w:adjustRightInd w:val="0"/>
              <w:spacing w:after="0" w:line="275" w:lineRule="exact"/>
              <w:ind w:left="20"/>
              <w:jc w:val="center"/>
              <w:rPr>
                <w:rFonts w:ascii="Times New Roman" w:hAnsi="Times New Roman" w:cs="Times New Roman"/>
                <w:sz w:val="24"/>
                <w:szCs w:val="24"/>
              </w:rPr>
            </w:pPr>
            <w:r w:rsidRPr="007363A6">
              <w:rPr>
                <w:rFonts w:ascii="Times New Roman" w:hAnsi="Times New Roman" w:cs="Times New Roman"/>
                <w:sz w:val="24"/>
                <w:szCs w:val="24"/>
              </w:rPr>
              <w:t>Св. 175 до 280</w:t>
            </w:r>
          </w:p>
        </w:tc>
        <w:tc>
          <w:tcPr>
            <w:tcW w:w="1540" w:type="dxa"/>
            <w:vAlign w:val="center"/>
          </w:tcPr>
          <w:p w:rsidR="007363A6" w:rsidRPr="007363A6" w:rsidRDefault="007363A6" w:rsidP="007363A6">
            <w:pPr>
              <w:widowControl w:val="0"/>
              <w:autoSpaceDE w:val="0"/>
              <w:autoSpaceDN w:val="0"/>
              <w:adjustRightInd w:val="0"/>
              <w:spacing w:after="0" w:line="275" w:lineRule="exact"/>
              <w:ind w:left="20"/>
              <w:jc w:val="center"/>
              <w:rPr>
                <w:rFonts w:ascii="Times New Roman" w:hAnsi="Times New Roman" w:cs="Times New Roman"/>
                <w:sz w:val="24"/>
                <w:szCs w:val="24"/>
              </w:rPr>
            </w:pPr>
            <w:r w:rsidRPr="007363A6">
              <w:rPr>
                <w:rFonts w:ascii="Times New Roman" w:hAnsi="Times New Roman" w:cs="Times New Roman"/>
                <w:sz w:val="24"/>
                <w:szCs w:val="24"/>
              </w:rPr>
              <w:t>18</w:t>
            </w:r>
          </w:p>
        </w:tc>
        <w:tc>
          <w:tcPr>
            <w:tcW w:w="1340" w:type="dxa"/>
            <w:vAlign w:val="center"/>
          </w:tcPr>
          <w:p w:rsidR="007363A6" w:rsidRPr="007363A6" w:rsidRDefault="007363A6" w:rsidP="007363A6">
            <w:pPr>
              <w:widowControl w:val="0"/>
              <w:autoSpaceDE w:val="0"/>
              <w:autoSpaceDN w:val="0"/>
              <w:adjustRightInd w:val="0"/>
              <w:spacing w:after="0" w:line="275" w:lineRule="exact"/>
              <w:ind w:left="100"/>
              <w:jc w:val="center"/>
              <w:rPr>
                <w:rFonts w:ascii="Times New Roman" w:hAnsi="Times New Roman" w:cs="Times New Roman"/>
                <w:sz w:val="24"/>
                <w:szCs w:val="24"/>
              </w:rPr>
            </w:pPr>
            <w:r w:rsidRPr="007363A6">
              <w:rPr>
                <w:rFonts w:ascii="Times New Roman" w:hAnsi="Times New Roman" w:cs="Times New Roman"/>
                <w:sz w:val="24"/>
                <w:szCs w:val="24"/>
              </w:rPr>
              <w:t>55</w:t>
            </w:r>
          </w:p>
        </w:tc>
        <w:tc>
          <w:tcPr>
            <w:tcW w:w="3300" w:type="dxa"/>
            <w:vAlign w:val="center"/>
          </w:tcPr>
          <w:p w:rsidR="007363A6" w:rsidRPr="007363A6" w:rsidRDefault="007363A6" w:rsidP="007363A6">
            <w:pPr>
              <w:widowControl w:val="0"/>
              <w:autoSpaceDE w:val="0"/>
              <w:autoSpaceDN w:val="0"/>
              <w:adjustRightInd w:val="0"/>
              <w:spacing w:after="0" w:line="240" w:lineRule="auto"/>
              <w:jc w:val="center"/>
              <w:rPr>
                <w:rFonts w:ascii="Times New Roman" w:hAnsi="Times New Roman" w:cs="Times New Roman"/>
                <w:sz w:val="2"/>
                <w:szCs w:val="2"/>
              </w:rPr>
            </w:pPr>
            <w:r w:rsidRPr="007363A6">
              <w:rPr>
                <w:rFonts w:ascii="Times New Roman" w:hAnsi="Times New Roman" w:cs="Times New Roman"/>
                <w:sz w:val="24"/>
                <w:szCs w:val="24"/>
              </w:rPr>
              <w:t>-</w:t>
            </w:r>
          </w:p>
        </w:tc>
      </w:tr>
    </w:tbl>
    <w:p w:rsidR="00EF70F5" w:rsidRPr="0020746C" w:rsidRDefault="007363A6" w:rsidP="007363A6">
      <w:pPr>
        <w:pStyle w:val="3"/>
        <w:rPr>
          <w:rFonts w:cs="Times New Roman"/>
          <w:lang w:val="ru-RU"/>
        </w:rPr>
      </w:pPr>
      <w:r>
        <w:rPr>
          <w:lang w:val="ru-RU"/>
        </w:rPr>
        <w:t xml:space="preserve">2.6.11 </w:t>
      </w:r>
      <w:r w:rsidR="00EF70F5" w:rsidRPr="0020746C">
        <w:rPr>
          <w:lang w:val="ru-RU"/>
        </w:rPr>
        <w:t>Размеры земельных участков для станций очистки воды в зависимости от их производительности, тыс. м</w:t>
      </w:r>
      <w:r w:rsidR="00EF70F5" w:rsidRPr="0020746C">
        <w:rPr>
          <w:rFonts w:cs="Times New Roman"/>
          <w:sz w:val="32"/>
          <w:szCs w:val="32"/>
          <w:vertAlign w:val="superscript"/>
          <w:lang w:val="ru-RU"/>
        </w:rPr>
        <w:t>3</w:t>
      </w:r>
      <w:r w:rsidR="00EF70F5" w:rsidRPr="0020746C">
        <w:rPr>
          <w:lang w:val="ru-RU"/>
        </w:rPr>
        <w:t>/сут</w:t>
      </w:r>
      <w:r w:rsidR="00EF70F5" w:rsidRPr="0020746C">
        <w:rPr>
          <w:rFonts w:cs="Times New Roman"/>
          <w:lang w:val="ru-RU"/>
        </w:rPr>
        <w:t>.</w:t>
      </w:r>
      <w:r w:rsidR="00EF70F5" w:rsidRPr="0020746C">
        <w:rPr>
          <w:lang w:val="ru-RU"/>
        </w:rPr>
        <w:t xml:space="preserve">, следует принимать по </w:t>
      </w:r>
      <w:r w:rsidR="00EF70F5" w:rsidRPr="0020746C">
        <w:rPr>
          <w:lang w:val="ru-RU"/>
        </w:rPr>
        <w:lastRenderedPageBreak/>
        <w:t xml:space="preserve">проекту, но не более: </w:t>
      </w:r>
    </w:p>
    <w:p w:rsidR="00EF70F5" w:rsidRPr="0020746C" w:rsidRDefault="00EF70F5" w:rsidP="007363A6">
      <w:pPr>
        <w:pStyle w:val="3"/>
        <w:rPr>
          <w:rFonts w:cs="Times New Roman"/>
          <w:lang w:val="ru-RU"/>
        </w:rPr>
      </w:pPr>
      <w:r w:rsidRPr="0020746C">
        <w:rPr>
          <w:rFonts w:cs="Times New Roman"/>
          <w:lang w:val="ru-RU"/>
        </w:rPr>
        <w:t xml:space="preserve">–  </w:t>
      </w:r>
      <w:r w:rsidRPr="0020746C">
        <w:rPr>
          <w:lang w:val="ru-RU"/>
        </w:rPr>
        <w:t>до</w:t>
      </w:r>
      <w:r w:rsidRPr="0020746C">
        <w:rPr>
          <w:rFonts w:cs="Times New Roman"/>
          <w:lang w:val="ru-RU"/>
        </w:rPr>
        <w:t xml:space="preserve"> </w:t>
      </w:r>
      <w:r w:rsidRPr="0020746C">
        <w:rPr>
          <w:lang w:val="ru-RU"/>
        </w:rPr>
        <w:t>0,8</w:t>
      </w:r>
      <w:r w:rsidRPr="0020746C">
        <w:rPr>
          <w:rFonts w:cs="Times New Roman"/>
          <w:lang w:val="ru-RU"/>
        </w:rPr>
        <w:t xml:space="preserve"> – </w:t>
      </w:r>
      <w:r w:rsidRPr="0020746C">
        <w:rPr>
          <w:lang w:val="ru-RU"/>
        </w:rPr>
        <w:t>1</w:t>
      </w:r>
      <w:r w:rsidRPr="0020746C">
        <w:rPr>
          <w:rFonts w:cs="Times New Roman"/>
          <w:lang w:val="ru-RU"/>
        </w:rPr>
        <w:t xml:space="preserve"> </w:t>
      </w:r>
      <w:r w:rsidRPr="0020746C">
        <w:rPr>
          <w:lang w:val="ru-RU"/>
        </w:rPr>
        <w:t>га;</w:t>
      </w:r>
      <w:r w:rsidRPr="0020746C">
        <w:rPr>
          <w:rFonts w:cs="Times New Roman"/>
          <w:lang w:val="ru-RU"/>
        </w:rPr>
        <w:t xml:space="preserve"> </w:t>
      </w:r>
    </w:p>
    <w:p w:rsidR="00EF70F5" w:rsidRPr="0020746C" w:rsidRDefault="00EF70F5" w:rsidP="007363A6">
      <w:pPr>
        <w:pStyle w:val="3"/>
        <w:rPr>
          <w:rFonts w:cs="Times New Roman"/>
          <w:lang w:val="ru-RU"/>
        </w:rPr>
      </w:pPr>
      <w:r w:rsidRPr="0020746C">
        <w:rPr>
          <w:rFonts w:cs="Times New Roman"/>
          <w:lang w:val="ru-RU"/>
        </w:rPr>
        <w:t xml:space="preserve">–  </w:t>
      </w:r>
      <w:r w:rsidRPr="0020746C">
        <w:rPr>
          <w:lang w:val="ru-RU"/>
        </w:rPr>
        <w:t>св. 0,8</w:t>
      </w:r>
      <w:r w:rsidRPr="0020746C">
        <w:rPr>
          <w:rFonts w:cs="Times New Roman"/>
          <w:lang w:val="ru-RU"/>
        </w:rPr>
        <w:t xml:space="preserve"> </w:t>
      </w:r>
      <w:r w:rsidRPr="0020746C">
        <w:rPr>
          <w:lang w:val="ru-RU"/>
        </w:rPr>
        <w:t>до</w:t>
      </w:r>
      <w:r w:rsidRPr="0020746C">
        <w:rPr>
          <w:rFonts w:cs="Times New Roman"/>
          <w:lang w:val="ru-RU"/>
        </w:rPr>
        <w:t xml:space="preserve"> </w:t>
      </w:r>
      <w:r w:rsidRPr="0020746C">
        <w:rPr>
          <w:lang w:val="ru-RU"/>
        </w:rPr>
        <w:t>12</w:t>
      </w:r>
      <w:r w:rsidRPr="0020746C">
        <w:rPr>
          <w:rFonts w:cs="Times New Roman"/>
          <w:lang w:val="ru-RU"/>
        </w:rPr>
        <w:t xml:space="preserve"> – </w:t>
      </w:r>
      <w:r w:rsidRPr="0020746C">
        <w:rPr>
          <w:lang w:val="ru-RU"/>
        </w:rPr>
        <w:t>2</w:t>
      </w:r>
      <w:r w:rsidRPr="0020746C">
        <w:rPr>
          <w:rFonts w:cs="Times New Roman"/>
          <w:lang w:val="ru-RU"/>
        </w:rPr>
        <w:t xml:space="preserve"> </w:t>
      </w:r>
      <w:r w:rsidRPr="0020746C">
        <w:rPr>
          <w:lang w:val="ru-RU"/>
        </w:rPr>
        <w:t>га;</w:t>
      </w:r>
      <w:r w:rsidRPr="0020746C">
        <w:rPr>
          <w:rFonts w:cs="Times New Roman"/>
          <w:lang w:val="ru-RU"/>
        </w:rPr>
        <w:t xml:space="preserve"> </w:t>
      </w:r>
    </w:p>
    <w:p w:rsidR="00EF70F5" w:rsidRPr="0020746C" w:rsidRDefault="00EF70F5" w:rsidP="007363A6">
      <w:pPr>
        <w:pStyle w:val="3"/>
        <w:rPr>
          <w:rFonts w:cs="Times New Roman"/>
          <w:lang w:val="ru-RU"/>
        </w:rPr>
      </w:pPr>
      <w:r w:rsidRPr="0020746C">
        <w:rPr>
          <w:rFonts w:cs="Times New Roman"/>
          <w:lang w:val="ru-RU"/>
        </w:rPr>
        <w:t xml:space="preserve">–  </w:t>
      </w:r>
      <w:r w:rsidRPr="0020746C">
        <w:rPr>
          <w:lang w:val="ru-RU"/>
        </w:rPr>
        <w:t>св. 12</w:t>
      </w:r>
      <w:r w:rsidRPr="0020746C">
        <w:rPr>
          <w:rFonts w:cs="Times New Roman"/>
          <w:lang w:val="ru-RU"/>
        </w:rPr>
        <w:t xml:space="preserve"> </w:t>
      </w:r>
      <w:r w:rsidRPr="0020746C">
        <w:rPr>
          <w:lang w:val="ru-RU"/>
        </w:rPr>
        <w:t>до</w:t>
      </w:r>
      <w:r w:rsidRPr="0020746C">
        <w:rPr>
          <w:rFonts w:cs="Times New Roman"/>
          <w:lang w:val="ru-RU"/>
        </w:rPr>
        <w:t xml:space="preserve"> </w:t>
      </w:r>
      <w:r w:rsidRPr="0020746C">
        <w:rPr>
          <w:lang w:val="ru-RU"/>
        </w:rPr>
        <w:t>32</w:t>
      </w:r>
      <w:r w:rsidRPr="0020746C">
        <w:rPr>
          <w:rFonts w:cs="Times New Roman"/>
          <w:lang w:val="ru-RU"/>
        </w:rPr>
        <w:t xml:space="preserve"> – </w:t>
      </w:r>
      <w:r w:rsidRPr="0020746C">
        <w:rPr>
          <w:lang w:val="ru-RU"/>
        </w:rPr>
        <w:t>3</w:t>
      </w:r>
      <w:r w:rsidRPr="0020746C">
        <w:rPr>
          <w:rFonts w:cs="Times New Roman"/>
          <w:lang w:val="ru-RU"/>
        </w:rPr>
        <w:t xml:space="preserve"> </w:t>
      </w:r>
      <w:r w:rsidRPr="0020746C">
        <w:rPr>
          <w:lang w:val="ru-RU"/>
        </w:rPr>
        <w:t>га;</w:t>
      </w:r>
      <w:r w:rsidRPr="0020746C">
        <w:rPr>
          <w:rFonts w:cs="Times New Roman"/>
          <w:lang w:val="ru-RU"/>
        </w:rPr>
        <w:t xml:space="preserve"> </w:t>
      </w:r>
    </w:p>
    <w:p w:rsidR="00EF70F5" w:rsidRPr="0020746C" w:rsidRDefault="00EF70F5" w:rsidP="007363A6">
      <w:pPr>
        <w:pStyle w:val="3"/>
        <w:rPr>
          <w:rFonts w:cs="Times New Roman"/>
          <w:lang w:val="ru-RU"/>
        </w:rPr>
      </w:pPr>
      <w:r w:rsidRPr="0020746C">
        <w:rPr>
          <w:rFonts w:cs="Times New Roman"/>
          <w:lang w:val="ru-RU"/>
        </w:rPr>
        <w:t xml:space="preserve">–  </w:t>
      </w:r>
      <w:r w:rsidRPr="0020746C">
        <w:rPr>
          <w:lang w:val="ru-RU"/>
        </w:rPr>
        <w:t>св. 32</w:t>
      </w:r>
      <w:r w:rsidRPr="0020746C">
        <w:rPr>
          <w:rFonts w:cs="Times New Roman"/>
          <w:lang w:val="ru-RU"/>
        </w:rPr>
        <w:t xml:space="preserve"> </w:t>
      </w:r>
      <w:r w:rsidRPr="0020746C">
        <w:rPr>
          <w:lang w:val="ru-RU"/>
        </w:rPr>
        <w:t>до</w:t>
      </w:r>
      <w:r w:rsidRPr="0020746C">
        <w:rPr>
          <w:rFonts w:cs="Times New Roman"/>
          <w:lang w:val="ru-RU"/>
        </w:rPr>
        <w:t xml:space="preserve"> </w:t>
      </w:r>
      <w:r w:rsidRPr="0020746C">
        <w:rPr>
          <w:lang w:val="ru-RU"/>
        </w:rPr>
        <w:t>80</w:t>
      </w:r>
      <w:r w:rsidRPr="0020746C">
        <w:rPr>
          <w:rFonts w:cs="Times New Roman"/>
          <w:lang w:val="ru-RU"/>
        </w:rPr>
        <w:t xml:space="preserve"> – </w:t>
      </w:r>
      <w:r w:rsidRPr="0020746C">
        <w:rPr>
          <w:lang w:val="ru-RU"/>
        </w:rPr>
        <w:t>4</w:t>
      </w:r>
      <w:r w:rsidRPr="0020746C">
        <w:rPr>
          <w:rFonts w:cs="Times New Roman"/>
          <w:lang w:val="ru-RU"/>
        </w:rPr>
        <w:t xml:space="preserve"> </w:t>
      </w:r>
      <w:r w:rsidRPr="0020746C">
        <w:rPr>
          <w:lang w:val="ru-RU"/>
        </w:rPr>
        <w:t>га;</w:t>
      </w:r>
      <w:r w:rsidRPr="0020746C">
        <w:rPr>
          <w:rFonts w:cs="Times New Roman"/>
          <w:lang w:val="ru-RU"/>
        </w:rPr>
        <w:t xml:space="preserve"> </w:t>
      </w:r>
    </w:p>
    <w:p w:rsidR="00EF70F5" w:rsidRPr="0020746C" w:rsidRDefault="00EF70F5" w:rsidP="007363A6">
      <w:pPr>
        <w:pStyle w:val="3"/>
        <w:rPr>
          <w:rFonts w:cs="Times New Roman"/>
          <w:lang w:val="ru-RU"/>
        </w:rPr>
      </w:pPr>
      <w:r w:rsidRPr="0020746C">
        <w:rPr>
          <w:rFonts w:cs="Times New Roman"/>
          <w:lang w:val="ru-RU"/>
        </w:rPr>
        <w:t xml:space="preserve">–  </w:t>
      </w:r>
      <w:r w:rsidRPr="0020746C">
        <w:rPr>
          <w:lang w:val="ru-RU"/>
        </w:rPr>
        <w:t>св. 80</w:t>
      </w:r>
      <w:r w:rsidRPr="0020746C">
        <w:rPr>
          <w:rFonts w:cs="Times New Roman"/>
          <w:lang w:val="ru-RU"/>
        </w:rPr>
        <w:t xml:space="preserve"> </w:t>
      </w:r>
      <w:r w:rsidRPr="0020746C">
        <w:rPr>
          <w:lang w:val="ru-RU"/>
        </w:rPr>
        <w:t>до</w:t>
      </w:r>
      <w:r w:rsidRPr="0020746C">
        <w:rPr>
          <w:rFonts w:cs="Times New Roman"/>
          <w:lang w:val="ru-RU"/>
        </w:rPr>
        <w:t xml:space="preserve"> </w:t>
      </w:r>
      <w:r w:rsidRPr="0020746C">
        <w:rPr>
          <w:lang w:val="ru-RU"/>
        </w:rPr>
        <w:t>125</w:t>
      </w:r>
      <w:r w:rsidRPr="0020746C">
        <w:rPr>
          <w:rFonts w:cs="Times New Roman"/>
          <w:lang w:val="ru-RU"/>
        </w:rPr>
        <w:t xml:space="preserve"> – </w:t>
      </w:r>
      <w:r w:rsidRPr="0020746C">
        <w:rPr>
          <w:lang w:val="ru-RU"/>
        </w:rPr>
        <w:t>6</w:t>
      </w:r>
      <w:r w:rsidRPr="0020746C">
        <w:rPr>
          <w:rFonts w:cs="Times New Roman"/>
          <w:lang w:val="ru-RU"/>
        </w:rPr>
        <w:t xml:space="preserve"> </w:t>
      </w:r>
      <w:r w:rsidRPr="0020746C">
        <w:rPr>
          <w:lang w:val="ru-RU"/>
        </w:rPr>
        <w:t>га;</w:t>
      </w:r>
      <w:r w:rsidRPr="0020746C">
        <w:rPr>
          <w:rFonts w:cs="Times New Roman"/>
          <w:lang w:val="ru-RU"/>
        </w:rPr>
        <w:t xml:space="preserve"> </w:t>
      </w:r>
    </w:p>
    <w:p w:rsidR="00EF70F5" w:rsidRPr="0020746C" w:rsidRDefault="00EF70F5" w:rsidP="007363A6">
      <w:pPr>
        <w:pStyle w:val="3"/>
        <w:rPr>
          <w:rFonts w:cs="Times New Roman"/>
          <w:lang w:val="ru-RU"/>
        </w:rPr>
      </w:pPr>
      <w:r w:rsidRPr="0020746C">
        <w:rPr>
          <w:rFonts w:cs="Times New Roman"/>
          <w:lang w:val="ru-RU"/>
        </w:rPr>
        <w:t xml:space="preserve">–  </w:t>
      </w:r>
      <w:r w:rsidRPr="0020746C">
        <w:rPr>
          <w:lang w:val="ru-RU"/>
        </w:rPr>
        <w:t>св. 125</w:t>
      </w:r>
      <w:r w:rsidRPr="0020746C">
        <w:rPr>
          <w:rFonts w:cs="Times New Roman"/>
          <w:lang w:val="ru-RU"/>
        </w:rPr>
        <w:t xml:space="preserve"> </w:t>
      </w:r>
      <w:r w:rsidRPr="0020746C">
        <w:rPr>
          <w:lang w:val="ru-RU"/>
        </w:rPr>
        <w:t>до</w:t>
      </w:r>
      <w:r w:rsidRPr="0020746C">
        <w:rPr>
          <w:rFonts w:cs="Times New Roman"/>
          <w:lang w:val="ru-RU"/>
        </w:rPr>
        <w:t xml:space="preserve"> </w:t>
      </w:r>
      <w:r w:rsidRPr="0020746C">
        <w:rPr>
          <w:lang w:val="ru-RU"/>
        </w:rPr>
        <w:t>250</w:t>
      </w:r>
      <w:r w:rsidRPr="0020746C">
        <w:rPr>
          <w:rFonts w:cs="Times New Roman"/>
          <w:lang w:val="ru-RU"/>
        </w:rPr>
        <w:t xml:space="preserve"> – </w:t>
      </w:r>
      <w:r w:rsidRPr="0020746C">
        <w:rPr>
          <w:lang w:val="ru-RU"/>
        </w:rPr>
        <w:t>12</w:t>
      </w:r>
      <w:r w:rsidRPr="0020746C">
        <w:rPr>
          <w:rFonts w:cs="Times New Roman"/>
          <w:lang w:val="ru-RU"/>
        </w:rPr>
        <w:t xml:space="preserve"> </w:t>
      </w:r>
      <w:r w:rsidRPr="0020746C">
        <w:rPr>
          <w:lang w:val="ru-RU"/>
        </w:rPr>
        <w:t>га;</w:t>
      </w:r>
      <w:r w:rsidRPr="0020746C">
        <w:rPr>
          <w:rFonts w:cs="Times New Roman"/>
          <w:lang w:val="ru-RU"/>
        </w:rPr>
        <w:t xml:space="preserve"> </w:t>
      </w:r>
    </w:p>
    <w:p w:rsidR="00EF70F5" w:rsidRPr="0020746C" w:rsidRDefault="00EF70F5" w:rsidP="007363A6">
      <w:pPr>
        <w:pStyle w:val="3"/>
        <w:rPr>
          <w:rFonts w:cs="Times New Roman"/>
          <w:lang w:val="ru-RU"/>
        </w:rPr>
      </w:pPr>
      <w:r w:rsidRPr="0020746C">
        <w:rPr>
          <w:rFonts w:cs="Times New Roman"/>
          <w:lang w:val="ru-RU"/>
        </w:rPr>
        <w:t xml:space="preserve">–  </w:t>
      </w:r>
      <w:r w:rsidRPr="0020746C">
        <w:rPr>
          <w:lang w:val="ru-RU"/>
        </w:rPr>
        <w:t>св. 250</w:t>
      </w:r>
      <w:r w:rsidRPr="0020746C">
        <w:rPr>
          <w:rFonts w:cs="Times New Roman"/>
          <w:lang w:val="ru-RU"/>
        </w:rPr>
        <w:t xml:space="preserve"> </w:t>
      </w:r>
      <w:r w:rsidRPr="0020746C">
        <w:rPr>
          <w:lang w:val="ru-RU"/>
        </w:rPr>
        <w:t>до</w:t>
      </w:r>
      <w:r w:rsidRPr="0020746C">
        <w:rPr>
          <w:rFonts w:cs="Times New Roman"/>
          <w:lang w:val="ru-RU"/>
        </w:rPr>
        <w:t xml:space="preserve"> </w:t>
      </w:r>
      <w:r w:rsidRPr="0020746C">
        <w:rPr>
          <w:lang w:val="ru-RU"/>
        </w:rPr>
        <w:t>400</w:t>
      </w:r>
      <w:r w:rsidRPr="0020746C">
        <w:rPr>
          <w:rFonts w:cs="Times New Roman"/>
          <w:lang w:val="ru-RU"/>
        </w:rPr>
        <w:t xml:space="preserve"> – </w:t>
      </w:r>
      <w:r w:rsidRPr="0020746C">
        <w:rPr>
          <w:lang w:val="ru-RU"/>
        </w:rPr>
        <w:t>18</w:t>
      </w:r>
      <w:r w:rsidRPr="0020746C">
        <w:rPr>
          <w:rFonts w:cs="Times New Roman"/>
          <w:lang w:val="ru-RU"/>
        </w:rPr>
        <w:t xml:space="preserve"> </w:t>
      </w:r>
      <w:r w:rsidRPr="0020746C">
        <w:rPr>
          <w:lang w:val="ru-RU"/>
        </w:rPr>
        <w:t>га;</w:t>
      </w:r>
      <w:r w:rsidRPr="0020746C">
        <w:rPr>
          <w:rFonts w:cs="Times New Roman"/>
          <w:lang w:val="ru-RU"/>
        </w:rPr>
        <w:t xml:space="preserve"> </w:t>
      </w:r>
    </w:p>
    <w:p w:rsidR="00EF70F5" w:rsidRPr="0020746C" w:rsidRDefault="00EF70F5" w:rsidP="007363A6">
      <w:pPr>
        <w:pStyle w:val="3"/>
        <w:rPr>
          <w:rFonts w:cs="Times New Roman"/>
          <w:lang w:val="ru-RU"/>
        </w:rPr>
      </w:pPr>
      <w:r w:rsidRPr="0020746C">
        <w:rPr>
          <w:rFonts w:cs="Times New Roman"/>
          <w:lang w:val="ru-RU"/>
        </w:rPr>
        <w:t xml:space="preserve">–  </w:t>
      </w:r>
      <w:r w:rsidRPr="0020746C">
        <w:rPr>
          <w:lang w:val="ru-RU"/>
        </w:rPr>
        <w:t>св. 400</w:t>
      </w:r>
      <w:r w:rsidRPr="0020746C">
        <w:rPr>
          <w:rFonts w:cs="Times New Roman"/>
          <w:lang w:val="ru-RU"/>
        </w:rPr>
        <w:t xml:space="preserve"> </w:t>
      </w:r>
      <w:r w:rsidRPr="0020746C">
        <w:rPr>
          <w:lang w:val="ru-RU"/>
        </w:rPr>
        <w:t>до</w:t>
      </w:r>
      <w:r w:rsidRPr="0020746C">
        <w:rPr>
          <w:rFonts w:cs="Times New Roman"/>
          <w:lang w:val="ru-RU"/>
        </w:rPr>
        <w:t xml:space="preserve"> </w:t>
      </w:r>
      <w:r w:rsidRPr="0020746C">
        <w:rPr>
          <w:lang w:val="ru-RU"/>
        </w:rPr>
        <w:t>800</w:t>
      </w:r>
      <w:r w:rsidRPr="0020746C">
        <w:rPr>
          <w:rFonts w:cs="Times New Roman"/>
          <w:lang w:val="ru-RU"/>
        </w:rPr>
        <w:t xml:space="preserve"> – </w:t>
      </w:r>
      <w:r w:rsidRPr="0020746C">
        <w:rPr>
          <w:lang w:val="ru-RU"/>
        </w:rPr>
        <w:t>24</w:t>
      </w:r>
      <w:r w:rsidRPr="0020746C">
        <w:rPr>
          <w:rFonts w:cs="Times New Roman"/>
          <w:lang w:val="ru-RU"/>
        </w:rPr>
        <w:t xml:space="preserve"> </w:t>
      </w:r>
      <w:r w:rsidRPr="0020746C">
        <w:rPr>
          <w:lang w:val="ru-RU"/>
        </w:rPr>
        <w:t>га.</w:t>
      </w:r>
      <w:r w:rsidRPr="0020746C">
        <w:rPr>
          <w:rFonts w:cs="Times New Roman"/>
          <w:lang w:val="ru-RU"/>
        </w:rPr>
        <w:t xml:space="preserve"> </w:t>
      </w:r>
    </w:p>
    <w:p w:rsidR="00EF70F5" w:rsidRDefault="007363A6" w:rsidP="007363A6">
      <w:pPr>
        <w:pStyle w:val="3"/>
        <w:rPr>
          <w:lang w:val="ru-RU"/>
        </w:rPr>
      </w:pPr>
      <w:r>
        <w:rPr>
          <w:lang w:val="ru-RU"/>
        </w:rPr>
        <w:t xml:space="preserve">2.6.12. </w:t>
      </w:r>
      <w:r w:rsidR="00EF70F5" w:rsidRPr="0020746C">
        <w:rPr>
          <w:lang w:val="ru-RU"/>
        </w:rPr>
        <w:t>Санитарно</w:t>
      </w:r>
      <w:r w:rsidR="00EF70F5" w:rsidRPr="0020746C">
        <w:rPr>
          <w:rFonts w:cs="Times New Roman"/>
          <w:lang w:val="ru-RU"/>
        </w:rPr>
        <w:t>-</w:t>
      </w:r>
      <w:r w:rsidR="00EF70F5" w:rsidRPr="0020746C">
        <w:rPr>
          <w:lang w:val="ru-RU"/>
        </w:rPr>
        <w:t>защитные зоны для канализационных очистных сооружени</w:t>
      </w:r>
      <w:r w:rsidR="00586D3B">
        <w:rPr>
          <w:lang w:val="ru-RU"/>
        </w:rPr>
        <w:t>й</w:t>
      </w:r>
      <w:r w:rsidR="00EF70F5" w:rsidRPr="0020746C">
        <w:rPr>
          <w:lang w:val="ru-RU"/>
        </w:rPr>
        <w:t xml:space="preserve"> следует принимать по таблице </w:t>
      </w:r>
      <w:r w:rsidR="00EF70F5" w:rsidRPr="0020746C">
        <w:rPr>
          <w:rFonts w:cs="Times New Roman"/>
          <w:lang w:val="ru-RU"/>
        </w:rPr>
        <w:t>2.6.3.</w:t>
      </w:r>
      <w:r w:rsidR="00EF70F5" w:rsidRPr="0020746C">
        <w:rPr>
          <w:lang w:val="ru-RU"/>
        </w:rPr>
        <w:t xml:space="preserve"> </w:t>
      </w:r>
    </w:p>
    <w:p w:rsidR="0086241D" w:rsidRPr="0020746C" w:rsidRDefault="00621055" w:rsidP="00621055">
      <w:pPr>
        <w:pStyle w:val="2"/>
      </w:pPr>
      <w:r>
        <w:t>Теплоснабжение</w:t>
      </w:r>
    </w:p>
    <w:p w:rsidR="00DF28AE" w:rsidRDefault="00DF28AE" w:rsidP="0086241D">
      <w:pPr>
        <w:pStyle w:val="2"/>
        <w:rPr>
          <w:szCs w:val="24"/>
        </w:rPr>
      </w:pPr>
      <w:r w:rsidRPr="0086241D">
        <w:t>Таблица 2.6.4 – Нормируемый удельный расход тепловой энергии на отопление</w:t>
      </w:r>
      <w:r w:rsidR="0086241D">
        <w:t xml:space="preserve"> </w:t>
      </w:r>
      <w:r w:rsidRPr="0086241D">
        <w:rPr>
          <w:szCs w:val="24"/>
        </w:rPr>
        <w:t>q</w:t>
      </w:r>
      <w:r w:rsidRPr="0086241D">
        <w:rPr>
          <w:szCs w:val="16"/>
          <w:vertAlign w:val="subscript"/>
        </w:rPr>
        <w:t>h</w:t>
      </w:r>
      <w:r w:rsidRPr="0086241D">
        <w:rPr>
          <w:vertAlign w:val="superscript"/>
        </w:rPr>
        <w:t>req</w:t>
      </w:r>
      <w:r w:rsidRPr="0086241D">
        <w:rPr>
          <w:szCs w:val="24"/>
        </w:rPr>
        <w:t xml:space="preserve"> жилых домов одноквартирных отдельно стоящих и блокированных, кДж/(м</w:t>
      </w:r>
      <w:r w:rsidRPr="0086241D">
        <w:rPr>
          <w:vertAlign w:val="superscript"/>
        </w:rPr>
        <w:t>2</w:t>
      </w:r>
      <w:r w:rsidRPr="0086241D">
        <w:rPr>
          <w:szCs w:val="24"/>
        </w:rPr>
        <w:t>.°С.сут)</w:t>
      </w:r>
    </w:p>
    <w:p w:rsidR="0086241D" w:rsidRPr="0086241D" w:rsidRDefault="0086241D" w:rsidP="0086241D">
      <w:pPr>
        <w:pStyle w:val="2"/>
        <w:rPr>
          <w:szCs w:val="24"/>
        </w:rPr>
      </w:pPr>
    </w:p>
    <w:tbl>
      <w:tblPr>
        <w:tblW w:w="0" w:type="auto"/>
        <w:tblInd w:w="420" w:type="dxa"/>
        <w:tblLayout w:type="fixed"/>
        <w:tblCellMar>
          <w:left w:w="0" w:type="dxa"/>
          <w:right w:w="0" w:type="dxa"/>
        </w:tblCellMar>
        <w:tblLook w:val="0000"/>
      </w:tblPr>
      <w:tblGrid>
        <w:gridCol w:w="3220"/>
        <w:gridCol w:w="1100"/>
        <w:gridCol w:w="1680"/>
        <w:gridCol w:w="1520"/>
        <w:gridCol w:w="2140"/>
        <w:gridCol w:w="30"/>
      </w:tblGrid>
      <w:tr w:rsidR="0086241D" w:rsidTr="0086241D">
        <w:trPr>
          <w:trHeight w:val="245"/>
        </w:trPr>
        <w:tc>
          <w:tcPr>
            <w:tcW w:w="3220" w:type="dxa"/>
            <w:vMerge w:val="restart"/>
            <w:tcBorders>
              <w:top w:val="single" w:sz="8" w:space="0" w:color="auto"/>
              <w:left w:val="single" w:sz="8" w:space="0" w:color="auto"/>
              <w:right w:val="single" w:sz="8" w:space="0" w:color="auto"/>
            </w:tcBorders>
            <w:vAlign w:val="center"/>
          </w:tcPr>
          <w:p w:rsidR="0086241D" w:rsidRPr="0086241D" w:rsidRDefault="0086241D" w:rsidP="0086241D">
            <w:pPr>
              <w:widowControl w:val="0"/>
              <w:autoSpaceDE w:val="0"/>
              <w:autoSpaceDN w:val="0"/>
              <w:adjustRightInd w:val="0"/>
              <w:spacing w:after="0" w:line="245" w:lineRule="exact"/>
              <w:ind w:left="120"/>
              <w:jc w:val="center"/>
              <w:rPr>
                <w:rFonts w:ascii="Times New Roman" w:hAnsi="Times New Roman" w:cs="Times New Roman"/>
                <w:sz w:val="24"/>
                <w:szCs w:val="24"/>
              </w:rPr>
            </w:pPr>
            <w:r w:rsidRPr="0086241D">
              <w:rPr>
                <w:rFonts w:ascii="Times New Roman" w:hAnsi="Times New Roman" w:cs="Times New Roman"/>
                <w:b/>
                <w:bCs/>
                <w:sz w:val="24"/>
                <w:szCs w:val="24"/>
              </w:rPr>
              <w:t>Отапливаемая площадь</w:t>
            </w:r>
          </w:p>
          <w:p w:rsidR="0086241D" w:rsidRPr="0086241D" w:rsidRDefault="0086241D" w:rsidP="0086241D">
            <w:pPr>
              <w:widowControl w:val="0"/>
              <w:autoSpaceDE w:val="0"/>
              <w:autoSpaceDN w:val="0"/>
              <w:adjustRightInd w:val="0"/>
              <w:spacing w:after="0" w:line="340" w:lineRule="exact"/>
              <w:ind w:left="120"/>
              <w:jc w:val="center"/>
              <w:rPr>
                <w:rFonts w:ascii="Times New Roman" w:hAnsi="Times New Roman" w:cs="Times New Roman"/>
                <w:sz w:val="24"/>
                <w:szCs w:val="24"/>
              </w:rPr>
            </w:pPr>
            <w:r w:rsidRPr="0086241D">
              <w:rPr>
                <w:rFonts w:ascii="Times New Roman" w:hAnsi="Times New Roman" w:cs="Times New Roman"/>
                <w:b/>
                <w:bCs/>
                <w:sz w:val="24"/>
                <w:szCs w:val="24"/>
              </w:rPr>
              <w:t>дома, м</w:t>
            </w:r>
            <w:r w:rsidRPr="0086241D">
              <w:rPr>
                <w:rFonts w:ascii="Times New Roman" w:hAnsi="Times New Roman" w:cs="Times New Roman"/>
                <w:b/>
                <w:bCs/>
                <w:sz w:val="32"/>
                <w:szCs w:val="32"/>
                <w:vertAlign w:val="superscript"/>
              </w:rPr>
              <w:t>2</w:t>
            </w:r>
          </w:p>
        </w:tc>
        <w:tc>
          <w:tcPr>
            <w:tcW w:w="6440" w:type="dxa"/>
            <w:gridSpan w:val="4"/>
            <w:vMerge w:val="restart"/>
            <w:tcBorders>
              <w:top w:val="single" w:sz="8" w:space="0" w:color="auto"/>
              <w:left w:val="single" w:sz="8" w:space="0" w:color="auto"/>
              <w:right w:val="single" w:sz="8" w:space="0" w:color="auto"/>
            </w:tcBorders>
            <w:vAlign w:val="center"/>
          </w:tcPr>
          <w:p w:rsidR="0086241D" w:rsidRPr="0086241D" w:rsidRDefault="0086241D" w:rsidP="0086241D">
            <w:pPr>
              <w:widowControl w:val="0"/>
              <w:autoSpaceDE w:val="0"/>
              <w:autoSpaceDN w:val="0"/>
              <w:adjustRightInd w:val="0"/>
              <w:spacing w:after="0" w:line="240" w:lineRule="auto"/>
              <w:jc w:val="center"/>
              <w:rPr>
                <w:rFonts w:ascii="Times New Roman" w:hAnsi="Times New Roman" w:cs="Times New Roman"/>
                <w:sz w:val="21"/>
                <w:szCs w:val="21"/>
              </w:rPr>
            </w:pPr>
            <w:r w:rsidRPr="0086241D">
              <w:rPr>
                <w:rFonts w:ascii="Times New Roman" w:hAnsi="Times New Roman" w:cs="Times New Roman"/>
                <w:b/>
                <w:bCs/>
                <w:sz w:val="24"/>
                <w:szCs w:val="24"/>
              </w:rPr>
              <w:t>Количество этажей</w:t>
            </w:r>
          </w:p>
        </w:tc>
        <w:tc>
          <w:tcPr>
            <w:tcW w:w="30" w:type="dxa"/>
            <w:tcBorders>
              <w:top w:val="nil"/>
              <w:left w:val="single" w:sz="8" w:space="0" w:color="auto"/>
              <w:bottom w:val="nil"/>
              <w:right w:val="nil"/>
            </w:tcBorders>
            <w:vAlign w:val="bottom"/>
          </w:tcPr>
          <w:p w:rsidR="0086241D" w:rsidRDefault="0086241D" w:rsidP="00DF28AE">
            <w:pPr>
              <w:widowControl w:val="0"/>
              <w:autoSpaceDE w:val="0"/>
              <w:autoSpaceDN w:val="0"/>
              <w:adjustRightInd w:val="0"/>
              <w:spacing w:after="0" w:line="240" w:lineRule="auto"/>
              <w:rPr>
                <w:rFonts w:ascii="Times New Roman" w:hAnsi="Times New Roman" w:cs="Times New Roman"/>
                <w:sz w:val="2"/>
                <w:szCs w:val="2"/>
              </w:rPr>
            </w:pPr>
          </w:p>
        </w:tc>
      </w:tr>
      <w:tr w:rsidR="0086241D" w:rsidTr="0086241D">
        <w:trPr>
          <w:trHeight w:val="55"/>
        </w:trPr>
        <w:tc>
          <w:tcPr>
            <w:tcW w:w="3220" w:type="dxa"/>
            <w:vMerge/>
            <w:tcBorders>
              <w:left w:val="single" w:sz="8" w:space="0" w:color="auto"/>
              <w:right w:val="single" w:sz="8" w:space="0" w:color="auto"/>
            </w:tcBorders>
            <w:vAlign w:val="center"/>
          </w:tcPr>
          <w:p w:rsidR="0086241D" w:rsidRPr="0086241D" w:rsidRDefault="0086241D" w:rsidP="0086241D">
            <w:pPr>
              <w:widowControl w:val="0"/>
              <w:autoSpaceDE w:val="0"/>
              <w:autoSpaceDN w:val="0"/>
              <w:adjustRightInd w:val="0"/>
              <w:spacing w:after="0" w:line="340" w:lineRule="exact"/>
              <w:ind w:left="120"/>
              <w:jc w:val="center"/>
              <w:rPr>
                <w:rFonts w:ascii="Times New Roman" w:hAnsi="Times New Roman" w:cs="Times New Roman"/>
                <w:sz w:val="24"/>
                <w:szCs w:val="24"/>
              </w:rPr>
            </w:pPr>
          </w:p>
        </w:tc>
        <w:tc>
          <w:tcPr>
            <w:tcW w:w="6440" w:type="dxa"/>
            <w:gridSpan w:val="4"/>
            <w:vMerge/>
            <w:tcBorders>
              <w:left w:val="single" w:sz="8" w:space="0" w:color="auto"/>
              <w:bottom w:val="single" w:sz="8" w:space="0" w:color="auto"/>
              <w:right w:val="single" w:sz="8" w:space="0" w:color="auto"/>
            </w:tcBorders>
            <w:vAlign w:val="center"/>
          </w:tcPr>
          <w:p w:rsidR="0086241D" w:rsidRPr="0086241D" w:rsidRDefault="0086241D" w:rsidP="0086241D">
            <w:pPr>
              <w:widowControl w:val="0"/>
              <w:autoSpaceDE w:val="0"/>
              <w:autoSpaceDN w:val="0"/>
              <w:adjustRightInd w:val="0"/>
              <w:spacing w:after="0" w:line="240" w:lineRule="auto"/>
              <w:jc w:val="center"/>
              <w:rPr>
                <w:rFonts w:ascii="Times New Roman" w:hAnsi="Times New Roman" w:cs="Times New Roman"/>
                <w:sz w:val="4"/>
                <w:szCs w:val="4"/>
              </w:rPr>
            </w:pPr>
          </w:p>
        </w:tc>
        <w:tc>
          <w:tcPr>
            <w:tcW w:w="30" w:type="dxa"/>
            <w:tcBorders>
              <w:top w:val="nil"/>
              <w:left w:val="single" w:sz="8" w:space="0" w:color="auto"/>
              <w:bottom w:val="nil"/>
              <w:right w:val="nil"/>
            </w:tcBorders>
            <w:vAlign w:val="bottom"/>
          </w:tcPr>
          <w:p w:rsidR="0086241D" w:rsidRDefault="0086241D" w:rsidP="00DF28AE">
            <w:pPr>
              <w:widowControl w:val="0"/>
              <w:autoSpaceDE w:val="0"/>
              <w:autoSpaceDN w:val="0"/>
              <w:adjustRightInd w:val="0"/>
              <w:spacing w:after="0" w:line="240" w:lineRule="auto"/>
              <w:rPr>
                <w:rFonts w:ascii="Times New Roman" w:hAnsi="Times New Roman" w:cs="Times New Roman"/>
                <w:sz w:val="2"/>
                <w:szCs w:val="2"/>
              </w:rPr>
            </w:pPr>
          </w:p>
        </w:tc>
      </w:tr>
      <w:tr w:rsidR="0086241D" w:rsidTr="0086241D">
        <w:trPr>
          <w:trHeight w:val="274"/>
        </w:trPr>
        <w:tc>
          <w:tcPr>
            <w:tcW w:w="3220" w:type="dxa"/>
            <w:vMerge/>
            <w:tcBorders>
              <w:left w:val="single" w:sz="8" w:space="0" w:color="auto"/>
              <w:bottom w:val="single" w:sz="8" w:space="0" w:color="auto"/>
              <w:right w:val="single" w:sz="8" w:space="0" w:color="auto"/>
            </w:tcBorders>
            <w:vAlign w:val="center"/>
          </w:tcPr>
          <w:p w:rsidR="0086241D" w:rsidRPr="0086241D" w:rsidRDefault="0086241D" w:rsidP="0086241D">
            <w:pPr>
              <w:widowControl w:val="0"/>
              <w:autoSpaceDE w:val="0"/>
              <w:autoSpaceDN w:val="0"/>
              <w:adjustRightInd w:val="0"/>
              <w:spacing w:after="0" w:line="240" w:lineRule="auto"/>
              <w:jc w:val="center"/>
              <w:rPr>
                <w:rFonts w:ascii="Times New Roman" w:hAnsi="Times New Roman" w:cs="Times New Roman"/>
                <w:sz w:val="23"/>
                <w:szCs w:val="23"/>
              </w:rPr>
            </w:pPr>
          </w:p>
        </w:tc>
        <w:tc>
          <w:tcPr>
            <w:tcW w:w="1100" w:type="dxa"/>
            <w:tcBorders>
              <w:top w:val="single" w:sz="8" w:space="0" w:color="auto"/>
              <w:left w:val="single" w:sz="8" w:space="0" w:color="auto"/>
              <w:bottom w:val="single" w:sz="8" w:space="0" w:color="auto"/>
              <w:right w:val="single" w:sz="8" w:space="0" w:color="auto"/>
            </w:tcBorders>
            <w:vAlign w:val="center"/>
          </w:tcPr>
          <w:p w:rsidR="0086241D" w:rsidRPr="0086241D" w:rsidRDefault="0086241D" w:rsidP="0086241D">
            <w:pPr>
              <w:widowControl w:val="0"/>
              <w:autoSpaceDE w:val="0"/>
              <w:autoSpaceDN w:val="0"/>
              <w:adjustRightInd w:val="0"/>
              <w:spacing w:after="0" w:line="264" w:lineRule="exact"/>
              <w:ind w:left="120"/>
              <w:jc w:val="center"/>
              <w:rPr>
                <w:rFonts w:ascii="Times New Roman" w:hAnsi="Times New Roman" w:cs="Times New Roman"/>
                <w:sz w:val="24"/>
                <w:szCs w:val="24"/>
              </w:rPr>
            </w:pPr>
            <w:r w:rsidRPr="0086241D">
              <w:rPr>
                <w:rFonts w:ascii="Times New Roman" w:hAnsi="Times New Roman" w:cs="Times New Roman"/>
                <w:b/>
                <w:bCs/>
                <w:sz w:val="24"/>
                <w:szCs w:val="24"/>
              </w:rPr>
              <w:t>1</w:t>
            </w:r>
          </w:p>
        </w:tc>
        <w:tc>
          <w:tcPr>
            <w:tcW w:w="1680" w:type="dxa"/>
            <w:tcBorders>
              <w:top w:val="single" w:sz="8" w:space="0" w:color="auto"/>
              <w:left w:val="single" w:sz="8" w:space="0" w:color="auto"/>
              <w:bottom w:val="single" w:sz="8" w:space="0" w:color="auto"/>
              <w:right w:val="single" w:sz="8" w:space="0" w:color="auto"/>
            </w:tcBorders>
            <w:vAlign w:val="center"/>
          </w:tcPr>
          <w:p w:rsidR="0086241D" w:rsidRPr="0086241D" w:rsidRDefault="0086241D" w:rsidP="0086241D">
            <w:pPr>
              <w:widowControl w:val="0"/>
              <w:autoSpaceDE w:val="0"/>
              <w:autoSpaceDN w:val="0"/>
              <w:adjustRightInd w:val="0"/>
              <w:spacing w:after="0" w:line="264" w:lineRule="exact"/>
              <w:ind w:left="620"/>
              <w:jc w:val="center"/>
              <w:rPr>
                <w:rFonts w:ascii="Times New Roman" w:hAnsi="Times New Roman" w:cs="Times New Roman"/>
                <w:sz w:val="24"/>
                <w:szCs w:val="24"/>
              </w:rPr>
            </w:pPr>
            <w:r w:rsidRPr="0086241D">
              <w:rPr>
                <w:rFonts w:ascii="Times New Roman" w:hAnsi="Times New Roman" w:cs="Times New Roman"/>
                <w:b/>
                <w:bCs/>
                <w:sz w:val="24"/>
                <w:szCs w:val="24"/>
              </w:rPr>
              <w:t>2</w:t>
            </w:r>
          </w:p>
        </w:tc>
        <w:tc>
          <w:tcPr>
            <w:tcW w:w="1520" w:type="dxa"/>
            <w:tcBorders>
              <w:top w:val="single" w:sz="8" w:space="0" w:color="auto"/>
              <w:left w:val="single" w:sz="8" w:space="0" w:color="auto"/>
              <w:bottom w:val="single" w:sz="8" w:space="0" w:color="auto"/>
              <w:right w:val="single" w:sz="8" w:space="0" w:color="auto"/>
            </w:tcBorders>
            <w:vAlign w:val="center"/>
          </w:tcPr>
          <w:p w:rsidR="0086241D" w:rsidRPr="0086241D" w:rsidRDefault="0086241D" w:rsidP="0086241D">
            <w:pPr>
              <w:widowControl w:val="0"/>
              <w:autoSpaceDE w:val="0"/>
              <w:autoSpaceDN w:val="0"/>
              <w:adjustRightInd w:val="0"/>
              <w:spacing w:after="0" w:line="264" w:lineRule="exact"/>
              <w:ind w:left="540"/>
              <w:jc w:val="center"/>
              <w:rPr>
                <w:rFonts w:ascii="Times New Roman" w:hAnsi="Times New Roman" w:cs="Times New Roman"/>
                <w:sz w:val="24"/>
                <w:szCs w:val="24"/>
              </w:rPr>
            </w:pPr>
            <w:r w:rsidRPr="0086241D">
              <w:rPr>
                <w:rFonts w:ascii="Times New Roman" w:hAnsi="Times New Roman" w:cs="Times New Roman"/>
                <w:b/>
                <w:bCs/>
                <w:sz w:val="24"/>
                <w:szCs w:val="24"/>
              </w:rPr>
              <w:t>3</w:t>
            </w:r>
          </w:p>
        </w:tc>
        <w:tc>
          <w:tcPr>
            <w:tcW w:w="2140" w:type="dxa"/>
            <w:tcBorders>
              <w:top w:val="single" w:sz="8" w:space="0" w:color="auto"/>
              <w:left w:val="single" w:sz="8" w:space="0" w:color="auto"/>
              <w:bottom w:val="single" w:sz="8" w:space="0" w:color="auto"/>
              <w:right w:val="single" w:sz="8" w:space="0" w:color="auto"/>
            </w:tcBorders>
            <w:vAlign w:val="center"/>
          </w:tcPr>
          <w:p w:rsidR="0086241D" w:rsidRPr="0086241D" w:rsidRDefault="0086241D" w:rsidP="0086241D">
            <w:pPr>
              <w:widowControl w:val="0"/>
              <w:autoSpaceDE w:val="0"/>
              <w:autoSpaceDN w:val="0"/>
              <w:adjustRightInd w:val="0"/>
              <w:spacing w:after="0" w:line="264" w:lineRule="exact"/>
              <w:ind w:left="640"/>
              <w:jc w:val="center"/>
              <w:rPr>
                <w:rFonts w:ascii="Times New Roman" w:hAnsi="Times New Roman" w:cs="Times New Roman"/>
                <w:sz w:val="24"/>
                <w:szCs w:val="24"/>
              </w:rPr>
            </w:pPr>
            <w:r w:rsidRPr="0086241D">
              <w:rPr>
                <w:rFonts w:ascii="Times New Roman" w:hAnsi="Times New Roman" w:cs="Times New Roman"/>
                <w:b/>
                <w:bCs/>
                <w:sz w:val="24"/>
                <w:szCs w:val="24"/>
              </w:rPr>
              <w:t>4</w:t>
            </w:r>
          </w:p>
        </w:tc>
        <w:tc>
          <w:tcPr>
            <w:tcW w:w="30" w:type="dxa"/>
            <w:tcBorders>
              <w:top w:val="nil"/>
              <w:left w:val="single" w:sz="8" w:space="0" w:color="auto"/>
              <w:bottom w:val="nil"/>
              <w:right w:val="nil"/>
            </w:tcBorders>
            <w:vAlign w:val="bottom"/>
          </w:tcPr>
          <w:p w:rsidR="0086241D" w:rsidRDefault="0086241D" w:rsidP="00DF28AE">
            <w:pPr>
              <w:widowControl w:val="0"/>
              <w:autoSpaceDE w:val="0"/>
              <w:autoSpaceDN w:val="0"/>
              <w:adjustRightInd w:val="0"/>
              <w:spacing w:after="0" w:line="240" w:lineRule="auto"/>
              <w:rPr>
                <w:rFonts w:ascii="Times New Roman" w:hAnsi="Times New Roman" w:cs="Times New Roman"/>
                <w:sz w:val="2"/>
                <w:szCs w:val="2"/>
              </w:rPr>
            </w:pPr>
          </w:p>
        </w:tc>
      </w:tr>
      <w:tr w:rsidR="00DF28AE" w:rsidTr="0086241D">
        <w:trPr>
          <w:trHeight w:val="285"/>
        </w:trPr>
        <w:tc>
          <w:tcPr>
            <w:tcW w:w="322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40" w:lineRule="auto"/>
              <w:ind w:left="120"/>
              <w:jc w:val="center"/>
              <w:rPr>
                <w:rFonts w:ascii="Times New Roman" w:hAnsi="Times New Roman" w:cs="Times New Roman"/>
                <w:sz w:val="24"/>
                <w:szCs w:val="24"/>
              </w:rPr>
            </w:pPr>
            <w:r w:rsidRPr="0086241D">
              <w:rPr>
                <w:rFonts w:ascii="Times New Roman" w:hAnsi="Times New Roman" w:cs="Times New Roman"/>
                <w:sz w:val="24"/>
                <w:szCs w:val="24"/>
              </w:rPr>
              <w:t>1</w:t>
            </w:r>
          </w:p>
        </w:tc>
        <w:tc>
          <w:tcPr>
            <w:tcW w:w="110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40" w:lineRule="auto"/>
              <w:ind w:left="120"/>
              <w:jc w:val="center"/>
              <w:rPr>
                <w:rFonts w:ascii="Times New Roman" w:hAnsi="Times New Roman" w:cs="Times New Roman"/>
                <w:sz w:val="24"/>
                <w:szCs w:val="24"/>
              </w:rPr>
            </w:pPr>
            <w:r w:rsidRPr="0086241D">
              <w:rPr>
                <w:rFonts w:ascii="Times New Roman" w:hAnsi="Times New Roman" w:cs="Times New Roman"/>
                <w:sz w:val="24"/>
                <w:szCs w:val="24"/>
              </w:rPr>
              <w:t>2</w:t>
            </w:r>
          </w:p>
        </w:tc>
        <w:tc>
          <w:tcPr>
            <w:tcW w:w="168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40" w:lineRule="auto"/>
              <w:ind w:left="620"/>
              <w:jc w:val="center"/>
              <w:rPr>
                <w:rFonts w:ascii="Times New Roman" w:hAnsi="Times New Roman" w:cs="Times New Roman"/>
                <w:sz w:val="24"/>
                <w:szCs w:val="24"/>
              </w:rPr>
            </w:pPr>
            <w:r w:rsidRPr="0086241D">
              <w:rPr>
                <w:rFonts w:ascii="Times New Roman" w:hAnsi="Times New Roman" w:cs="Times New Roman"/>
                <w:sz w:val="24"/>
                <w:szCs w:val="24"/>
              </w:rPr>
              <w:t>3</w:t>
            </w:r>
          </w:p>
        </w:tc>
        <w:tc>
          <w:tcPr>
            <w:tcW w:w="152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40" w:lineRule="auto"/>
              <w:ind w:left="540"/>
              <w:jc w:val="center"/>
              <w:rPr>
                <w:rFonts w:ascii="Times New Roman" w:hAnsi="Times New Roman" w:cs="Times New Roman"/>
                <w:sz w:val="24"/>
                <w:szCs w:val="24"/>
              </w:rPr>
            </w:pPr>
            <w:r w:rsidRPr="0086241D">
              <w:rPr>
                <w:rFonts w:ascii="Times New Roman" w:hAnsi="Times New Roman" w:cs="Times New Roman"/>
                <w:sz w:val="24"/>
                <w:szCs w:val="24"/>
              </w:rPr>
              <w:t>4</w:t>
            </w:r>
          </w:p>
        </w:tc>
        <w:tc>
          <w:tcPr>
            <w:tcW w:w="214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40" w:lineRule="auto"/>
              <w:ind w:left="640"/>
              <w:jc w:val="center"/>
              <w:rPr>
                <w:rFonts w:ascii="Times New Roman" w:hAnsi="Times New Roman" w:cs="Times New Roman"/>
                <w:sz w:val="24"/>
                <w:szCs w:val="24"/>
              </w:rPr>
            </w:pPr>
            <w:r w:rsidRPr="0086241D">
              <w:rPr>
                <w:rFonts w:ascii="Times New Roman" w:hAnsi="Times New Roman" w:cs="Times New Roman"/>
                <w:sz w:val="24"/>
                <w:szCs w:val="24"/>
              </w:rPr>
              <w:t>5</w:t>
            </w:r>
          </w:p>
        </w:tc>
        <w:tc>
          <w:tcPr>
            <w:tcW w:w="30" w:type="dxa"/>
            <w:tcBorders>
              <w:top w:val="nil"/>
              <w:left w:val="single" w:sz="8" w:space="0" w:color="auto"/>
              <w:bottom w:val="nil"/>
              <w:right w:val="nil"/>
            </w:tcBorders>
            <w:vAlign w:val="bottom"/>
          </w:tcPr>
          <w:p w:rsidR="00DF28AE" w:rsidRDefault="00DF28AE" w:rsidP="00DF28AE">
            <w:pPr>
              <w:widowControl w:val="0"/>
              <w:autoSpaceDE w:val="0"/>
              <w:autoSpaceDN w:val="0"/>
              <w:adjustRightInd w:val="0"/>
              <w:spacing w:after="0" w:line="240" w:lineRule="auto"/>
              <w:rPr>
                <w:rFonts w:ascii="Times New Roman" w:hAnsi="Times New Roman" w:cs="Times New Roman"/>
                <w:sz w:val="2"/>
                <w:szCs w:val="2"/>
              </w:rPr>
            </w:pPr>
          </w:p>
        </w:tc>
      </w:tr>
      <w:tr w:rsidR="00DF28AE" w:rsidTr="0086241D">
        <w:trPr>
          <w:trHeight w:val="278"/>
        </w:trPr>
        <w:tc>
          <w:tcPr>
            <w:tcW w:w="322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40" w:lineRule="auto"/>
              <w:ind w:left="120"/>
              <w:jc w:val="center"/>
              <w:rPr>
                <w:rFonts w:ascii="Times New Roman" w:hAnsi="Times New Roman" w:cs="Times New Roman"/>
                <w:sz w:val="24"/>
                <w:szCs w:val="24"/>
              </w:rPr>
            </w:pPr>
            <w:r w:rsidRPr="0086241D">
              <w:rPr>
                <w:rFonts w:ascii="Times New Roman" w:hAnsi="Times New Roman" w:cs="Times New Roman"/>
                <w:sz w:val="24"/>
                <w:szCs w:val="24"/>
              </w:rPr>
              <w:t>60 и более</w:t>
            </w:r>
          </w:p>
        </w:tc>
        <w:tc>
          <w:tcPr>
            <w:tcW w:w="110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40" w:lineRule="auto"/>
              <w:ind w:left="120"/>
              <w:jc w:val="center"/>
              <w:rPr>
                <w:rFonts w:ascii="Times New Roman" w:hAnsi="Times New Roman" w:cs="Times New Roman"/>
                <w:sz w:val="24"/>
                <w:szCs w:val="24"/>
              </w:rPr>
            </w:pPr>
            <w:r w:rsidRPr="0086241D">
              <w:rPr>
                <w:rFonts w:ascii="Times New Roman" w:hAnsi="Times New Roman" w:cs="Times New Roman"/>
                <w:sz w:val="24"/>
                <w:szCs w:val="24"/>
              </w:rPr>
              <w:t>140</w:t>
            </w:r>
          </w:p>
        </w:tc>
        <w:tc>
          <w:tcPr>
            <w:tcW w:w="168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40" w:lineRule="auto"/>
              <w:ind w:left="620"/>
              <w:jc w:val="center"/>
              <w:rPr>
                <w:rFonts w:ascii="Times New Roman" w:hAnsi="Times New Roman" w:cs="Times New Roman"/>
                <w:sz w:val="24"/>
                <w:szCs w:val="24"/>
              </w:rPr>
            </w:pPr>
            <w:r w:rsidRPr="0086241D">
              <w:rPr>
                <w:rFonts w:ascii="Times New Roman" w:hAnsi="Times New Roman" w:cs="Times New Roman"/>
                <w:sz w:val="24"/>
                <w:szCs w:val="24"/>
              </w:rPr>
              <w:t>-</w:t>
            </w:r>
          </w:p>
        </w:tc>
        <w:tc>
          <w:tcPr>
            <w:tcW w:w="152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40" w:lineRule="auto"/>
              <w:ind w:left="540"/>
              <w:jc w:val="center"/>
              <w:rPr>
                <w:rFonts w:ascii="Times New Roman" w:hAnsi="Times New Roman" w:cs="Times New Roman"/>
                <w:sz w:val="24"/>
                <w:szCs w:val="24"/>
              </w:rPr>
            </w:pPr>
            <w:r w:rsidRPr="0086241D">
              <w:rPr>
                <w:rFonts w:ascii="Times New Roman" w:hAnsi="Times New Roman" w:cs="Times New Roman"/>
                <w:sz w:val="24"/>
                <w:szCs w:val="24"/>
              </w:rPr>
              <w:t>-</w:t>
            </w:r>
          </w:p>
        </w:tc>
        <w:tc>
          <w:tcPr>
            <w:tcW w:w="214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40" w:lineRule="auto"/>
              <w:ind w:left="640"/>
              <w:jc w:val="center"/>
              <w:rPr>
                <w:rFonts w:ascii="Times New Roman" w:hAnsi="Times New Roman" w:cs="Times New Roman"/>
                <w:sz w:val="24"/>
                <w:szCs w:val="24"/>
              </w:rPr>
            </w:pPr>
            <w:r w:rsidRPr="0086241D">
              <w:rPr>
                <w:rFonts w:ascii="Times New Roman" w:hAnsi="Times New Roman" w:cs="Times New Roman"/>
                <w:sz w:val="24"/>
                <w:szCs w:val="24"/>
              </w:rPr>
              <w:t>-</w:t>
            </w:r>
          </w:p>
        </w:tc>
        <w:tc>
          <w:tcPr>
            <w:tcW w:w="30" w:type="dxa"/>
            <w:tcBorders>
              <w:top w:val="nil"/>
              <w:left w:val="single" w:sz="8" w:space="0" w:color="auto"/>
              <w:bottom w:val="nil"/>
              <w:right w:val="nil"/>
            </w:tcBorders>
            <w:vAlign w:val="bottom"/>
          </w:tcPr>
          <w:p w:rsidR="00DF28AE" w:rsidRDefault="00DF28AE" w:rsidP="00DF28AE">
            <w:pPr>
              <w:widowControl w:val="0"/>
              <w:autoSpaceDE w:val="0"/>
              <w:autoSpaceDN w:val="0"/>
              <w:adjustRightInd w:val="0"/>
              <w:spacing w:after="0" w:line="240" w:lineRule="auto"/>
              <w:rPr>
                <w:rFonts w:ascii="Times New Roman" w:hAnsi="Times New Roman" w:cs="Times New Roman"/>
                <w:sz w:val="2"/>
                <w:szCs w:val="2"/>
              </w:rPr>
            </w:pPr>
          </w:p>
        </w:tc>
      </w:tr>
      <w:tr w:rsidR="00DF28AE" w:rsidTr="0086241D">
        <w:trPr>
          <w:trHeight w:val="266"/>
        </w:trPr>
        <w:tc>
          <w:tcPr>
            <w:tcW w:w="322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120"/>
              <w:jc w:val="center"/>
              <w:rPr>
                <w:rFonts w:ascii="Times New Roman" w:hAnsi="Times New Roman" w:cs="Times New Roman"/>
                <w:sz w:val="24"/>
                <w:szCs w:val="24"/>
              </w:rPr>
            </w:pPr>
            <w:r w:rsidRPr="0086241D">
              <w:rPr>
                <w:rFonts w:ascii="Times New Roman" w:hAnsi="Times New Roman" w:cs="Times New Roman"/>
                <w:sz w:val="24"/>
                <w:szCs w:val="24"/>
              </w:rPr>
              <w:t>100</w:t>
            </w:r>
          </w:p>
        </w:tc>
        <w:tc>
          <w:tcPr>
            <w:tcW w:w="110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120"/>
              <w:jc w:val="center"/>
              <w:rPr>
                <w:rFonts w:ascii="Times New Roman" w:hAnsi="Times New Roman" w:cs="Times New Roman"/>
                <w:sz w:val="24"/>
                <w:szCs w:val="24"/>
              </w:rPr>
            </w:pPr>
            <w:r w:rsidRPr="0086241D">
              <w:rPr>
                <w:rFonts w:ascii="Times New Roman" w:hAnsi="Times New Roman" w:cs="Times New Roman"/>
                <w:sz w:val="24"/>
                <w:szCs w:val="24"/>
              </w:rPr>
              <w:t>125</w:t>
            </w:r>
          </w:p>
        </w:tc>
        <w:tc>
          <w:tcPr>
            <w:tcW w:w="168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620"/>
              <w:jc w:val="center"/>
              <w:rPr>
                <w:rFonts w:ascii="Times New Roman" w:hAnsi="Times New Roman" w:cs="Times New Roman"/>
                <w:sz w:val="24"/>
                <w:szCs w:val="24"/>
              </w:rPr>
            </w:pPr>
            <w:r w:rsidRPr="0086241D">
              <w:rPr>
                <w:rFonts w:ascii="Times New Roman" w:hAnsi="Times New Roman" w:cs="Times New Roman"/>
                <w:sz w:val="24"/>
                <w:szCs w:val="24"/>
              </w:rPr>
              <w:t>135</w:t>
            </w:r>
          </w:p>
        </w:tc>
        <w:tc>
          <w:tcPr>
            <w:tcW w:w="152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540"/>
              <w:jc w:val="center"/>
              <w:rPr>
                <w:rFonts w:ascii="Times New Roman" w:hAnsi="Times New Roman" w:cs="Times New Roman"/>
                <w:sz w:val="24"/>
                <w:szCs w:val="24"/>
              </w:rPr>
            </w:pPr>
            <w:r w:rsidRPr="0086241D">
              <w:rPr>
                <w:rFonts w:ascii="Times New Roman" w:hAnsi="Times New Roman" w:cs="Times New Roman"/>
                <w:sz w:val="24"/>
                <w:szCs w:val="24"/>
              </w:rPr>
              <w:t>-</w:t>
            </w:r>
          </w:p>
        </w:tc>
        <w:tc>
          <w:tcPr>
            <w:tcW w:w="214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640"/>
              <w:jc w:val="center"/>
              <w:rPr>
                <w:rFonts w:ascii="Times New Roman" w:hAnsi="Times New Roman" w:cs="Times New Roman"/>
                <w:sz w:val="24"/>
                <w:szCs w:val="24"/>
              </w:rPr>
            </w:pPr>
            <w:r w:rsidRPr="0086241D">
              <w:rPr>
                <w:rFonts w:ascii="Times New Roman" w:hAnsi="Times New Roman" w:cs="Times New Roman"/>
                <w:sz w:val="24"/>
                <w:szCs w:val="24"/>
              </w:rPr>
              <w:t>-</w:t>
            </w:r>
          </w:p>
        </w:tc>
        <w:tc>
          <w:tcPr>
            <w:tcW w:w="30" w:type="dxa"/>
            <w:tcBorders>
              <w:top w:val="nil"/>
              <w:left w:val="single" w:sz="8" w:space="0" w:color="auto"/>
              <w:bottom w:val="nil"/>
              <w:right w:val="nil"/>
            </w:tcBorders>
            <w:vAlign w:val="bottom"/>
          </w:tcPr>
          <w:p w:rsidR="00DF28AE" w:rsidRDefault="00DF28AE" w:rsidP="00DF28AE">
            <w:pPr>
              <w:widowControl w:val="0"/>
              <w:autoSpaceDE w:val="0"/>
              <w:autoSpaceDN w:val="0"/>
              <w:adjustRightInd w:val="0"/>
              <w:spacing w:after="0" w:line="240" w:lineRule="auto"/>
              <w:rPr>
                <w:rFonts w:ascii="Times New Roman" w:hAnsi="Times New Roman" w:cs="Times New Roman"/>
                <w:sz w:val="2"/>
                <w:szCs w:val="2"/>
              </w:rPr>
            </w:pPr>
          </w:p>
        </w:tc>
      </w:tr>
      <w:tr w:rsidR="00DF28AE" w:rsidTr="0086241D">
        <w:trPr>
          <w:trHeight w:val="266"/>
        </w:trPr>
        <w:tc>
          <w:tcPr>
            <w:tcW w:w="322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120"/>
              <w:jc w:val="center"/>
              <w:rPr>
                <w:rFonts w:ascii="Times New Roman" w:hAnsi="Times New Roman" w:cs="Times New Roman"/>
                <w:sz w:val="24"/>
                <w:szCs w:val="24"/>
              </w:rPr>
            </w:pPr>
            <w:r w:rsidRPr="0086241D">
              <w:rPr>
                <w:rFonts w:ascii="Times New Roman" w:hAnsi="Times New Roman" w:cs="Times New Roman"/>
                <w:sz w:val="24"/>
                <w:szCs w:val="24"/>
              </w:rPr>
              <w:t>150</w:t>
            </w:r>
          </w:p>
        </w:tc>
        <w:tc>
          <w:tcPr>
            <w:tcW w:w="110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120"/>
              <w:jc w:val="center"/>
              <w:rPr>
                <w:rFonts w:ascii="Times New Roman" w:hAnsi="Times New Roman" w:cs="Times New Roman"/>
                <w:sz w:val="24"/>
                <w:szCs w:val="24"/>
              </w:rPr>
            </w:pPr>
            <w:r w:rsidRPr="0086241D">
              <w:rPr>
                <w:rFonts w:ascii="Times New Roman" w:hAnsi="Times New Roman" w:cs="Times New Roman"/>
                <w:sz w:val="24"/>
                <w:szCs w:val="24"/>
              </w:rPr>
              <w:t>110</w:t>
            </w:r>
          </w:p>
        </w:tc>
        <w:tc>
          <w:tcPr>
            <w:tcW w:w="168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620"/>
              <w:jc w:val="center"/>
              <w:rPr>
                <w:rFonts w:ascii="Times New Roman" w:hAnsi="Times New Roman" w:cs="Times New Roman"/>
                <w:sz w:val="24"/>
                <w:szCs w:val="24"/>
              </w:rPr>
            </w:pPr>
            <w:r w:rsidRPr="0086241D">
              <w:rPr>
                <w:rFonts w:ascii="Times New Roman" w:hAnsi="Times New Roman" w:cs="Times New Roman"/>
                <w:sz w:val="24"/>
                <w:szCs w:val="24"/>
              </w:rPr>
              <w:t>120</w:t>
            </w:r>
          </w:p>
        </w:tc>
        <w:tc>
          <w:tcPr>
            <w:tcW w:w="152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540"/>
              <w:jc w:val="center"/>
              <w:rPr>
                <w:rFonts w:ascii="Times New Roman" w:hAnsi="Times New Roman" w:cs="Times New Roman"/>
                <w:sz w:val="24"/>
                <w:szCs w:val="24"/>
              </w:rPr>
            </w:pPr>
            <w:r w:rsidRPr="0086241D">
              <w:rPr>
                <w:rFonts w:ascii="Times New Roman" w:hAnsi="Times New Roman" w:cs="Times New Roman"/>
                <w:sz w:val="24"/>
                <w:szCs w:val="24"/>
              </w:rPr>
              <w:t>130</w:t>
            </w:r>
          </w:p>
        </w:tc>
        <w:tc>
          <w:tcPr>
            <w:tcW w:w="214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640"/>
              <w:jc w:val="center"/>
              <w:rPr>
                <w:rFonts w:ascii="Times New Roman" w:hAnsi="Times New Roman" w:cs="Times New Roman"/>
                <w:sz w:val="24"/>
                <w:szCs w:val="24"/>
              </w:rPr>
            </w:pPr>
            <w:r w:rsidRPr="0086241D">
              <w:rPr>
                <w:rFonts w:ascii="Times New Roman" w:hAnsi="Times New Roman" w:cs="Times New Roman"/>
                <w:sz w:val="24"/>
                <w:szCs w:val="24"/>
              </w:rPr>
              <w:t>-</w:t>
            </w:r>
          </w:p>
        </w:tc>
        <w:tc>
          <w:tcPr>
            <w:tcW w:w="30" w:type="dxa"/>
            <w:tcBorders>
              <w:top w:val="nil"/>
              <w:left w:val="single" w:sz="8" w:space="0" w:color="auto"/>
              <w:bottom w:val="nil"/>
              <w:right w:val="nil"/>
            </w:tcBorders>
            <w:vAlign w:val="bottom"/>
          </w:tcPr>
          <w:p w:rsidR="00DF28AE" w:rsidRDefault="00DF28AE" w:rsidP="00DF28AE">
            <w:pPr>
              <w:widowControl w:val="0"/>
              <w:autoSpaceDE w:val="0"/>
              <w:autoSpaceDN w:val="0"/>
              <w:adjustRightInd w:val="0"/>
              <w:spacing w:after="0" w:line="240" w:lineRule="auto"/>
              <w:rPr>
                <w:rFonts w:ascii="Times New Roman" w:hAnsi="Times New Roman" w:cs="Times New Roman"/>
                <w:sz w:val="2"/>
                <w:szCs w:val="2"/>
              </w:rPr>
            </w:pPr>
          </w:p>
        </w:tc>
      </w:tr>
      <w:tr w:rsidR="00DF28AE" w:rsidTr="0086241D">
        <w:trPr>
          <w:trHeight w:val="266"/>
        </w:trPr>
        <w:tc>
          <w:tcPr>
            <w:tcW w:w="322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120"/>
              <w:jc w:val="center"/>
              <w:rPr>
                <w:rFonts w:ascii="Times New Roman" w:hAnsi="Times New Roman" w:cs="Times New Roman"/>
                <w:sz w:val="24"/>
                <w:szCs w:val="24"/>
              </w:rPr>
            </w:pPr>
            <w:r w:rsidRPr="0086241D">
              <w:rPr>
                <w:rFonts w:ascii="Times New Roman" w:hAnsi="Times New Roman" w:cs="Times New Roman"/>
                <w:sz w:val="24"/>
                <w:szCs w:val="24"/>
              </w:rPr>
              <w:t>250</w:t>
            </w:r>
          </w:p>
        </w:tc>
        <w:tc>
          <w:tcPr>
            <w:tcW w:w="110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120"/>
              <w:jc w:val="center"/>
              <w:rPr>
                <w:rFonts w:ascii="Times New Roman" w:hAnsi="Times New Roman" w:cs="Times New Roman"/>
                <w:sz w:val="24"/>
                <w:szCs w:val="24"/>
              </w:rPr>
            </w:pPr>
            <w:r w:rsidRPr="0086241D">
              <w:rPr>
                <w:rFonts w:ascii="Times New Roman" w:hAnsi="Times New Roman" w:cs="Times New Roman"/>
                <w:sz w:val="24"/>
                <w:szCs w:val="24"/>
              </w:rPr>
              <w:t>100</w:t>
            </w:r>
          </w:p>
        </w:tc>
        <w:tc>
          <w:tcPr>
            <w:tcW w:w="168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620"/>
              <w:jc w:val="center"/>
              <w:rPr>
                <w:rFonts w:ascii="Times New Roman" w:hAnsi="Times New Roman" w:cs="Times New Roman"/>
                <w:sz w:val="24"/>
                <w:szCs w:val="24"/>
              </w:rPr>
            </w:pPr>
            <w:r w:rsidRPr="0086241D">
              <w:rPr>
                <w:rFonts w:ascii="Times New Roman" w:hAnsi="Times New Roman" w:cs="Times New Roman"/>
                <w:sz w:val="24"/>
                <w:szCs w:val="24"/>
              </w:rPr>
              <w:t>105</w:t>
            </w:r>
          </w:p>
        </w:tc>
        <w:tc>
          <w:tcPr>
            <w:tcW w:w="152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540"/>
              <w:jc w:val="center"/>
              <w:rPr>
                <w:rFonts w:ascii="Times New Roman" w:hAnsi="Times New Roman" w:cs="Times New Roman"/>
                <w:sz w:val="24"/>
                <w:szCs w:val="24"/>
              </w:rPr>
            </w:pPr>
            <w:r w:rsidRPr="0086241D">
              <w:rPr>
                <w:rFonts w:ascii="Times New Roman" w:hAnsi="Times New Roman" w:cs="Times New Roman"/>
                <w:sz w:val="24"/>
                <w:szCs w:val="24"/>
              </w:rPr>
              <w:t>110</w:t>
            </w:r>
          </w:p>
        </w:tc>
        <w:tc>
          <w:tcPr>
            <w:tcW w:w="214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640"/>
              <w:jc w:val="center"/>
              <w:rPr>
                <w:rFonts w:ascii="Times New Roman" w:hAnsi="Times New Roman" w:cs="Times New Roman"/>
                <w:sz w:val="24"/>
                <w:szCs w:val="24"/>
              </w:rPr>
            </w:pPr>
            <w:r w:rsidRPr="0086241D">
              <w:rPr>
                <w:rFonts w:ascii="Times New Roman" w:hAnsi="Times New Roman" w:cs="Times New Roman"/>
                <w:sz w:val="24"/>
                <w:szCs w:val="24"/>
              </w:rPr>
              <w:t>115</w:t>
            </w:r>
          </w:p>
        </w:tc>
        <w:tc>
          <w:tcPr>
            <w:tcW w:w="30" w:type="dxa"/>
            <w:tcBorders>
              <w:top w:val="nil"/>
              <w:left w:val="single" w:sz="8" w:space="0" w:color="auto"/>
              <w:bottom w:val="nil"/>
              <w:right w:val="nil"/>
            </w:tcBorders>
            <w:vAlign w:val="bottom"/>
          </w:tcPr>
          <w:p w:rsidR="00DF28AE" w:rsidRDefault="00DF28AE" w:rsidP="00DF28AE">
            <w:pPr>
              <w:widowControl w:val="0"/>
              <w:autoSpaceDE w:val="0"/>
              <w:autoSpaceDN w:val="0"/>
              <w:adjustRightInd w:val="0"/>
              <w:spacing w:after="0" w:line="240" w:lineRule="auto"/>
              <w:rPr>
                <w:rFonts w:ascii="Times New Roman" w:hAnsi="Times New Roman" w:cs="Times New Roman"/>
                <w:sz w:val="2"/>
                <w:szCs w:val="2"/>
              </w:rPr>
            </w:pPr>
          </w:p>
        </w:tc>
      </w:tr>
      <w:tr w:rsidR="00DF28AE" w:rsidTr="0086241D">
        <w:trPr>
          <w:trHeight w:val="266"/>
        </w:trPr>
        <w:tc>
          <w:tcPr>
            <w:tcW w:w="322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120"/>
              <w:jc w:val="center"/>
              <w:rPr>
                <w:rFonts w:ascii="Times New Roman" w:hAnsi="Times New Roman" w:cs="Times New Roman"/>
                <w:sz w:val="24"/>
                <w:szCs w:val="24"/>
              </w:rPr>
            </w:pPr>
            <w:r w:rsidRPr="0086241D">
              <w:rPr>
                <w:rFonts w:ascii="Times New Roman" w:hAnsi="Times New Roman" w:cs="Times New Roman"/>
                <w:sz w:val="24"/>
                <w:szCs w:val="24"/>
              </w:rPr>
              <w:t>400</w:t>
            </w:r>
          </w:p>
        </w:tc>
        <w:tc>
          <w:tcPr>
            <w:tcW w:w="110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120"/>
              <w:jc w:val="center"/>
              <w:rPr>
                <w:rFonts w:ascii="Times New Roman" w:hAnsi="Times New Roman" w:cs="Times New Roman"/>
                <w:sz w:val="24"/>
                <w:szCs w:val="24"/>
              </w:rPr>
            </w:pPr>
            <w:r w:rsidRPr="0086241D">
              <w:rPr>
                <w:rFonts w:ascii="Times New Roman" w:hAnsi="Times New Roman" w:cs="Times New Roman"/>
                <w:sz w:val="24"/>
                <w:szCs w:val="24"/>
              </w:rPr>
              <w:t>-</w:t>
            </w:r>
          </w:p>
        </w:tc>
        <w:tc>
          <w:tcPr>
            <w:tcW w:w="168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620"/>
              <w:jc w:val="center"/>
              <w:rPr>
                <w:rFonts w:ascii="Times New Roman" w:hAnsi="Times New Roman" w:cs="Times New Roman"/>
                <w:sz w:val="24"/>
                <w:szCs w:val="24"/>
              </w:rPr>
            </w:pPr>
            <w:r w:rsidRPr="0086241D">
              <w:rPr>
                <w:rFonts w:ascii="Times New Roman" w:hAnsi="Times New Roman" w:cs="Times New Roman"/>
                <w:sz w:val="24"/>
                <w:szCs w:val="24"/>
              </w:rPr>
              <w:t>90</w:t>
            </w:r>
          </w:p>
        </w:tc>
        <w:tc>
          <w:tcPr>
            <w:tcW w:w="152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540"/>
              <w:jc w:val="center"/>
              <w:rPr>
                <w:rFonts w:ascii="Times New Roman" w:hAnsi="Times New Roman" w:cs="Times New Roman"/>
                <w:sz w:val="24"/>
                <w:szCs w:val="24"/>
              </w:rPr>
            </w:pPr>
            <w:r w:rsidRPr="0086241D">
              <w:rPr>
                <w:rFonts w:ascii="Times New Roman" w:hAnsi="Times New Roman" w:cs="Times New Roman"/>
                <w:sz w:val="24"/>
                <w:szCs w:val="24"/>
              </w:rPr>
              <w:t>95</w:t>
            </w:r>
          </w:p>
        </w:tc>
        <w:tc>
          <w:tcPr>
            <w:tcW w:w="214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4" w:lineRule="exact"/>
              <w:ind w:left="640"/>
              <w:jc w:val="center"/>
              <w:rPr>
                <w:rFonts w:ascii="Times New Roman" w:hAnsi="Times New Roman" w:cs="Times New Roman"/>
                <w:sz w:val="24"/>
                <w:szCs w:val="24"/>
              </w:rPr>
            </w:pPr>
            <w:r w:rsidRPr="0086241D">
              <w:rPr>
                <w:rFonts w:ascii="Times New Roman" w:hAnsi="Times New Roman" w:cs="Times New Roman"/>
                <w:sz w:val="24"/>
                <w:szCs w:val="24"/>
              </w:rPr>
              <w:t>100</w:t>
            </w:r>
          </w:p>
        </w:tc>
        <w:tc>
          <w:tcPr>
            <w:tcW w:w="30" w:type="dxa"/>
            <w:tcBorders>
              <w:top w:val="nil"/>
              <w:left w:val="single" w:sz="8" w:space="0" w:color="auto"/>
              <w:bottom w:val="nil"/>
              <w:right w:val="nil"/>
            </w:tcBorders>
            <w:vAlign w:val="bottom"/>
          </w:tcPr>
          <w:p w:rsidR="00DF28AE" w:rsidRDefault="00DF28AE" w:rsidP="00DF28AE">
            <w:pPr>
              <w:widowControl w:val="0"/>
              <w:autoSpaceDE w:val="0"/>
              <w:autoSpaceDN w:val="0"/>
              <w:adjustRightInd w:val="0"/>
              <w:spacing w:after="0" w:line="240" w:lineRule="auto"/>
              <w:rPr>
                <w:rFonts w:ascii="Times New Roman" w:hAnsi="Times New Roman" w:cs="Times New Roman"/>
                <w:sz w:val="2"/>
                <w:szCs w:val="2"/>
              </w:rPr>
            </w:pPr>
          </w:p>
        </w:tc>
      </w:tr>
      <w:tr w:rsidR="00DF28AE" w:rsidTr="0086241D">
        <w:trPr>
          <w:trHeight w:val="268"/>
        </w:trPr>
        <w:tc>
          <w:tcPr>
            <w:tcW w:w="322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8" w:lineRule="exact"/>
              <w:ind w:left="120"/>
              <w:jc w:val="center"/>
              <w:rPr>
                <w:rFonts w:ascii="Times New Roman" w:hAnsi="Times New Roman" w:cs="Times New Roman"/>
                <w:sz w:val="24"/>
                <w:szCs w:val="24"/>
              </w:rPr>
            </w:pPr>
            <w:r w:rsidRPr="0086241D">
              <w:rPr>
                <w:rFonts w:ascii="Times New Roman" w:hAnsi="Times New Roman" w:cs="Times New Roman"/>
                <w:sz w:val="24"/>
                <w:szCs w:val="24"/>
              </w:rPr>
              <w:t>600</w:t>
            </w:r>
          </w:p>
        </w:tc>
        <w:tc>
          <w:tcPr>
            <w:tcW w:w="110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8" w:lineRule="exact"/>
              <w:ind w:left="120"/>
              <w:jc w:val="center"/>
              <w:rPr>
                <w:rFonts w:ascii="Times New Roman" w:hAnsi="Times New Roman" w:cs="Times New Roman"/>
                <w:sz w:val="24"/>
                <w:szCs w:val="24"/>
              </w:rPr>
            </w:pPr>
            <w:r w:rsidRPr="0086241D">
              <w:rPr>
                <w:rFonts w:ascii="Times New Roman" w:hAnsi="Times New Roman" w:cs="Times New Roman"/>
                <w:sz w:val="24"/>
                <w:szCs w:val="24"/>
              </w:rPr>
              <w:t>-</w:t>
            </w:r>
          </w:p>
        </w:tc>
        <w:tc>
          <w:tcPr>
            <w:tcW w:w="168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8" w:lineRule="exact"/>
              <w:ind w:left="620"/>
              <w:jc w:val="center"/>
              <w:rPr>
                <w:rFonts w:ascii="Times New Roman" w:hAnsi="Times New Roman" w:cs="Times New Roman"/>
                <w:sz w:val="24"/>
                <w:szCs w:val="24"/>
              </w:rPr>
            </w:pPr>
            <w:r w:rsidRPr="0086241D">
              <w:rPr>
                <w:rFonts w:ascii="Times New Roman" w:hAnsi="Times New Roman" w:cs="Times New Roman"/>
                <w:sz w:val="24"/>
                <w:szCs w:val="24"/>
              </w:rPr>
              <w:t>80</w:t>
            </w:r>
          </w:p>
        </w:tc>
        <w:tc>
          <w:tcPr>
            <w:tcW w:w="152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8" w:lineRule="exact"/>
              <w:ind w:left="540"/>
              <w:jc w:val="center"/>
              <w:rPr>
                <w:rFonts w:ascii="Times New Roman" w:hAnsi="Times New Roman" w:cs="Times New Roman"/>
                <w:sz w:val="24"/>
                <w:szCs w:val="24"/>
              </w:rPr>
            </w:pPr>
            <w:r w:rsidRPr="0086241D">
              <w:rPr>
                <w:rFonts w:ascii="Times New Roman" w:hAnsi="Times New Roman" w:cs="Times New Roman"/>
                <w:sz w:val="24"/>
                <w:szCs w:val="24"/>
              </w:rPr>
              <w:t>85</w:t>
            </w:r>
          </w:p>
        </w:tc>
        <w:tc>
          <w:tcPr>
            <w:tcW w:w="214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68" w:lineRule="exact"/>
              <w:ind w:left="640"/>
              <w:jc w:val="center"/>
              <w:rPr>
                <w:rFonts w:ascii="Times New Roman" w:hAnsi="Times New Roman" w:cs="Times New Roman"/>
                <w:sz w:val="24"/>
                <w:szCs w:val="24"/>
              </w:rPr>
            </w:pPr>
            <w:r w:rsidRPr="0086241D">
              <w:rPr>
                <w:rFonts w:ascii="Times New Roman" w:hAnsi="Times New Roman" w:cs="Times New Roman"/>
                <w:sz w:val="24"/>
                <w:szCs w:val="24"/>
              </w:rPr>
              <w:t>90</w:t>
            </w:r>
          </w:p>
        </w:tc>
        <w:tc>
          <w:tcPr>
            <w:tcW w:w="30" w:type="dxa"/>
            <w:tcBorders>
              <w:top w:val="nil"/>
              <w:left w:val="single" w:sz="8" w:space="0" w:color="auto"/>
              <w:bottom w:val="nil"/>
              <w:right w:val="nil"/>
            </w:tcBorders>
            <w:vAlign w:val="bottom"/>
          </w:tcPr>
          <w:p w:rsidR="00DF28AE" w:rsidRDefault="00DF28AE" w:rsidP="00DF28AE">
            <w:pPr>
              <w:widowControl w:val="0"/>
              <w:autoSpaceDE w:val="0"/>
              <w:autoSpaceDN w:val="0"/>
              <w:adjustRightInd w:val="0"/>
              <w:spacing w:after="0" w:line="240" w:lineRule="auto"/>
              <w:rPr>
                <w:rFonts w:ascii="Times New Roman" w:hAnsi="Times New Roman" w:cs="Times New Roman"/>
                <w:sz w:val="2"/>
                <w:szCs w:val="2"/>
              </w:rPr>
            </w:pPr>
          </w:p>
        </w:tc>
      </w:tr>
      <w:tr w:rsidR="00DF28AE" w:rsidTr="0086241D">
        <w:trPr>
          <w:trHeight w:val="294"/>
        </w:trPr>
        <w:tc>
          <w:tcPr>
            <w:tcW w:w="322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40" w:lineRule="auto"/>
              <w:ind w:left="120"/>
              <w:jc w:val="center"/>
              <w:rPr>
                <w:rFonts w:ascii="Times New Roman" w:hAnsi="Times New Roman" w:cs="Times New Roman"/>
                <w:sz w:val="24"/>
                <w:szCs w:val="24"/>
              </w:rPr>
            </w:pPr>
            <w:r w:rsidRPr="0086241D">
              <w:rPr>
                <w:rFonts w:ascii="Times New Roman" w:hAnsi="Times New Roman" w:cs="Times New Roman"/>
                <w:sz w:val="24"/>
                <w:szCs w:val="24"/>
              </w:rPr>
              <w:t>1000 и более</w:t>
            </w:r>
          </w:p>
        </w:tc>
        <w:tc>
          <w:tcPr>
            <w:tcW w:w="110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40" w:lineRule="auto"/>
              <w:ind w:left="120"/>
              <w:jc w:val="center"/>
              <w:rPr>
                <w:rFonts w:ascii="Times New Roman" w:hAnsi="Times New Roman" w:cs="Times New Roman"/>
                <w:sz w:val="24"/>
                <w:szCs w:val="24"/>
              </w:rPr>
            </w:pPr>
            <w:r w:rsidRPr="0086241D">
              <w:rPr>
                <w:rFonts w:ascii="Times New Roman" w:hAnsi="Times New Roman" w:cs="Times New Roman"/>
                <w:sz w:val="24"/>
                <w:szCs w:val="24"/>
              </w:rPr>
              <w:t>-</w:t>
            </w:r>
          </w:p>
        </w:tc>
        <w:tc>
          <w:tcPr>
            <w:tcW w:w="168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40" w:lineRule="auto"/>
              <w:ind w:left="620"/>
              <w:jc w:val="center"/>
              <w:rPr>
                <w:rFonts w:ascii="Times New Roman" w:hAnsi="Times New Roman" w:cs="Times New Roman"/>
                <w:sz w:val="24"/>
                <w:szCs w:val="24"/>
              </w:rPr>
            </w:pPr>
            <w:r w:rsidRPr="0086241D">
              <w:rPr>
                <w:rFonts w:ascii="Times New Roman" w:hAnsi="Times New Roman" w:cs="Times New Roman"/>
                <w:sz w:val="24"/>
                <w:szCs w:val="24"/>
              </w:rPr>
              <w:t>70</w:t>
            </w:r>
          </w:p>
        </w:tc>
        <w:tc>
          <w:tcPr>
            <w:tcW w:w="152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40" w:lineRule="auto"/>
              <w:ind w:left="540"/>
              <w:jc w:val="center"/>
              <w:rPr>
                <w:rFonts w:ascii="Times New Roman" w:hAnsi="Times New Roman" w:cs="Times New Roman"/>
                <w:sz w:val="24"/>
                <w:szCs w:val="24"/>
              </w:rPr>
            </w:pPr>
            <w:r w:rsidRPr="0086241D">
              <w:rPr>
                <w:rFonts w:ascii="Times New Roman" w:hAnsi="Times New Roman" w:cs="Times New Roman"/>
                <w:sz w:val="24"/>
                <w:szCs w:val="24"/>
              </w:rPr>
              <w:t>75</w:t>
            </w:r>
          </w:p>
        </w:tc>
        <w:tc>
          <w:tcPr>
            <w:tcW w:w="2140" w:type="dxa"/>
            <w:tcBorders>
              <w:top w:val="single" w:sz="8" w:space="0" w:color="auto"/>
              <w:left w:val="single" w:sz="8" w:space="0" w:color="auto"/>
              <w:bottom w:val="single" w:sz="8" w:space="0" w:color="auto"/>
              <w:right w:val="single" w:sz="8" w:space="0" w:color="auto"/>
            </w:tcBorders>
            <w:vAlign w:val="center"/>
          </w:tcPr>
          <w:p w:rsidR="00DF28AE" w:rsidRPr="0086241D" w:rsidRDefault="00DF28AE" w:rsidP="0086241D">
            <w:pPr>
              <w:widowControl w:val="0"/>
              <w:autoSpaceDE w:val="0"/>
              <w:autoSpaceDN w:val="0"/>
              <w:adjustRightInd w:val="0"/>
              <w:spacing w:after="0" w:line="240" w:lineRule="auto"/>
              <w:ind w:left="640"/>
              <w:jc w:val="center"/>
              <w:rPr>
                <w:rFonts w:ascii="Times New Roman" w:hAnsi="Times New Roman" w:cs="Times New Roman"/>
                <w:sz w:val="24"/>
                <w:szCs w:val="24"/>
              </w:rPr>
            </w:pPr>
            <w:r w:rsidRPr="0086241D">
              <w:rPr>
                <w:rFonts w:ascii="Times New Roman" w:hAnsi="Times New Roman" w:cs="Times New Roman"/>
                <w:sz w:val="24"/>
                <w:szCs w:val="24"/>
              </w:rPr>
              <w:t>80</w:t>
            </w:r>
          </w:p>
        </w:tc>
        <w:tc>
          <w:tcPr>
            <w:tcW w:w="30" w:type="dxa"/>
            <w:tcBorders>
              <w:top w:val="nil"/>
              <w:left w:val="single" w:sz="8" w:space="0" w:color="auto"/>
              <w:bottom w:val="nil"/>
              <w:right w:val="nil"/>
            </w:tcBorders>
            <w:vAlign w:val="bottom"/>
          </w:tcPr>
          <w:p w:rsidR="00DF28AE" w:rsidRDefault="00DF28AE" w:rsidP="00DF28AE">
            <w:pPr>
              <w:widowControl w:val="0"/>
              <w:autoSpaceDE w:val="0"/>
              <w:autoSpaceDN w:val="0"/>
              <w:adjustRightInd w:val="0"/>
              <w:spacing w:after="0" w:line="240" w:lineRule="auto"/>
              <w:rPr>
                <w:rFonts w:ascii="Times New Roman" w:hAnsi="Times New Roman" w:cs="Times New Roman"/>
                <w:sz w:val="2"/>
                <w:szCs w:val="2"/>
              </w:rPr>
            </w:pPr>
          </w:p>
        </w:tc>
      </w:tr>
    </w:tbl>
    <w:p w:rsidR="00DF28AE" w:rsidRPr="0086241D" w:rsidRDefault="00DF28AE" w:rsidP="00DF28AE">
      <w:pPr>
        <w:widowControl w:val="0"/>
        <w:autoSpaceDE w:val="0"/>
        <w:autoSpaceDN w:val="0"/>
        <w:adjustRightInd w:val="0"/>
        <w:spacing w:after="0" w:line="198" w:lineRule="auto"/>
        <w:ind w:left="540"/>
        <w:rPr>
          <w:rFonts w:ascii="Times New Roman" w:hAnsi="Times New Roman" w:cs="Times New Roman"/>
          <w:sz w:val="24"/>
          <w:szCs w:val="24"/>
        </w:rPr>
      </w:pPr>
      <w:r w:rsidRPr="0086241D">
        <w:rPr>
          <w:rFonts w:ascii="Times New Roman" w:hAnsi="Times New Roman" w:cs="Times New Roman"/>
          <w:i/>
          <w:iCs/>
        </w:rPr>
        <w:t>Примечание:</w:t>
      </w:r>
    </w:p>
    <w:p w:rsidR="00DF28AE" w:rsidRPr="0086241D" w:rsidRDefault="00DF28AE" w:rsidP="00DF28AE">
      <w:pPr>
        <w:widowControl w:val="0"/>
        <w:autoSpaceDE w:val="0"/>
        <w:autoSpaceDN w:val="0"/>
        <w:adjustRightInd w:val="0"/>
        <w:spacing w:after="0" w:line="1" w:lineRule="exact"/>
        <w:rPr>
          <w:rFonts w:ascii="Times New Roman" w:hAnsi="Times New Roman" w:cs="Times New Roman"/>
          <w:sz w:val="24"/>
          <w:szCs w:val="24"/>
        </w:rPr>
      </w:pPr>
    </w:p>
    <w:p w:rsidR="00DF28AE" w:rsidRDefault="00DF28AE" w:rsidP="00DF28AE">
      <w:pPr>
        <w:widowControl w:val="0"/>
        <w:overflowPunct w:val="0"/>
        <w:autoSpaceDE w:val="0"/>
        <w:autoSpaceDN w:val="0"/>
        <w:adjustRightInd w:val="0"/>
        <w:spacing w:after="0" w:line="213" w:lineRule="auto"/>
        <w:ind w:left="540" w:right="500"/>
        <w:rPr>
          <w:rFonts w:ascii="Times New Roman" w:hAnsi="Times New Roman" w:cs="Times New Roman"/>
          <w:i/>
          <w:iCs/>
          <w:lang w:val="ru-RU"/>
        </w:rPr>
      </w:pPr>
      <w:r w:rsidRPr="0086241D">
        <w:rPr>
          <w:rFonts w:ascii="Times New Roman" w:hAnsi="Times New Roman" w:cs="Times New Roman"/>
          <w:i/>
          <w:iCs/>
          <w:lang w:val="ru-RU"/>
        </w:rPr>
        <w:t>При промежуточных значениях отапливаемой площади дома в интервале 60-1000 м</w:t>
      </w:r>
      <w:r w:rsidRPr="0086241D">
        <w:rPr>
          <w:rFonts w:ascii="Times New Roman" w:hAnsi="Times New Roman" w:cs="Times New Roman"/>
          <w:i/>
          <w:iCs/>
          <w:sz w:val="27"/>
          <w:szCs w:val="27"/>
          <w:vertAlign w:val="superscript"/>
          <w:lang w:val="ru-RU"/>
        </w:rPr>
        <w:t>2</w:t>
      </w:r>
      <w:r w:rsidRPr="0086241D">
        <w:rPr>
          <w:rFonts w:ascii="Times New Roman" w:hAnsi="Times New Roman" w:cs="Times New Roman"/>
          <w:i/>
          <w:iCs/>
          <w:lang w:val="ru-RU"/>
        </w:rPr>
        <w:t xml:space="preserve"> значения </w:t>
      </w:r>
      <w:r w:rsidRPr="0086241D">
        <w:rPr>
          <w:rFonts w:ascii="Times New Roman" w:hAnsi="Times New Roman" w:cs="Times New Roman"/>
          <w:i/>
          <w:iCs/>
        </w:rPr>
        <w:t>q</w:t>
      </w:r>
      <w:r w:rsidRPr="0086241D">
        <w:rPr>
          <w:rFonts w:ascii="Times New Roman" w:hAnsi="Times New Roman" w:cs="Times New Roman"/>
          <w:i/>
          <w:iCs/>
          <w:sz w:val="13"/>
          <w:szCs w:val="13"/>
        </w:rPr>
        <w:t>h</w:t>
      </w:r>
      <w:r w:rsidRPr="0086241D">
        <w:rPr>
          <w:rFonts w:ascii="Times New Roman" w:hAnsi="Times New Roman" w:cs="Times New Roman"/>
          <w:i/>
          <w:iCs/>
          <w:sz w:val="27"/>
          <w:szCs w:val="27"/>
          <w:vertAlign w:val="superscript"/>
        </w:rPr>
        <w:t>req</w:t>
      </w:r>
      <w:r w:rsidRPr="0086241D">
        <w:rPr>
          <w:rFonts w:ascii="Times New Roman" w:hAnsi="Times New Roman" w:cs="Times New Roman"/>
          <w:i/>
          <w:iCs/>
          <w:lang w:val="ru-RU"/>
        </w:rPr>
        <w:t xml:space="preserve"> должны определяться по линейной интерполяции.</w:t>
      </w:r>
    </w:p>
    <w:p w:rsidR="0086241D" w:rsidRPr="0086241D" w:rsidRDefault="0086241D" w:rsidP="00DF28AE">
      <w:pPr>
        <w:widowControl w:val="0"/>
        <w:overflowPunct w:val="0"/>
        <w:autoSpaceDE w:val="0"/>
        <w:autoSpaceDN w:val="0"/>
        <w:adjustRightInd w:val="0"/>
        <w:spacing w:after="0" w:line="213" w:lineRule="auto"/>
        <w:ind w:left="540" w:right="500"/>
        <w:rPr>
          <w:rFonts w:ascii="Times New Roman" w:hAnsi="Times New Roman" w:cs="Times New Roman"/>
          <w:sz w:val="24"/>
          <w:szCs w:val="24"/>
          <w:lang w:val="ru-RU"/>
        </w:rPr>
      </w:pPr>
    </w:p>
    <w:p w:rsidR="00DF28AE" w:rsidRPr="0020746C" w:rsidRDefault="00DF28AE" w:rsidP="00DF28AE">
      <w:pPr>
        <w:widowControl w:val="0"/>
        <w:autoSpaceDE w:val="0"/>
        <w:autoSpaceDN w:val="0"/>
        <w:adjustRightInd w:val="0"/>
        <w:spacing w:after="0" w:line="1" w:lineRule="exact"/>
        <w:rPr>
          <w:rFonts w:ascii="Times New Roman" w:hAnsi="Times New Roman" w:cs="Times New Roman"/>
          <w:sz w:val="24"/>
          <w:szCs w:val="24"/>
          <w:lang w:val="ru-RU"/>
        </w:rPr>
      </w:pPr>
    </w:p>
    <w:p w:rsidR="00DF28AE" w:rsidRDefault="00DF28AE" w:rsidP="0086241D">
      <w:pPr>
        <w:pStyle w:val="2"/>
      </w:pPr>
      <w:r w:rsidRPr="0020746C">
        <w:t xml:space="preserve">Таблица 2.6.5 – Нормируемый удельный расход тепловой энергии на отопление зданий </w:t>
      </w:r>
      <w:r>
        <w:t>q</w:t>
      </w:r>
      <w:r>
        <w:rPr>
          <w:sz w:val="16"/>
          <w:szCs w:val="16"/>
        </w:rPr>
        <w:t>h</w:t>
      </w:r>
      <w:r>
        <w:rPr>
          <w:vertAlign w:val="superscript"/>
        </w:rPr>
        <w:t>req</w:t>
      </w:r>
      <w:r w:rsidRPr="0020746C">
        <w:t>, кДж/ (м</w:t>
      </w:r>
      <w:r w:rsidRPr="0020746C">
        <w:rPr>
          <w:vertAlign w:val="superscript"/>
        </w:rPr>
        <w:t>2</w:t>
      </w:r>
      <w:r w:rsidRPr="0020746C">
        <w:t>.°С.сут ) или [кДж/ (м</w:t>
      </w:r>
      <w:r w:rsidRPr="0020746C">
        <w:rPr>
          <w:vertAlign w:val="superscript"/>
        </w:rPr>
        <w:t>3</w:t>
      </w:r>
      <w:r w:rsidRPr="0020746C">
        <w:t>.°С.сут )]</w:t>
      </w:r>
    </w:p>
    <w:p w:rsidR="0086241D" w:rsidRPr="0020746C" w:rsidRDefault="0086241D" w:rsidP="0086241D">
      <w:pPr>
        <w:pStyle w:val="2"/>
      </w:pPr>
    </w:p>
    <w:tbl>
      <w:tblPr>
        <w:tblW w:w="0" w:type="auto"/>
        <w:tblInd w:w="52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tblPr>
      <w:tblGrid>
        <w:gridCol w:w="5540"/>
        <w:gridCol w:w="2200"/>
        <w:gridCol w:w="1940"/>
      </w:tblGrid>
      <w:tr w:rsidR="0086241D" w:rsidRPr="0086241D" w:rsidTr="0086241D">
        <w:trPr>
          <w:trHeight w:val="266"/>
        </w:trPr>
        <w:tc>
          <w:tcPr>
            <w:tcW w:w="5540" w:type="dxa"/>
            <w:vMerge w:val="restart"/>
            <w:vAlign w:val="center"/>
          </w:tcPr>
          <w:p w:rsidR="0086241D" w:rsidRPr="0086241D" w:rsidRDefault="0086241D" w:rsidP="0086241D">
            <w:pPr>
              <w:widowControl w:val="0"/>
              <w:autoSpaceDE w:val="0"/>
              <w:autoSpaceDN w:val="0"/>
              <w:adjustRightInd w:val="0"/>
              <w:spacing w:after="0" w:line="266" w:lineRule="exact"/>
              <w:ind w:left="120"/>
              <w:jc w:val="center"/>
              <w:rPr>
                <w:rFonts w:ascii="Times New Roman" w:hAnsi="Times New Roman" w:cs="Times New Roman"/>
                <w:sz w:val="24"/>
                <w:szCs w:val="24"/>
              </w:rPr>
            </w:pPr>
            <w:r w:rsidRPr="0086241D">
              <w:rPr>
                <w:rFonts w:ascii="Times New Roman" w:hAnsi="Times New Roman" w:cs="Times New Roman"/>
                <w:b/>
                <w:bCs/>
                <w:sz w:val="24"/>
                <w:szCs w:val="24"/>
              </w:rPr>
              <w:t>Типы зданий</w:t>
            </w:r>
          </w:p>
        </w:tc>
        <w:tc>
          <w:tcPr>
            <w:tcW w:w="2200" w:type="dxa"/>
            <w:vAlign w:val="center"/>
          </w:tcPr>
          <w:p w:rsidR="0086241D" w:rsidRPr="0086241D" w:rsidRDefault="0086241D" w:rsidP="0086241D">
            <w:pPr>
              <w:widowControl w:val="0"/>
              <w:autoSpaceDE w:val="0"/>
              <w:autoSpaceDN w:val="0"/>
              <w:adjustRightInd w:val="0"/>
              <w:spacing w:after="0" w:line="266" w:lineRule="exact"/>
              <w:ind w:left="120"/>
              <w:jc w:val="center"/>
              <w:rPr>
                <w:rFonts w:ascii="Times New Roman" w:hAnsi="Times New Roman" w:cs="Times New Roman"/>
                <w:sz w:val="24"/>
                <w:szCs w:val="24"/>
              </w:rPr>
            </w:pPr>
            <w:r w:rsidRPr="0086241D">
              <w:rPr>
                <w:rFonts w:ascii="Times New Roman" w:hAnsi="Times New Roman" w:cs="Times New Roman"/>
                <w:b/>
                <w:bCs/>
                <w:w w:val="93"/>
                <w:sz w:val="24"/>
                <w:szCs w:val="24"/>
              </w:rPr>
              <w:t>Этажность зданий</w:t>
            </w:r>
          </w:p>
        </w:tc>
        <w:tc>
          <w:tcPr>
            <w:tcW w:w="1940" w:type="dxa"/>
            <w:vAlign w:val="center"/>
          </w:tcPr>
          <w:p w:rsidR="0086241D" w:rsidRPr="0086241D" w:rsidRDefault="0086241D" w:rsidP="0086241D">
            <w:pPr>
              <w:widowControl w:val="0"/>
              <w:autoSpaceDE w:val="0"/>
              <w:autoSpaceDN w:val="0"/>
              <w:adjustRightInd w:val="0"/>
              <w:spacing w:after="0" w:line="240" w:lineRule="auto"/>
              <w:jc w:val="center"/>
              <w:rPr>
                <w:rFonts w:ascii="Times New Roman" w:hAnsi="Times New Roman" w:cs="Times New Roman"/>
                <w:sz w:val="23"/>
                <w:szCs w:val="23"/>
              </w:rPr>
            </w:pPr>
          </w:p>
        </w:tc>
      </w:tr>
      <w:tr w:rsidR="0086241D" w:rsidRPr="0086241D" w:rsidTr="0086241D">
        <w:trPr>
          <w:trHeight w:val="277"/>
        </w:trPr>
        <w:tc>
          <w:tcPr>
            <w:tcW w:w="5540" w:type="dxa"/>
            <w:vMerge/>
            <w:vAlign w:val="center"/>
          </w:tcPr>
          <w:p w:rsidR="0086241D" w:rsidRPr="0086241D" w:rsidRDefault="0086241D" w:rsidP="0086241D">
            <w:pPr>
              <w:widowControl w:val="0"/>
              <w:autoSpaceDE w:val="0"/>
              <w:autoSpaceDN w:val="0"/>
              <w:adjustRightInd w:val="0"/>
              <w:spacing w:after="0" w:line="240" w:lineRule="auto"/>
              <w:jc w:val="center"/>
              <w:rPr>
                <w:rFonts w:ascii="Times New Roman" w:hAnsi="Times New Roman" w:cs="Times New Roman"/>
                <w:sz w:val="24"/>
                <w:szCs w:val="24"/>
              </w:rPr>
            </w:pPr>
          </w:p>
        </w:tc>
        <w:tc>
          <w:tcPr>
            <w:tcW w:w="2200" w:type="dxa"/>
            <w:vAlign w:val="center"/>
          </w:tcPr>
          <w:p w:rsidR="0086241D" w:rsidRPr="0086241D" w:rsidRDefault="0086241D" w:rsidP="0086241D">
            <w:pPr>
              <w:widowControl w:val="0"/>
              <w:autoSpaceDE w:val="0"/>
              <w:autoSpaceDN w:val="0"/>
              <w:adjustRightInd w:val="0"/>
              <w:spacing w:after="0" w:line="268" w:lineRule="exact"/>
              <w:ind w:left="120"/>
              <w:jc w:val="center"/>
              <w:rPr>
                <w:rFonts w:ascii="Times New Roman" w:hAnsi="Times New Roman" w:cs="Times New Roman"/>
                <w:sz w:val="24"/>
                <w:szCs w:val="24"/>
              </w:rPr>
            </w:pPr>
            <w:r w:rsidRPr="0086241D">
              <w:rPr>
                <w:rFonts w:ascii="Times New Roman" w:hAnsi="Times New Roman" w:cs="Times New Roman"/>
                <w:b/>
                <w:bCs/>
                <w:sz w:val="24"/>
                <w:szCs w:val="24"/>
              </w:rPr>
              <w:t>1-3</w:t>
            </w:r>
          </w:p>
        </w:tc>
        <w:tc>
          <w:tcPr>
            <w:tcW w:w="1940" w:type="dxa"/>
            <w:vAlign w:val="center"/>
          </w:tcPr>
          <w:p w:rsidR="0086241D" w:rsidRPr="0086241D" w:rsidRDefault="0086241D" w:rsidP="0086241D">
            <w:pPr>
              <w:widowControl w:val="0"/>
              <w:autoSpaceDE w:val="0"/>
              <w:autoSpaceDN w:val="0"/>
              <w:adjustRightInd w:val="0"/>
              <w:spacing w:after="0" w:line="268" w:lineRule="exact"/>
              <w:ind w:left="100"/>
              <w:jc w:val="center"/>
              <w:rPr>
                <w:rFonts w:ascii="Times New Roman" w:hAnsi="Times New Roman" w:cs="Times New Roman"/>
                <w:sz w:val="24"/>
                <w:szCs w:val="24"/>
              </w:rPr>
            </w:pPr>
            <w:r w:rsidRPr="0086241D">
              <w:rPr>
                <w:rFonts w:ascii="Times New Roman" w:hAnsi="Times New Roman" w:cs="Times New Roman"/>
                <w:b/>
                <w:bCs/>
                <w:sz w:val="24"/>
                <w:szCs w:val="24"/>
              </w:rPr>
              <w:t>4,5</w:t>
            </w:r>
          </w:p>
        </w:tc>
      </w:tr>
      <w:tr w:rsidR="00DF28AE" w:rsidRPr="0086241D" w:rsidTr="0086241D">
        <w:trPr>
          <w:trHeight w:val="285"/>
        </w:trPr>
        <w:tc>
          <w:tcPr>
            <w:tcW w:w="5540" w:type="dxa"/>
            <w:vAlign w:val="center"/>
          </w:tcPr>
          <w:p w:rsidR="00DF28AE" w:rsidRPr="0086241D" w:rsidRDefault="00DF28AE" w:rsidP="0086241D">
            <w:pPr>
              <w:widowControl w:val="0"/>
              <w:autoSpaceDE w:val="0"/>
              <w:autoSpaceDN w:val="0"/>
              <w:adjustRightInd w:val="0"/>
              <w:spacing w:after="0" w:line="240" w:lineRule="auto"/>
              <w:ind w:left="120"/>
              <w:jc w:val="center"/>
              <w:rPr>
                <w:rFonts w:ascii="Times New Roman" w:hAnsi="Times New Roman" w:cs="Times New Roman"/>
                <w:sz w:val="24"/>
                <w:szCs w:val="24"/>
              </w:rPr>
            </w:pPr>
            <w:r w:rsidRPr="0086241D">
              <w:rPr>
                <w:rFonts w:ascii="Times New Roman" w:hAnsi="Times New Roman" w:cs="Times New Roman"/>
                <w:sz w:val="24"/>
                <w:szCs w:val="24"/>
              </w:rPr>
              <w:t>1</w:t>
            </w:r>
          </w:p>
        </w:tc>
        <w:tc>
          <w:tcPr>
            <w:tcW w:w="2200" w:type="dxa"/>
            <w:vAlign w:val="center"/>
          </w:tcPr>
          <w:p w:rsidR="00DF28AE" w:rsidRPr="0086241D" w:rsidRDefault="00DF28AE" w:rsidP="0086241D">
            <w:pPr>
              <w:widowControl w:val="0"/>
              <w:autoSpaceDE w:val="0"/>
              <w:autoSpaceDN w:val="0"/>
              <w:adjustRightInd w:val="0"/>
              <w:spacing w:after="0" w:line="240" w:lineRule="auto"/>
              <w:ind w:left="120"/>
              <w:jc w:val="center"/>
              <w:rPr>
                <w:rFonts w:ascii="Times New Roman" w:hAnsi="Times New Roman" w:cs="Times New Roman"/>
                <w:sz w:val="24"/>
                <w:szCs w:val="24"/>
              </w:rPr>
            </w:pPr>
            <w:r w:rsidRPr="0086241D">
              <w:rPr>
                <w:rFonts w:ascii="Times New Roman" w:hAnsi="Times New Roman" w:cs="Times New Roman"/>
                <w:sz w:val="24"/>
                <w:szCs w:val="24"/>
              </w:rPr>
              <w:t>2</w:t>
            </w:r>
          </w:p>
        </w:tc>
        <w:tc>
          <w:tcPr>
            <w:tcW w:w="1940" w:type="dxa"/>
            <w:vAlign w:val="center"/>
          </w:tcPr>
          <w:p w:rsidR="00DF28AE" w:rsidRPr="0086241D" w:rsidRDefault="00DF28AE" w:rsidP="0086241D">
            <w:pPr>
              <w:widowControl w:val="0"/>
              <w:autoSpaceDE w:val="0"/>
              <w:autoSpaceDN w:val="0"/>
              <w:adjustRightInd w:val="0"/>
              <w:spacing w:after="0" w:line="240" w:lineRule="auto"/>
              <w:ind w:left="100"/>
              <w:jc w:val="center"/>
              <w:rPr>
                <w:rFonts w:ascii="Times New Roman" w:hAnsi="Times New Roman" w:cs="Times New Roman"/>
                <w:sz w:val="24"/>
                <w:szCs w:val="24"/>
              </w:rPr>
            </w:pPr>
            <w:r w:rsidRPr="0086241D">
              <w:rPr>
                <w:rFonts w:ascii="Times New Roman" w:hAnsi="Times New Roman" w:cs="Times New Roman"/>
                <w:sz w:val="24"/>
                <w:szCs w:val="24"/>
              </w:rPr>
              <w:t>3</w:t>
            </w:r>
          </w:p>
        </w:tc>
      </w:tr>
      <w:tr w:rsidR="0086241D" w:rsidRPr="00621055" w:rsidTr="0086241D">
        <w:trPr>
          <w:trHeight w:val="1657"/>
        </w:trPr>
        <w:tc>
          <w:tcPr>
            <w:tcW w:w="5540" w:type="dxa"/>
            <w:vAlign w:val="center"/>
          </w:tcPr>
          <w:p w:rsidR="0086241D" w:rsidRPr="0086241D" w:rsidRDefault="0086241D" w:rsidP="0086241D">
            <w:pPr>
              <w:widowControl w:val="0"/>
              <w:autoSpaceDE w:val="0"/>
              <w:autoSpaceDN w:val="0"/>
              <w:adjustRightInd w:val="0"/>
              <w:spacing w:after="0" w:line="252" w:lineRule="exact"/>
              <w:ind w:left="120"/>
              <w:jc w:val="center"/>
              <w:rPr>
                <w:rFonts w:ascii="Times New Roman" w:hAnsi="Times New Roman" w:cs="Times New Roman"/>
                <w:sz w:val="24"/>
                <w:szCs w:val="24"/>
              </w:rPr>
            </w:pPr>
            <w:r w:rsidRPr="0086241D">
              <w:rPr>
                <w:rFonts w:ascii="Times New Roman" w:hAnsi="Times New Roman" w:cs="Times New Roman"/>
                <w:sz w:val="24"/>
                <w:szCs w:val="24"/>
              </w:rPr>
              <w:t>Жилые, гостиницы, общежития</w:t>
            </w:r>
          </w:p>
        </w:tc>
        <w:tc>
          <w:tcPr>
            <w:tcW w:w="2200" w:type="dxa"/>
            <w:vAlign w:val="center"/>
          </w:tcPr>
          <w:p w:rsidR="0086241D" w:rsidRPr="0086241D" w:rsidRDefault="0086241D" w:rsidP="0086241D">
            <w:pPr>
              <w:widowControl w:val="0"/>
              <w:autoSpaceDE w:val="0"/>
              <w:autoSpaceDN w:val="0"/>
              <w:adjustRightInd w:val="0"/>
              <w:spacing w:after="0" w:line="252" w:lineRule="exact"/>
              <w:ind w:left="120"/>
              <w:jc w:val="center"/>
              <w:rPr>
                <w:rFonts w:ascii="Times New Roman" w:hAnsi="Times New Roman" w:cs="Times New Roman"/>
                <w:sz w:val="24"/>
                <w:szCs w:val="24"/>
              </w:rPr>
            </w:pPr>
            <w:r w:rsidRPr="0086241D">
              <w:rPr>
                <w:rFonts w:ascii="Times New Roman" w:hAnsi="Times New Roman" w:cs="Times New Roman"/>
                <w:sz w:val="24"/>
                <w:szCs w:val="24"/>
              </w:rPr>
              <w:t>По таблице 1</w:t>
            </w:r>
          </w:p>
        </w:tc>
        <w:tc>
          <w:tcPr>
            <w:tcW w:w="1940" w:type="dxa"/>
            <w:vAlign w:val="center"/>
          </w:tcPr>
          <w:p w:rsidR="0086241D" w:rsidRPr="00B0684E" w:rsidRDefault="0086241D" w:rsidP="0086241D">
            <w:pPr>
              <w:widowControl w:val="0"/>
              <w:autoSpaceDE w:val="0"/>
              <w:autoSpaceDN w:val="0"/>
              <w:adjustRightInd w:val="0"/>
              <w:spacing w:after="0" w:line="252" w:lineRule="exact"/>
              <w:ind w:left="10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85[31] для 4-х</w:t>
            </w:r>
          </w:p>
          <w:p w:rsidR="0086241D" w:rsidRPr="0086241D" w:rsidRDefault="0086241D" w:rsidP="0086241D">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86241D">
              <w:rPr>
                <w:rFonts w:ascii="Times New Roman" w:hAnsi="Times New Roman" w:cs="Times New Roman"/>
                <w:sz w:val="24"/>
                <w:szCs w:val="24"/>
                <w:lang w:val="ru-RU"/>
              </w:rPr>
              <w:t>этажных од-</w:t>
            </w:r>
          </w:p>
          <w:p w:rsidR="0086241D" w:rsidRPr="0086241D" w:rsidRDefault="0086241D" w:rsidP="0086241D">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86241D">
              <w:rPr>
                <w:rFonts w:ascii="Times New Roman" w:hAnsi="Times New Roman" w:cs="Times New Roman"/>
                <w:sz w:val="24"/>
                <w:szCs w:val="24"/>
                <w:lang w:val="ru-RU"/>
              </w:rPr>
              <w:t>ноквартирных и</w:t>
            </w:r>
          </w:p>
          <w:p w:rsidR="0086241D" w:rsidRPr="0086241D" w:rsidRDefault="0086241D" w:rsidP="0086241D">
            <w:pPr>
              <w:widowControl w:val="0"/>
              <w:autoSpaceDE w:val="0"/>
              <w:autoSpaceDN w:val="0"/>
              <w:adjustRightInd w:val="0"/>
              <w:spacing w:after="0" w:line="273" w:lineRule="exact"/>
              <w:ind w:left="100"/>
              <w:jc w:val="center"/>
              <w:rPr>
                <w:rFonts w:ascii="Times New Roman" w:hAnsi="Times New Roman" w:cs="Times New Roman"/>
                <w:sz w:val="24"/>
                <w:szCs w:val="24"/>
                <w:lang w:val="ru-RU"/>
              </w:rPr>
            </w:pPr>
            <w:r w:rsidRPr="0086241D">
              <w:rPr>
                <w:rFonts w:ascii="Times New Roman" w:hAnsi="Times New Roman" w:cs="Times New Roman"/>
                <w:sz w:val="24"/>
                <w:szCs w:val="24"/>
                <w:lang w:val="ru-RU"/>
              </w:rPr>
              <w:t>блокированных</w:t>
            </w:r>
          </w:p>
          <w:p w:rsidR="0086241D" w:rsidRPr="0086241D" w:rsidRDefault="0086241D" w:rsidP="0086241D">
            <w:pPr>
              <w:widowControl w:val="0"/>
              <w:autoSpaceDE w:val="0"/>
              <w:autoSpaceDN w:val="0"/>
              <w:adjustRightInd w:val="0"/>
              <w:spacing w:after="0" w:line="276" w:lineRule="exact"/>
              <w:ind w:left="100"/>
              <w:jc w:val="center"/>
              <w:rPr>
                <w:rFonts w:ascii="Times New Roman" w:hAnsi="Times New Roman" w:cs="Times New Roman"/>
                <w:sz w:val="24"/>
                <w:szCs w:val="24"/>
                <w:lang w:val="ru-RU"/>
              </w:rPr>
            </w:pPr>
            <w:r w:rsidRPr="0086241D">
              <w:rPr>
                <w:rFonts w:ascii="Times New Roman" w:hAnsi="Times New Roman" w:cs="Times New Roman"/>
                <w:sz w:val="24"/>
                <w:szCs w:val="24"/>
                <w:lang w:val="ru-RU"/>
              </w:rPr>
              <w:t>домов - по таб-</w:t>
            </w:r>
          </w:p>
          <w:p w:rsidR="0086241D" w:rsidRPr="00B0684E" w:rsidRDefault="0086241D" w:rsidP="0086241D">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лице 1</w:t>
            </w:r>
          </w:p>
        </w:tc>
      </w:tr>
      <w:tr w:rsidR="0086241D" w:rsidRPr="0086241D" w:rsidTr="0086241D">
        <w:trPr>
          <w:trHeight w:val="1116"/>
        </w:trPr>
        <w:tc>
          <w:tcPr>
            <w:tcW w:w="5540" w:type="dxa"/>
            <w:vAlign w:val="center"/>
          </w:tcPr>
          <w:p w:rsidR="0086241D" w:rsidRPr="0086241D" w:rsidRDefault="0086241D" w:rsidP="0086241D">
            <w:pPr>
              <w:widowControl w:val="0"/>
              <w:autoSpaceDE w:val="0"/>
              <w:autoSpaceDN w:val="0"/>
              <w:adjustRightInd w:val="0"/>
              <w:spacing w:after="0" w:line="241" w:lineRule="exact"/>
              <w:ind w:left="120"/>
              <w:jc w:val="center"/>
              <w:rPr>
                <w:rFonts w:ascii="Times New Roman" w:hAnsi="Times New Roman" w:cs="Times New Roman"/>
                <w:sz w:val="24"/>
                <w:szCs w:val="24"/>
                <w:lang w:val="ru-RU"/>
              </w:rPr>
            </w:pPr>
            <w:r w:rsidRPr="0086241D">
              <w:rPr>
                <w:rFonts w:ascii="Times New Roman" w:hAnsi="Times New Roman" w:cs="Times New Roman"/>
                <w:sz w:val="24"/>
                <w:szCs w:val="24"/>
                <w:lang w:val="ru-RU"/>
              </w:rPr>
              <w:lastRenderedPageBreak/>
              <w:t>Общественные, кроме поликлиник, лечебных</w:t>
            </w:r>
          </w:p>
          <w:p w:rsidR="0086241D" w:rsidRPr="0086241D" w:rsidRDefault="0086241D" w:rsidP="0086241D">
            <w:pPr>
              <w:widowControl w:val="0"/>
              <w:autoSpaceDE w:val="0"/>
              <w:autoSpaceDN w:val="0"/>
              <w:adjustRightInd w:val="0"/>
              <w:spacing w:after="0" w:line="276" w:lineRule="exact"/>
              <w:ind w:left="120"/>
              <w:jc w:val="center"/>
              <w:rPr>
                <w:rFonts w:ascii="Times New Roman" w:hAnsi="Times New Roman" w:cs="Times New Roman"/>
                <w:sz w:val="24"/>
                <w:szCs w:val="24"/>
                <w:lang w:val="ru-RU"/>
              </w:rPr>
            </w:pPr>
            <w:r w:rsidRPr="0086241D">
              <w:rPr>
                <w:rFonts w:ascii="Times New Roman" w:hAnsi="Times New Roman" w:cs="Times New Roman"/>
                <w:sz w:val="24"/>
                <w:szCs w:val="24"/>
                <w:lang w:val="ru-RU"/>
              </w:rPr>
              <w:t>учреждений, домов-интернатов</w:t>
            </w:r>
          </w:p>
        </w:tc>
        <w:tc>
          <w:tcPr>
            <w:tcW w:w="2200" w:type="dxa"/>
            <w:vAlign w:val="center"/>
          </w:tcPr>
          <w:p w:rsidR="0086241D" w:rsidRPr="00B0684E" w:rsidRDefault="0086241D" w:rsidP="0086241D">
            <w:pPr>
              <w:widowControl w:val="0"/>
              <w:autoSpaceDE w:val="0"/>
              <w:autoSpaceDN w:val="0"/>
              <w:adjustRightInd w:val="0"/>
              <w:spacing w:after="0" w:line="241" w:lineRule="exact"/>
              <w:ind w:left="12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[42]; [38]; [36] со-</w:t>
            </w:r>
          </w:p>
          <w:p w:rsidR="0086241D" w:rsidRPr="00B0684E" w:rsidRDefault="0086241D" w:rsidP="0086241D">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ответственно</w:t>
            </w:r>
          </w:p>
          <w:p w:rsidR="0086241D" w:rsidRPr="00B0684E" w:rsidRDefault="0086241D" w:rsidP="0086241D">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нарастанию этаж-</w:t>
            </w:r>
          </w:p>
          <w:p w:rsidR="0086241D" w:rsidRPr="00B0684E" w:rsidRDefault="0086241D" w:rsidP="0086241D">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ности</w:t>
            </w:r>
          </w:p>
        </w:tc>
        <w:tc>
          <w:tcPr>
            <w:tcW w:w="1940" w:type="dxa"/>
            <w:vAlign w:val="center"/>
          </w:tcPr>
          <w:p w:rsidR="0086241D" w:rsidRPr="0086241D" w:rsidRDefault="0086241D" w:rsidP="0086241D">
            <w:pPr>
              <w:widowControl w:val="0"/>
              <w:autoSpaceDE w:val="0"/>
              <w:autoSpaceDN w:val="0"/>
              <w:adjustRightInd w:val="0"/>
              <w:spacing w:after="0" w:line="241" w:lineRule="exact"/>
              <w:ind w:left="100"/>
              <w:jc w:val="center"/>
              <w:rPr>
                <w:rFonts w:ascii="Times New Roman" w:hAnsi="Times New Roman" w:cs="Times New Roman"/>
                <w:sz w:val="24"/>
                <w:szCs w:val="24"/>
              </w:rPr>
            </w:pPr>
            <w:r w:rsidRPr="0086241D">
              <w:rPr>
                <w:rFonts w:ascii="Times New Roman" w:hAnsi="Times New Roman" w:cs="Times New Roman"/>
                <w:sz w:val="24"/>
                <w:szCs w:val="24"/>
              </w:rPr>
              <w:t>[32]</w:t>
            </w:r>
          </w:p>
        </w:tc>
      </w:tr>
      <w:tr w:rsidR="0086241D" w:rsidRPr="0086241D" w:rsidTr="0086241D">
        <w:trPr>
          <w:trHeight w:val="1114"/>
        </w:trPr>
        <w:tc>
          <w:tcPr>
            <w:tcW w:w="5540" w:type="dxa"/>
            <w:vAlign w:val="center"/>
          </w:tcPr>
          <w:p w:rsidR="0086241D" w:rsidRPr="0086241D" w:rsidRDefault="0086241D" w:rsidP="0086241D">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86241D">
              <w:rPr>
                <w:rFonts w:ascii="Times New Roman" w:hAnsi="Times New Roman" w:cs="Times New Roman"/>
                <w:sz w:val="24"/>
                <w:szCs w:val="24"/>
                <w:lang w:val="ru-RU"/>
              </w:rPr>
              <w:t>Поликлиники и лечебные учреждения, дома-</w:t>
            </w:r>
          </w:p>
          <w:p w:rsidR="0086241D" w:rsidRPr="0086241D" w:rsidRDefault="0086241D" w:rsidP="0086241D">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86241D">
              <w:rPr>
                <w:rFonts w:ascii="Times New Roman" w:hAnsi="Times New Roman" w:cs="Times New Roman"/>
                <w:sz w:val="24"/>
                <w:szCs w:val="24"/>
              </w:rPr>
              <w:t>интернаты</w:t>
            </w:r>
          </w:p>
        </w:tc>
        <w:tc>
          <w:tcPr>
            <w:tcW w:w="2200" w:type="dxa"/>
            <w:vAlign w:val="center"/>
          </w:tcPr>
          <w:p w:rsidR="0086241D" w:rsidRPr="00B0684E" w:rsidRDefault="0086241D" w:rsidP="0086241D">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[34]; [33]; [32] со-</w:t>
            </w:r>
          </w:p>
          <w:p w:rsidR="0086241D" w:rsidRPr="00B0684E" w:rsidRDefault="0086241D" w:rsidP="0086241D">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ответственно</w:t>
            </w:r>
          </w:p>
          <w:p w:rsidR="0086241D" w:rsidRPr="00B0684E" w:rsidRDefault="0086241D" w:rsidP="0086241D">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нарастанию этаж-</w:t>
            </w:r>
          </w:p>
          <w:p w:rsidR="0086241D" w:rsidRPr="00B0684E" w:rsidRDefault="0086241D" w:rsidP="0086241D">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ности</w:t>
            </w:r>
          </w:p>
        </w:tc>
        <w:tc>
          <w:tcPr>
            <w:tcW w:w="1940" w:type="dxa"/>
            <w:vAlign w:val="center"/>
          </w:tcPr>
          <w:p w:rsidR="0086241D" w:rsidRPr="0086241D" w:rsidRDefault="0086241D" w:rsidP="0086241D">
            <w:pPr>
              <w:widowControl w:val="0"/>
              <w:autoSpaceDE w:val="0"/>
              <w:autoSpaceDN w:val="0"/>
              <w:adjustRightInd w:val="0"/>
              <w:spacing w:after="0" w:line="239" w:lineRule="exact"/>
              <w:ind w:left="100"/>
              <w:jc w:val="center"/>
              <w:rPr>
                <w:rFonts w:ascii="Times New Roman" w:hAnsi="Times New Roman" w:cs="Times New Roman"/>
                <w:sz w:val="24"/>
                <w:szCs w:val="24"/>
              </w:rPr>
            </w:pPr>
            <w:r w:rsidRPr="0086241D">
              <w:rPr>
                <w:rFonts w:ascii="Times New Roman" w:hAnsi="Times New Roman" w:cs="Times New Roman"/>
                <w:sz w:val="24"/>
                <w:szCs w:val="24"/>
              </w:rPr>
              <w:t>[31]</w:t>
            </w:r>
          </w:p>
        </w:tc>
      </w:tr>
      <w:tr w:rsidR="00DF28AE" w:rsidRPr="0086241D" w:rsidTr="0086241D">
        <w:trPr>
          <w:trHeight w:val="266"/>
        </w:trPr>
        <w:tc>
          <w:tcPr>
            <w:tcW w:w="5540" w:type="dxa"/>
            <w:vAlign w:val="center"/>
          </w:tcPr>
          <w:p w:rsidR="00DF28AE" w:rsidRPr="0086241D" w:rsidRDefault="00DF28AE" w:rsidP="0086241D">
            <w:pPr>
              <w:widowControl w:val="0"/>
              <w:autoSpaceDE w:val="0"/>
              <w:autoSpaceDN w:val="0"/>
              <w:adjustRightInd w:val="0"/>
              <w:spacing w:after="0" w:line="264" w:lineRule="exact"/>
              <w:ind w:left="120"/>
              <w:jc w:val="center"/>
              <w:rPr>
                <w:rFonts w:ascii="Times New Roman" w:hAnsi="Times New Roman" w:cs="Times New Roman"/>
                <w:sz w:val="24"/>
                <w:szCs w:val="24"/>
              </w:rPr>
            </w:pPr>
            <w:r w:rsidRPr="0086241D">
              <w:rPr>
                <w:rFonts w:ascii="Times New Roman" w:hAnsi="Times New Roman" w:cs="Times New Roman"/>
                <w:sz w:val="24"/>
                <w:szCs w:val="24"/>
              </w:rPr>
              <w:t>Дошкольные учреждения</w:t>
            </w:r>
          </w:p>
        </w:tc>
        <w:tc>
          <w:tcPr>
            <w:tcW w:w="2200" w:type="dxa"/>
            <w:vAlign w:val="center"/>
          </w:tcPr>
          <w:p w:rsidR="00DF28AE" w:rsidRPr="0086241D" w:rsidRDefault="00DF28AE" w:rsidP="0086241D">
            <w:pPr>
              <w:widowControl w:val="0"/>
              <w:autoSpaceDE w:val="0"/>
              <w:autoSpaceDN w:val="0"/>
              <w:adjustRightInd w:val="0"/>
              <w:spacing w:after="0" w:line="264" w:lineRule="exact"/>
              <w:ind w:left="120"/>
              <w:jc w:val="center"/>
              <w:rPr>
                <w:rFonts w:ascii="Times New Roman" w:hAnsi="Times New Roman" w:cs="Times New Roman"/>
                <w:sz w:val="24"/>
                <w:szCs w:val="24"/>
              </w:rPr>
            </w:pPr>
            <w:r w:rsidRPr="0086241D">
              <w:rPr>
                <w:rFonts w:ascii="Times New Roman" w:hAnsi="Times New Roman" w:cs="Times New Roman"/>
                <w:sz w:val="24"/>
                <w:szCs w:val="24"/>
              </w:rPr>
              <w:t>[45]</w:t>
            </w:r>
          </w:p>
        </w:tc>
        <w:tc>
          <w:tcPr>
            <w:tcW w:w="1940" w:type="dxa"/>
            <w:vAlign w:val="center"/>
          </w:tcPr>
          <w:p w:rsidR="00DF28AE" w:rsidRPr="0086241D" w:rsidRDefault="00DF28AE" w:rsidP="0086241D">
            <w:pPr>
              <w:widowControl w:val="0"/>
              <w:autoSpaceDE w:val="0"/>
              <w:autoSpaceDN w:val="0"/>
              <w:adjustRightInd w:val="0"/>
              <w:spacing w:after="0" w:line="264" w:lineRule="exact"/>
              <w:ind w:left="100"/>
              <w:jc w:val="center"/>
              <w:rPr>
                <w:rFonts w:ascii="Times New Roman" w:hAnsi="Times New Roman" w:cs="Times New Roman"/>
                <w:sz w:val="24"/>
                <w:szCs w:val="24"/>
              </w:rPr>
            </w:pPr>
            <w:r w:rsidRPr="0086241D">
              <w:rPr>
                <w:rFonts w:ascii="Times New Roman" w:hAnsi="Times New Roman" w:cs="Times New Roman"/>
                <w:sz w:val="24"/>
                <w:szCs w:val="24"/>
              </w:rPr>
              <w:t>–</w:t>
            </w:r>
          </w:p>
        </w:tc>
      </w:tr>
      <w:tr w:rsidR="0086241D" w:rsidRPr="0086241D" w:rsidTr="0086241D">
        <w:trPr>
          <w:trHeight w:val="1114"/>
        </w:trPr>
        <w:tc>
          <w:tcPr>
            <w:tcW w:w="5540" w:type="dxa"/>
            <w:vAlign w:val="center"/>
          </w:tcPr>
          <w:p w:rsidR="0086241D" w:rsidRPr="0086241D" w:rsidRDefault="0086241D" w:rsidP="0086241D">
            <w:pPr>
              <w:widowControl w:val="0"/>
              <w:autoSpaceDE w:val="0"/>
              <w:autoSpaceDN w:val="0"/>
              <w:adjustRightInd w:val="0"/>
              <w:spacing w:after="0" w:line="239" w:lineRule="exact"/>
              <w:ind w:left="120"/>
              <w:jc w:val="center"/>
              <w:rPr>
                <w:rFonts w:ascii="Times New Roman" w:hAnsi="Times New Roman" w:cs="Times New Roman"/>
                <w:sz w:val="24"/>
                <w:szCs w:val="24"/>
              </w:rPr>
            </w:pPr>
            <w:r w:rsidRPr="0086241D">
              <w:rPr>
                <w:rFonts w:ascii="Times New Roman" w:hAnsi="Times New Roman" w:cs="Times New Roman"/>
                <w:sz w:val="24"/>
                <w:szCs w:val="24"/>
              </w:rPr>
              <w:t>Сервисного обслуживания</w:t>
            </w:r>
          </w:p>
        </w:tc>
        <w:tc>
          <w:tcPr>
            <w:tcW w:w="2200" w:type="dxa"/>
            <w:vAlign w:val="center"/>
          </w:tcPr>
          <w:p w:rsidR="0086241D" w:rsidRPr="00B0684E" w:rsidRDefault="0086241D" w:rsidP="0086241D">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[23]; [22]; [21] со-</w:t>
            </w:r>
          </w:p>
          <w:p w:rsidR="0086241D" w:rsidRPr="00B0684E" w:rsidRDefault="0086241D" w:rsidP="0086241D">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ответственно</w:t>
            </w:r>
          </w:p>
          <w:p w:rsidR="0086241D" w:rsidRPr="00B0684E" w:rsidRDefault="0086241D" w:rsidP="0086241D">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нарастанию этаж-</w:t>
            </w:r>
          </w:p>
          <w:p w:rsidR="0086241D" w:rsidRPr="00B0684E" w:rsidRDefault="0086241D" w:rsidP="0086241D">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ности</w:t>
            </w:r>
          </w:p>
        </w:tc>
        <w:tc>
          <w:tcPr>
            <w:tcW w:w="1940" w:type="dxa"/>
            <w:vAlign w:val="center"/>
          </w:tcPr>
          <w:p w:rsidR="0086241D" w:rsidRPr="0086241D" w:rsidRDefault="0086241D" w:rsidP="0086241D">
            <w:pPr>
              <w:widowControl w:val="0"/>
              <w:autoSpaceDE w:val="0"/>
              <w:autoSpaceDN w:val="0"/>
              <w:adjustRightInd w:val="0"/>
              <w:spacing w:after="0" w:line="239" w:lineRule="exact"/>
              <w:ind w:left="100"/>
              <w:jc w:val="center"/>
              <w:rPr>
                <w:rFonts w:ascii="Times New Roman" w:hAnsi="Times New Roman" w:cs="Times New Roman"/>
                <w:sz w:val="24"/>
                <w:szCs w:val="24"/>
              </w:rPr>
            </w:pPr>
            <w:r w:rsidRPr="0086241D">
              <w:rPr>
                <w:rFonts w:ascii="Times New Roman" w:hAnsi="Times New Roman" w:cs="Times New Roman"/>
                <w:sz w:val="24"/>
                <w:szCs w:val="24"/>
              </w:rPr>
              <w:t>[20]</w:t>
            </w:r>
          </w:p>
        </w:tc>
      </w:tr>
      <w:tr w:rsidR="0086241D" w:rsidRPr="0086241D" w:rsidTr="0086241D">
        <w:trPr>
          <w:trHeight w:val="1119"/>
        </w:trPr>
        <w:tc>
          <w:tcPr>
            <w:tcW w:w="5540" w:type="dxa"/>
            <w:vAlign w:val="center"/>
          </w:tcPr>
          <w:p w:rsidR="0086241D" w:rsidRPr="0086241D" w:rsidRDefault="0086241D" w:rsidP="0086241D">
            <w:pPr>
              <w:widowControl w:val="0"/>
              <w:autoSpaceDE w:val="0"/>
              <w:autoSpaceDN w:val="0"/>
              <w:adjustRightInd w:val="0"/>
              <w:spacing w:after="0" w:line="239" w:lineRule="exact"/>
              <w:ind w:left="120"/>
              <w:jc w:val="center"/>
              <w:rPr>
                <w:rFonts w:ascii="Times New Roman" w:hAnsi="Times New Roman" w:cs="Times New Roman"/>
                <w:sz w:val="24"/>
                <w:szCs w:val="24"/>
              </w:rPr>
            </w:pPr>
            <w:r w:rsidRPr="0086241D">
              <w:rPr>
                <w:rFonts w:ascii="Times New Roman" w:hAnsi="Times New Roman" w:cs="Times New Roman"/>
                <w:sz w:val="24"/>
                <w:szCs w:val="24"/>
              </w:rPr>
              <w:t>Административного назначения</w:t>
            </w:r>
          </w:p>
        </w:tc>
        <w:tc>
          <w:tcPr>
            <w:tcW w:w="2200" w:type="dxa"/>
            <w:vAlign w:val="center"/>
          </w:tcPr>
          <w:p w:rsidR="0086241D" w:rsidRPr="00B0684E" w:rsidRDefault="0086241D" w:rsidP="0086241D">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[36]; [34]; [33] со-</w:t>
            </w:r>
          </w:p>
          <w:p w:rsidR="0086241D" w:rsidRPr="00B0684E" w:rsidRDefault="0086241D" w:rsidP="0086241D">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ответственно</w:t>
            </w:r>
          </w:p>
          <w:p w:rsidR="0086241D" w:rsidRPr="00B0684E" w:rsidRDefault="0086241D" w:rsidP="0086241D">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нарастанию этаж-</w:t>
            </w:r>
          </w:p>
          <w:p w:rsidR="0086241D" w:rsidRPr="00B0684E" w:rsidRDefault="0086241D" w:rsidP="0086241D">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B0684E">
              <w:rPr>
                <w:rFonts w:ascii="Times New Roman" w:hAnsi="Times New Roman" w:cs="Times New Roman"/>
                <w:sz w:val="24"/>
                <w:szCs w:val="24"/>
                <w:lang w:val="ru-RU"/>
              </w:rPr>
              <w:t>ности</w:t>
            </w:r>
          </w:p>
        </w:tc>
        <w:tc>
          <w:tcPr>
            <w:tcW w:w="1940" w:type="dxa"/>
            <w:vAlign w:val="center"/>
          </w:tcPr>
          <w:p w:rsidR="0086241D" w:rsidRPr="0086241D" w:rsidRDefault="0086241D" w:rsidP="0086241D">
            <w:pPr>
              <w:widowControl w:val="0"/>
              <w:autoSpaceDE w:val="0"/>
              <w:autoSpaceDN w:val="0"/>
              <w:adjustRightInd w:val="0"/>
              <w:spacing w:after="0" w:line="239" w:lineRule="exact"/>
              <w:ind w:left="100"/>
              <w:jc w:val="center"/>
              <w:rPr>
                <w:rFonts w:ascii="Times New Roman" w:hAnsi="Times New Roman" w:cs="Times New Roman"/>
                <w:sz w:val="24"/>
                <w:szCs w:val="24"/>
              </w:rPr>
            </w:pPr>
            <w:r w:rsidRPr="0086241D">
              <w:rPr>
                <w:rFonts w:ascii="Times New Roman" w:hAnsi="Times New Roman" w:cs="Times New Roman"/>
                <w:sz w:val="24"/>
                <w:szCs w:val="24"/>
              </w:rPr>
              <w:t>[27]</w:t>
            </w:r>
          </w:p>
        </w:tc>
      </w:tr>
    </w:tbl>
    <w:p w:rsidR="0086241D" w:rsidRDefault="0086241D" w:rsidP="0086241D">
      <w:pPr>
        <w:pStyle w:val="3"/>
        <w:rPr>
          <w:rFonts w:cs="Times New Roman"/>
          <w:lang w:val="ru-RU"/>
        </w:rPr>
      </w:pPr>
    </w:p>
    <w:p w:rsidR="00DF28AE" w:rsidRPr="00B0684E" w:rsidRDefault="00DF28AE" w:rsidP="0086241D">
      <w:pPr>
        <w:pStyle w:val="3"/>
        <w:rPr>
          <w:rFonts w:cs="Times New Roman"/>
          <w:lang w:val="ru-RU"/>
        </w:rPr>
      </w:pPr>
      <w:r w:rsidRPr="00B0684E">
        <w:rPr>
          <w:rFonts w:cs="Times New Roman"/>
          <w:lang w:val="ru-RU"/>
        </w:rPr>
        <w:t>2.6.1</w:t>
      </w:r>
      <w:r w:rsidR="0086241D" w:rsidRPr="00B0684E">
        <w:rPr>
          <w:rFonts w:cs="Times New Roman"/>
          <w:lang w:val="ru-RU"/>
        </w:rPr>
        <w:t>3</w:t>
      </w:r>
      <w:r w:rsidRPr="00B0684E">
        <w:rPr>
          <w:rFonts w:cs="Times New Roman"/>
          <w:lang w:val="ru-RU"/>
        </w:rPr>
        <w:t xml:space="preserve">. </w:t>
      </w:r>
      <w:r w:rsidRPr="00B0684E">
        <w:rPr>
          <w:lang w:val="ru-RU"/>
        </w:rPr>
        <w:t>Размеры земельных участков для отдельно стоящих отопительных котельных,</w:t>
      </w:r>
      <w:r w:rsidRPr="00B0684E">
        <w:rPr>
          <w:rFonts w:cs="Times New Roman"/>
          <w:lang w:val="ru-RU"/>
        </w:rPr>
        <w:t xml:space="preserve"> </w:t>
      </w:r>
      <w:r w:rsidRPr="00B0684E">
        <w:rPr>
          <w:lang w:val="ru-RU"/>
        </w:rPr>
        <w:t xml:space="preserve">располагаемых в жилых зонах, следует принимать по таблице </w:t>
      </w:r>
      <w:r w:rsidRPr="00B0684E">
        <w:rPr>
          <w:rFonts w:cs="Times New Roman"/>
          <w:lang w:val="ru-RU"/>
        </w:rPr>
        <w:t>2.6.6.</w:t>
      </w:r>
    </w:p>
    <w:p w:rsidR="0086241D" w:rsidRDefault="0086241D" w:rsidP="0086241D">
      <w:pPr>
        <w:widowControl w:val="0"/>
        <w:autoSpaceDE w:val="0"/>
        <w:autoSpaceDN w:val="0"/>
        <w:adjustRightInd w:val="0"/>
        <w:spacing w:after="0" w:line="240" w:lineRule="auto"/>
        <w:ind w:left="1240"/>
        <w:rPr>
          <w:rFonts w:ascii="Arial" w:hAnsi="Arial" w:cs="Arial"/>
          <w:b/>
          <w:bCs/>
          <w:lang w:val="ru-RU"/>
        </w:rPr>
      </w:pPr>
    </w:p>
    <w:p w:rsidR="0086241D" w:rsidRPr="0020746C" w:rsidRDefault="0086241D" w:rsidP="0086241D">
      <w:pPr>
        <w:pStyle w:val="2"/>
        <w:rPr>
          <w:sz w:val="24"/>
          <w:szCs w:val="24"/>
        </w:rPr>
      </w:pPr>
      <w:r w:rsidRPr="0020746C">
        <w:t>Таблица 2.6.6 – Размеры земельных участков для отдельно стоящих котельных</w:t>
      </w:r>
    </w:p>
    <w:p w:rsidR="0086241D" w:rsidRPr="0020746C" w:rsidRDefault="0086241D" w:rsidP="0086241D">
      <w:pPr>
        <w:pStyle w:val="2"/>
        <w:rPr>
          <w:sz w:val="24"/>
          <w:szCs w:val="24"/>
        </w:rPr>
      </w:pPr>
    </w:p>
    <w:tbl>
      <w:tblPr>
        <w:tblW w:w="0" w:type="auto"/>
        <w:tblInd w:w="420" w:type="dxa"/>
        <w:tblLayout w:type="fixed"/>
        <w:tblCellMar>
          <w:left w:w="0" w:type="dxa"/>
          <w:right w:w="0" w:type="dxa"/>
        </w:tblCellMar>
        <w:tblLook w:val="0000"/>
      </w:tblPr>
      <w:tblGrid>
        <w:gridCol w:w="4820"/>
        <w:gridCol w:w="2380"/>
        <w:gridCol w:w="2400"/>
        <w:gridCol w:w="30"/>
      </w:tblGrid>
      <w:tr w:rsidR="0086241D" w:rsidRPr="00F361E6" w:rsidTr="00F361E6">
        <w:trPr>
          <w:trHeight w:val="282"/>
        </w:trPr>
        <w:tc>
          <w:tcPr>
            <w:tcW w:w="4820" w:type="dxa"/>
            <w:vMerge w:val="restart"/>
            <w:tcBorders>
              <w:top w:val="single" w:sz="8" w:space="0" w:color="auto"/>
              <w:left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F361E6">
              <w:rPr>
                <w:rFonts w:ascii="Times New Roman" w:hAnsi="Times New Roman" w:cs="Times New Roman"/>
                <w:b/>
                <w:bCs/>
                <w:w w:val="99"/>
                <w:sz w:val="24"/>
                <w:szCs w:val="24"/>
                <w:lang w:val="ru-RU"/>
              </w:rPr>
              <w:t>Теплопроизводительность котельных,</w:t>
            </w:r>
          </w:p>
          <w:p w:rsidR="0086241D" w:rsidRPr="00F361E6" w:rsidRDefault="0086241D" w:rsidP="00F361E6">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F361E6">
              <w:rPr>
                <w:rFonts w:ascii="Times New Roman" w:hAnsi="Times New Roman" w:cs="Times New Roman"/>
                <w:b/>
                <w:bCs/>
                <w:sz w:val="24"/>
                <w:szCs w:val="24"/>
                <w:lang w:val="ru-RU"/>
              </w:rPr>
              <w:t>Гкал/час (МВт)</w:t>
            </w:r>
          </w:p>
        </w:tc>
        <w:tc>
          <w:tcPr>
            <w:tcW w:w="4780" w:type="dxa"/>
            <w:gridSpan w:val="2"/>
            <w:tcBorders>
              <w:top w:val="single" w:sz="8" w:space="0" w:color="auto"/>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b/>
                <w:bCs/>
                <w:sz w:val="24"/>
                <w:szCs w:val="24"/>
              </w:rPr>
              <w:t>Размеры земельных участков, га</w:t>
            </w:r>
          </w:p>
        </w:tc>
        <w:tc>
          <w:tcPr>
            <w:tcW w:w="30" w:type="dxa"/>
            <w:tcBorders>
              <w:top w:val="nil"/>
              <w:left w:val="single" w:sz="8" w:space="0" w:color="auto"/>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F361E6">
        <w:trPr>
          <w:trHeight w:val="25"/>
        </w:trPr>
        <w:tc>
          <w:tcPr>
            <w:tcW w:w="4820" w:type="dxa"/>
            <w:vMerge/>
            <w:tcBorders>
              <w:left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20"/>
              <w:jc w:val="center"/>
              <w:rPr>
                <w:rFonts w:ascii="Times New Roman" w:hAnsi="Times New Roman" w:cs="Times New Roman"/>
                <w:sz w:val="24"/>
                <w:szCs w:val="24"/>
              </w:rPr>
            </w:pPr>
          </w:p>
        </w:tc>
        <w:tc>
          <w:tcPr>
            <w:tcW w:w="2380" w:type="dxa"/>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c>
          <w:tcPr>
            <w:tcW w:w="2400" w:type="dxa"/>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c>
          <w:tcPr>
            <w:tcW w:w="30" w:type="dxa"/>
            <w:tcBorders>
              <w:top w:val="nil"/>
              <w:left w:val="single" w:sz="8" w:space="0" w:color="auto"/>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F361E6">
        <w:trPr>
          <w:trHeight w:val="240"/>
        </w:trPr>
        <w:tc>
          <w:tcPr>
            <w:tcW w:w="4820" w:type="dxa"/>
            <w:vMerge/>
            <w:tcBorders>
              <w:left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rPr>
            </w:pPr>
          </w:p>
        </w:tc>
        <w:tc>
          <w:tcPr>
            <w:tcW w:w="2380" w:type="dxa"/>
            <w:vMerge w:val="restart"/>
            <w:tcBorders>
              <w:top w:val="nil"/>
              <w:left w:val="nil"/>
              <w:right w:val="single" w:sz="8" w:space="0" w:color="auto"/>
            </w:tcBorders>
            <w:vAlign w:val="center"/>
          </w:tcPr>
          <w:p w:rsidR="0086241D" w:rsidRPr="00F361E6" w:rsidRDefault="0086241D" w:rsidP="00F361E6">
            <w:pPr>
              <w:widowControl w:val="0"/>
              <w:autoSpaceDE w:val="0"/>
              <w:autoSpaceDN w:val="0"/>
              <w:adjustRightInd w:val="0"/>
              <w:spacing w:after="0" w:line="239" w:lineRule="exact"/>
              <w:ind w:left="80"/>
              <w:jc w:val="center"/>
              <w:rPr>
                <w:rFonts w:ascii="Times New Roman" w:hAnsi="Times New Roman" w:cs="Times New Roman"/>
                <w:sz w:val="24"/>
                <w:szCs w:val="24"/>
              </w:rPr>
            </w:pPr>
            <w:r w:rsidRPr="00F361E6">
              <w:rPr>
                <w:rFonts w:ascii="Times New Roman" w:hAnsi="Times New Roman" w:cs="Times New Roman"/>
                <w:b/>
                <w:bCs/>
                <w:sz w:val="24"/>
                <w:szCs w:val="24"/>
              </w:rPr>
              <w:t>Котельные на</w:t>
            </w:r>
          </w:p>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b/>
                <w:bCs/>
                <w:sz w:val="24"/>
                <w:szCs w:val="24"/>
              </w:rPr>
              <w:t>твёрдом топливе</w:t>
            </w:r>
          </w:p>
        </w:tc>
        <w:tc>
          <w:tcPr>
            <w:tcW w:w="2400" w:type="dxa"/>
            <w:vMerge w:val="restart"/>
            <w:tcBorders>
              <w:top w:val="nil"/>
              <w:left w:val="nil"/>
              <w:right w:val="single" w:sz="8" w:space="0" w:color="auto"/>
            </w:tcBorders>
            <w:vAlign w:val="center"/>
          </w:tcPr>
          <w:p w:rsidR="0086241D" w:rsidRPr="00F361E6" w:rsidRDefault="0086241D" w:rsidP="00F361E6">
            <w:pPr>
              <w:widowControl w:val="0"/>
              <w:autoSpaceDE w:val="0"/>
              <w:autoSpaceDN w:val="0"/>
              <w:adjustRightInd w:val="0"/>
              <w:spacing w:after="0" w:line="239" w:lineRule="exact"/>
              <w:ind w:left="100"/>
              <w:jc w:val="center"/>
              <w:rPr>
                <w:rFonts w:ascii="Times New Roman" w:hAnsi="Times New Roman" w:cs="Times New Roman"/>
                <w:sz w:val="24"/>
                <w:szCs w:val="24"/>
              </w:rPr>
            </w:pPr>
            <w:r w:rsidRPr="00F361E6">
              <w:rPr>
                <w:rFonts w:ascii="Times New Roman" w:hAnsi="Times New Roman" w:cs="Times New Roman"/>
                <w:b/>
                <w:bCs/>
                <w:sz w:val="24"/>
                <w:szCs w:val="24"/>
              </w:rPr>
              <w:t>Котельные на газомазутном топливе</w:t>
            </w:r>
          </w:p>
        </w:tc>
        <w:tc>
          <w:tcPr>
            <w:tcW w:w="30" w:type="dxa"/>
            <w:tcBorders>
              <w:top w:val="nil"/>
              <w:left w:val="single" w:sz="8" w:space="0" w:color="auto"/>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F361E6">
        <w:trPr>
          <w:trHeight w:val="276"/>
        </w:trPr>
        <w:tc>
          <w:tcPr>
            <w:tcW w:w="4820" w:type="dxa"/>
            <w:vMerge/>
            <w:tcBorders>
              <w:left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380" w:type="dxa"/>
            <w:vMerge/>
            <w:tcBorders>
              <w:left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p>
        </w:tc>
        <w:tc>
          <w:tcPr>
            <w:tcW w:w="2400" w:type="dxa"/>
            <w:vMerge/>
            <w:tcBorders>
              <w:left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rPr>
            </w:pPr>
          </w:p>
        </w:tc>
        <w:tc>
          <w:tcPr>
            <w:tcW w:w="30" w:type="dxa"/>
            <w:tcBorders>
              <w:top w:val="nil"/>
              <w:left w:val="single" w:sz="8" w:space="0" w:color="auto"/>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F361E6">
        <w:trPr>
          <w:trHeight w:val="310"/>
        </w:trPr>
        <w:tc>
          <w:tcPr>
            <w:tcW w:w="4820" w:type="dxa"/>
            <w:vMerge/>
            <w:tcBorders>
              <w:left w:val="single" w:sz="8" w:space="0" w:color="auto"/>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380" w:type="dxa"/>
            <w:vMerge/>
            <w:tcBorders>
              <w:left w:val="single" w:sz="8" w:space="0" w:color="auto"/>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400" w:type="dxa"/>
            <w:vMerge/>
            <w:tcBorders>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rPr>
            </w:pPr>
          </w:p>
        </w:tc>
        <w:tc>
          <w:tcPr>
            <w:tcW w:w="30" w:type="dxa"/>
            <w:tcBorders>
              <w:top w:val="nil"/>
              <w:left w:val="single" w:sz="8" w:space="0" w:color="auto"/>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F361E6" w:rsidRPr="00F361E6" w:rsidTr="00575377">
        <w:trPr>
          <w:trHeight w:val="285"/>
        </w:trPr>
        <w:tc>
          <w:tcPr>
            <w:tcW w:w="4820" w:type="dxa"/>
            <w:tcBorders>
              <w:top w:val="nil"/>
              <w:left w:val="single" w:sz="8" w:space="0" w:color="auto"/>
              <w:bottom w:val="single" w:sz="8" w:space="0" w:color="auto"/>
              <w:right w:val="single" w:sz="8" w:space="0" w:color="auto"/>
            </w:tcBorders>
            <w:vAlign w:val="center"/>
          </w:tcPr>
          <w:p w:rsidR="00F361E6" w:rsidRPr="00F361E6" w:rsidRDefault="00F361E6" w:rsidP="00F361E6">
            <w:pPr>
              <w:widowControl w:val="0"/>
              <w:autoSpaceDE w:val="0"/>
              <w:autoSpaceDN w:val="0"/>
              <w:adjustRightInd w:val="0"/>
              <w:spacing w:after="0" w:line="240" w:lineRule="auto"/>
              <w:jc w:val="center"/>
              <w:rPr>
                <w:rFonts w:ascii="Times New Roman" w:hAnsi="Times New Roman" w:cs="Times New Roman"/>
                <w:sz w:val="24"/>
                <w:szCs w:val="24"/>
              </w:rPr>
            </w:pPr>
            <w:r w:rsidRPr="00F361E6">
              <w:rPr>
                <w:rFonts w:ascii="Times New Roman" w:hAnsi="Times New Roman" w:cs="Times New Roman"/>
                <w:sz w:val="24"/>
                <w:szCs w:val="24"/>
              </w:rPr>
              <w:t>1</w:t>
            </w:r>
          </w:p>
        </w:tc>
        <w:tc>
          <w:tcPr>
            <w:tcW w:w="2380" w:type="dxa"/>
            <w:tcBorders>
              <w:top w:val="nil"/>
              <w:left w:val="nil"/>
              <w:bottom w:val="single" w:sz="8" w:space="0" w:color="auto"/>
              <w:right w:val="single" w:sz="8" w:space="0" w:color="auto"/>
            </w:tcBorders>
            <w:vAlign w:val="center"/>
          </w:tcPr>
          <w:p w:rsidR="00F361E6" w:rsidRPr="00F361E6" w:rsidRDefault="00F361E6"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2</w:t>
            </w:r>
          </w:p>
        </w:tc>
        <w:tc>
          <w:tcPr>
            <w:tcW w:w="2400" w:type="dxa"/>
            <w:tcBorders>
              <w:top w:val="nil"/>
              <w:left w:val="nil"/>
              <w:bottom w:val="single" w:sz="8" w:space="0" w:color="auto"/>
              <w:right w:val="single" w:sz="8" w:space="0" w:color="auto"/>
            </w:tcBorders>
            <w:vAlign w:val="center"/>
          </w:tcPr>
          <w:p w:rsidR="00F361E6" w:rsidRPr="00F361E6" w:rsidRDefault="00F361E6" w:rsidP="00F361E6">
            <w:pPr>
              <w:widowControl w:val="0"/>
              <w:autoSpaceDE w:val="0"/>
              <w:autoSpaceDN w:val="0"/>
              <w:adjustRightInd w:val="0"/>
              <w:spacing w:after="0" w:line="240" w:lineRule="auto"/>
              <w:ind w:left="100"/>
              <w:jc w:val="center"/>
              <w:rPr>
                <w:rFonts w:ascii="Times New Roman" w:hAnsi="Times New Roman" w:cs="Times New Roman"/>
                <w:sz w:val="24"/>
                <w:szCs w:val="24"/>
              </w:rPr>
            </w:pPr>
            <w:r w:rsidRPr="00F361E6">
              <w:rPr>
                <w:rFonts w:ascii="Times New Roman" w:hAnsi="Times New Roman" w:cs="Times New Roman"/>
                <w:sz w:val="24"/>
                <w:szCs w:val="24"/>
              </w:rPr>
              <w:t>3</w:t>
            </w:r>
          </w:p>
        </w:tc>
        <w:tc>
          <w:tcPr>
            <w:tcW w:w="30" w:type="dxa"/>
            <w:tcBorders>
              <w:top w:val="nil"/>
              <w:left w:val="single" w:sz="8" w:space="0" w:color="auto"/>
              <w:bottom w:val="nil"/>
              <w:right w:val="nil"/>
            </w:tcBorders>
            <w:vAlign w:val="center"/>
          </w:tcPr>
          <w:p w:rsidR="00F361E6" w:rsidRPr="00F361E6" w:rsidRDefault="00F361E6"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F361E6" w:rsidRPr="00F361E6" w:rsidTr="00575377">
        <w:trPr>
          <w:trHeight w:val="278"/>
        </w:trPr>
        <w:tc>
          <w:tcPr>
            <w:tcW w:w="4820" w:type="dxa"/>
            <w:tcBorders>
              <w:top w:val="nil"/>
              <w:left w:val="single" w:sz="8" w:space="0" w:color="auto"/>
              <w:bottom w:val="single" w:sz="8" w:space="0" w:color="auto"/>
              <w:right w:val="single" w:sz="8" w:space="0" w:color="auto"/>
            </w:tcBorders>
            <w:vAlign w:val="center"/>
          </w:tcPr>
          <w:p w:rsidR="00F361E6" w:rsidRPr="00F361E6" w:rsidRDefault="00F361E6" w:rsidP="00F361E6">
            <w:pPr>
              <w:widowControl w:val="0"/>
              <w:autoSpaceDE w:val="0"/>
              <w:autoSpaceDN w:val="0"/>
              <w:adjustRightInd w:val="0"/>
              <w:spacing w:after="0" w:line="240" w:lineRule="auto"/>
              <w:jc w:val="center"/>
              <w:rPr>
                <w:rFonts w:ascii="Times New Roman" w:hAnsi="Times New Roman" w:cs="Times New Roman"/>
                <w:sz w:val="24"/>
                <w:szCs w:val="24"/>
              </w:rPr>
            </w:pPr>
            <w:r w:rsidRPr="00F361E6">
              <w:rPr>
                <w:rFonts w:ascii="Times New Roman" w:hAnsi="Times New Roman" w:cs="Times New Roman"/>
                <w:sz w:val="24"/>
                <w:szCs w:val="24"/>
              </w:rPr>
              <w:t>До 5</w:t>
            </w:r>
          </w:p>
        </w:tc>
        <w:tc>
          <w:tcPr>
            <w:tcW w:w="2380" w:type="dxa"/>
            <w:tcBorders>
              <w:top w:val="nil"/>
              <w:left w:val="nil"/>
              <w:bottom w:val="single" w:sz="8" w:space="0" w:color="auto"/>
              <w:right w:val="single" w:sz="8" w:space="0" w:color="auto"/>
            </w:tcBorders>
            <w:vAlign w:val="center"/>
          </w:tcPr>
          <w:p w:rsidR="00F361E6" w:rsidRPr="00F361E6" w:rsidRDefault="00F361E6"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0,7</w:t>
            </w:r>
          </w:p>
        </w:tc>
        <w:tc>
          <w:tcPr>
            <w:tcW w:w="2400" w:type="dxa"/>
            <w:tcBorders>
              <w:top w:val="nil"/>
              <w:left w:val="nil"/>
              <w:bottom w:val="single" w:sz="8" w:space="0" w:color="auto"/>
              <w:right w:val="single" w:sz="8" w:space="0" w:color="auto"/>
            </w:tcBorders>
            <w:vAlign w:val="center"/>
          </w:tcPr>
          <w:p w:rsidR="00F361E6" w:rsidRPr="00F361E6" w:rsidRDefault="00F361E6" w:rsidP="00F361E6">
            <w:pPr>
              <w:widowControl w:val="0"/>
              <w:autoSpaceDE w:val="0"/>
              <w:autoSpaceDN w:val="0"/>
              <w:adjustRightInd w:val="0"/>
              <w:spacing w:after="0" w:line="240" w:lineRule="auto"/>
              <w:ind w:left="100"/>
              <w:jc w:val="center"/>
              <w:rPr>
                <w:rFonts w:ascii="Times New Roman" w:hAnsi="Times New Roman" w:cs="Times New Roman"/>
                <w:sz w:val="24"/>
                <w:szCs w:val="24"/>
              </w:rPr>
            </w:pPr>
            <w:r w:rsidRPr="00F361E6">
              <w:rPr>
                <w:rFonts w:ascii="Times New Roman" w:hAnsi="Times New Roman" w:cs="Times New Roman"/>
                <w:sz w:val="24"/>
                <w:szCs w:val="24"/>
              </w:rPr>
              <w:t>0,7</w:t>
            </w:r>
          </w:p>
        </w:tc>
        <w:tc>
          <w:tcPr>
            <w:tcW w:w="30" w:type="dxa"/>
            <w:tcBorders>
              <w:top w:val="nil"/>
              <w:left w:val="single" w:sz="8" w:space="0" w:color="auto"/>
              <w:bottom w:val="nil"/>
              <w:right w:val="nil"/>
            </w:tcBorders>
            <w:vAlign w:val="center"/>
          </w:tcPr>
          <w:p w:rsidR="00F361E6" w:rsidRPr="00F361E6" w:rsidRDefault="00F361E6"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F361E6">
        <w:trPr>
          <w:trHeight w:val="266"/>
        </w:trPr>
        <w:tc>
          <w:tcPr>
            <w:tcW w:w="4820" w:type="dxa"/>
            <w:tcBorders>
              <w:top w:val="nil"/>
              <w:left w:val="single" w:sz="8" w:space="0" w:color="auto"/>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64" w:lineRule="exact"/>
              <w:ind w:left="120"/>
              <w:jc w:val="center"/>
              <w:rPr>
                <w:rFonts w:ascii="Times New Roman" w:hAnsi="Times New Roman" w:cs="Times New Roman"/>
                <w:sz w:val="24"/>
                <w:szCs w:val="24"/>
              </w:rPr>
            </w:pPr>
            <w:r w:rsidRPr="00F361E6">
              <w:rPr>
                <w:rFonts w:ascii="Times New Roman" w:hAnsi="Times New Roman" w:cs="Times New Roman"/>
                <w:sz w:val="24"/>
                <w:szCs w:val="24"/>
              </w:rPr>
              <w:t>От 5 до 10 (от 6 до 12)</w:t>
            </w:r>
          </w:p>
        </w:tc>
        <w:tc>
          <w:tcPr>
            <w:tcW w:w="2380" w:type="dxa"/>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64" w:lineRule="exact"/>
              <w:ind w:left="80"/>
              <w:jc w:val="center"/>
              <w:rPr>
                <w:rFonts w:ascii="Times New Roman" w:hAnsi="Times New Roman" w:cs="Times New Roman"/>
                <w:sz w:val="24"/>
                <w:szCs w:val="24"/>
              </w:rPr>
            </w:pPr>
            <w:r w:rsidRPr="00F361E6">
              <w:rPr>
                <w:rFonts w:ascii="Times New Roman" w:hAnsi="Times New Roman" w:cs="Times New Roman"/>
                <w:sz w:val="24"/>
                <w:szCs w:val="24"/>
              </w:rPr>
              <w:t>1,0</w:t>
            </w:r>
          </w:p>
        </w:tc>
        <w:tc>
          <w:tcPr>
            <w:tcW w:w="2400" w:type="dxa"/>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64" w:lineRule="exact"/>
              <w:ind w:left="100"/>
              <w:jc w:val="center"/>
              <w:rPr>
                <w:rFonts w:ascii="Times New Roman" w:hAnsi="Times New Roman" w:cs="Times New Roman"/>
                <w:sz w:val="24"/>
                <w:szCs w:val="24"/>
              </w:rPr>
            </w:pPr>
            <w:r w:rsidRPr="00F361E6">
              <w:rPr>
                <w:rFonts w:ascii="Times New Roman" w:hAnsi="Times New Roman" w:cs="Times New Roman"/>
                <w:sz w:val="24"/>
                <w:szCs w:val="24"/>
              </w:rPr>
              <w:t>1,0</w:t>
            </w:r>
          </w:p>
        </w:tc>
        <w:tc>
          <w:tcPr>
            <w:tcW w:w="30" w:type="dxa"/>
            <w:tcBorders>
              <w:top w:val="nil"/>
              <w:left w:val="single" w:sz="8" w:space="0" w:color="auto"/>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F361E6" w:rsidRPr="00F361E6" w:rsidTr="00575377">
        <w:trPr>
          <w:trHeight w:val="266"/>
        </w:trPr>
        <w:tc>
          <w:tcPr>
            <w:tcW w:w="4820" w:type="dxa"/>
            <w:tcBorders>
              <w:top w:val="nil"/>
              <w:left w:val="single" w:sz="8" w:space="0" w:color="auto"/>
              <w:bottom w:val="single" w:sz="8" w:space="0" w:color="auto"/>
              <w:right w:val="single" w:sz="8" w:space="0" w:color="auto"/>
            </w:tcBorders>
            <w:vAlign w:val="center"/>
          </w:tcPr>
          <w:p w:rsidR="00F361E6" w:rsidRPr="00F361E6" w:rsidRDefault="00F361E6" w:rsidP="00F361E6">
            <w:pPr>
              <w:widowControl w:val="0"/>
              <w:autoSpaceDE w:val="0"/>
              <w:autoSpaceDN w:val="0"/>
              <w:adjustRightInd w:val="0"/>
              <w:spacing w:after="0" w:line="264" w:lineRule="exact"/>
              <w:ind w:left="120"/>
              <w:jc w:val="center"/>
              <w:rPr>
                <w:rFonts w:ascii="Times New Roman" w:hAnsi="Times New Roman" w:cs="Times New Roman"/>
                <w:sz w:val="24"/>
                <w:szCs w:val="24"/>
              </w:rPr>
            </w:pPr>
            <w:r w:rsidRPr="00F361E6">
              <w:rPr>
                <w:rFonts w:ascii="Times New Roman" w:hAnsi="Times New Roman" w:cs="Times New Roman"/>
                <w:w w:val="91"/>
                <w:sz w:val="24"/>
                <w:szCs w:val="24"/>
              </w:rPr>
              <w:t>Свыше 10</w:t>
            </w:r>
            <w:r>
              <w:rPr>
                <w:rFonts w:ascii="Times New Roman" w:hAnsi="Times New Roman" w:cs="Times New Roman"/>
                <w:w w:val="91"/>
                <w:sz w:val="24"/>
                <w:szCs w:val="24"/>
                <w:lang w:val="ru-RU"/>
              </w:rPr>
              <w:t xml:space="preserve"> </w:t>
            </w:r>
            <w:r w:rsidRPr="00F361E6">
              <w:rPr>
                <w:rFonts w:ascii="Times New Roman" w:hAnsi="Times New Roman" w:cs="Times New Roman"/>
                <w:sz w:val="24"/>
                <w:szCs w:val="24"/>
              </w:rPr>
              <w:t>до 50 (св. 12 до 58)</w:t>
            </w:r>
          </w:p>
        </w:tc>
        <w:tc>
          <w:tcPr>
            <w:tcW w:w="2380" w:type="dxa"/>
            <w:tcBorders>
              <w:top w:val="nil"/>
              <w:left w:val="nil"/>
              <w:bottom w:val="single" w:sz="8" w:space="0" w:color="auto"/>
              <w:right w:val="single" w:sz="8" w:space="0" w:color="auto"/>
            </w:tcBorders>
            <w:vAlign w:val="center"/>
          </w:tcPr>
          <w:p w:rsidR="00F361E6" w:rsidRPr="00F361E6" w:rsidRDefault="00F361E6" w:rsidP="00F361E6">
            <w:pPr>
              <w:widowControl w:val="0"/>
              <w:autoSpaceDE w:val="0"/>
              <w:autoSpaceDN w:val="0"/>
              <w:adjustRightInd w:val="0"/>
              <w:spacing w:after="0" w:line="264" w:lineRule="exact"/>
              <w:ind w:left="80"/>
              <w:jc w:val="center"/>
              <w:rPr>
                <w:rFonts w:ascii="Times New Roman" w:hAnsi="Times New Roman" w:cs="Times New Roman"/>
                <w:sz w:val="24"/>
                <w:szCs w:val="24"/>
              </w:rPr>
            </w:pPr>
            <w:r w:rsidRPr="00F361E6">
              <w:rPr>
                <w:rFonts w:ascii="Times New Roman" w:hAnsi="Times New Roman" w:cs="Times New Roman"/>
                <w:sz w:val="24"/>
                <w:szCs w:val="24"/>
              </w:rPr>
              <w:t>2,0</w:t>
            </w:r>
          </w:p>
        </w:tc>
        <w:tc>
          <w:tcPr>
            <w:tcW w:w="2400" w:type="dxa"/>
            <w:tcBorders>
              <w:top w:val="nil"/>
              <w:left w:val="nil"/>
              <w:bottom w:val="single" w:sz="8" w:space="0" w:color="auto"/>
              <w:right w:val="single" w:sz="8" w:space="0" w:color="auto"/>
            </w:tcBorders>
            <w:vAlign w:val="center"/>
          </w:tcPr>
          <w:p w:rsidR="00F361E6" w:rsidRPr="00F361E6" w:rsidRDefault="00F361E6" w:rsidP="00F361E6">
            <w:pPr>
              <w:widowControl w:val="0"/>
              <w:autoSpaceDE w:val="0"/>
              <w:autoSpaceDN w:val="0"/>
              <w:adjustRightInd w:val="0"/>
              <w:spacing w:after="0" w:line="264" w:lineRule="exact"/>
              <w:ind w:left="100"/>
              <w:jc w:val="center"/>
              <w:rPr>
                <w:rFonts w:ascii="Times New Roman" w:hAnsi="Times New Roman" w:cs="Times New Roman"/>
                <w:sz w:val="24"/>
                <w:szCs w:val="24"/>
              </w:rPr>
            </w:pPr>
            <w:r w:rsidRPr="00F361E6">
              <w:rPr>
                <w:rFonts w:ascii="Times New Roman" w:hAnsi="Times New Roman" w:cs="Times New Roman"/>
                <w:sz w:val="24"/>
                <w:szCs w:val="24"/>
              </w:rPr>
              <w:t>1,5</w:t>
            </w:r>
          </w:p>
        </w:tc>
        <w:tc>
          <w:tcPr>
            <w:tcW w:w="30" w:type="dxa"/>
            <w:tcBorders>
              <w:top w:val="nil"/>
              <w:left w:val="single" w:sz="8" w:space="0" w:color="auto"/>
              <w:bottom w:val="nil"/>
              <w:right w:val="nil"/>
            </w:tcBorders>
            <w:vAlign w:val="center"/>
          </w:tcPr>
          <w:p w:rsidR="00F361E6" w:rsidRPr="00F361E6" w:rsidRDefault="00F361E6"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F361E6" w:rsidRPr="00F361E6" w:rsidTr="00575377">
        <w:trPr>
          <w:trHeight w:val="274"/>
        </w:trPr>
        <w:tc>
          <w:tcPr>
            <w:tcW w:w="4820" w:type="dxa"/>
            <w:tcBorders>
              <w:top w:val="nil"/>
              <w:left w:val="single" w:sz="8" w:space="0" w:color="auto"/>
              <w:bottom w:val="single" w:sz="8" w:space="0" w:color="auto"/>
              <w:right w:val="single" w:sz="8" w:space="0" w:color="auto"/>
            </w:tcBorders>
            <w:vAlign w:val="center"/>
          </w:tcPr>
          <w:p w:rsidR="00F361E6" w:rsidRPr="00F361E6" w:rsidRDefault="00F361E6" w:rsidP="00F361E6">
            <w:pPr>
              <w:widowControl w:val="0"/>
              <w:autoSpaceDE w:val="0"/>
              <w:autoSpaceDN w:val="0"/>
              <w:adjustRightInd w:val="0"/>
              <w:spacing w:after="0" w:line="264" w:lineRule="exact"/>
              <w:ind w:left="120"/>
              <w:jc w:val="center"/>
              <w:rPr>
                <w:rFonts w:ascii="Times New Roman" w:hAnsi="Times New Roman" w:cs="Times New Roman"/>
                <w:sz w:val="24"/>
                <w:szCs w:val="24"/>
              </w:rPr>
            </w:pPr>
            <w:r w:rsidRPr="00F361E6">
              <w:rPr>
                <w:rFonts w:ascii="Times New Roman" w:hAnsi="Times New Roman" w:cs="Times New Roman"/>
                <w:w w:val="91"/>
                <w:sz w:val="24"/>
                <w:szCs w:val="24"/>
              </w:rPr>
              <w:t>Свыше 50</w:t>
            </w:r>
            <w:r>
              <w:rPr>
                <w:rFonts w:ascii="Times New Roman" w:hAnsi="Times New Roman" w:cs="Times New Roman"/>
                <w:w w:val="91"/>
                <w:sz w:val="24"/>
                <w:szCs w:val="24"/>
                <w:lang w:val="ru-RU"/>
              </w:rPr>
              <w:t xml:space="preserve"> </w:t>
            </w:r>
            <w:r w:rsidRPr="00F361E6">
              <w:rPr>
                <w:rFonts w:ascii="Times New Roman" w:hAnsi="Times New Roman" w:cs="Times New Roman"/>
                <w:sz w:val="24"/>
                <w:szCs w:val="24"/>
              </w:rPr>
              <w:t>до 100 (св. 58 до 116)</w:t>
            </w:r>
          </w:p>
        </w:tc>
        <w:tc>
          <w:tcPr>
            <w:tcW w:w="2380" w:type="dxa"/>
            <w:tcBorders>
              <w:top w:val="nil"/>
              <w:left w:val="nil"/>
              <w:bottom w:val="single" w:sz="8" w:space="0" w:color="auto"/>
              <w:right w:val="single" w:sz="8" w:space="0" w:color="auto"/>
            </w:tcBorders>
            <w:vAlign w:val="center"/>
          </w:tcPr>
          <w:p w:rsidR="00F361E6" w:rsidRPr="00F361E6" w:rsidRDefault="00F361E6" w:rsidP="00F361E6">
            <w:pPr>
              <w:widowControl w:val="0"/>
              <w:autoSpaceDE w:val="0"/>
              <w:autoSpaceDN w:val="0"/>
              <w:adjustRightInd w:val="0"/>
              <w:spacing w:after="0" w:line="264" w:lineRule="exact"/>
              <w:ind w:left="80"/>
              <w:jc w:val="center"/>
              <w:rPr>
                <w:rFonts w:ascii="Times New Roman" w:hAnsi="Times New Roman" w:cs="Times New Roman"/>
                <w:sz w:val="24"/>
                <w:szCs w:val="24"/>
              </w:rPr>
            </w:pPr>
            <w:r w:rsidRPr="00F361E6">
              <w:rPr>
                <w:rFonts w:ascii="Times New Roman" w:hAnsi="Times New Roman" w:cs="Times New Roman"/>
                <w:sz w:val="24"/>
                <w:szCs w:val="24"/>
              </w:rPr>
              <w:t>3,0</w:t>
            </w:r>
          </w:p>
        </w:tc>
        <w:tc>
          <w:tcPr>
            <w:tcW w:w="2400" w:type="dxa"/>
            <w:tcBorders>
              <w:top w:val="nil"/>
              <w:left w:val="nil"/>
              <w:bottom w:val="single" w:sz="8" w:space="0" w:color="auto"/>
              <w:right w:val="single" w:sz="8" w:space="0" w:color="auto"/>
            </w:tcBorders>
            <w:vAlign w:val="center"/>
          </w:tcPr>
          <w:p w:rsidR="00F361E6" w:rsidRPr="00F361E6" w:rsidRDefault="00F361E6" w:rsidP="00F361E6">
            <w:pPr>
              <w:widowControl w:val="0"/>
              <w:autoSpaceDE w:val="0"/>
              <w:autoSpaceDN w:val="0"/>
              <w:adjustRightInd w:val="0"/>
              <w:spacing w:after="0" w:line="264" w:lineRule="exact"/>
              <w:ind w:left="100"/>
              <w:jc w:val="center"/>
              <w:rPr>
                <w:rFonts w:ascii="Times New Roman" w:hAnsi="Times New Roman" w:cs="Times New Roman"/>
                <w:sz w:val="24"/>
                <w:szCs w:val="24"/>
              </w:rPr>
            </w:pPr>
            <w:r w:rsidRPr="00F361E6">
              <w:rPr>
                <w:rFonts w:ascii="Times New Roman" w:hAnsi="Times New Roman" w:cs="Times New Roman"/>
                <w:sz w:val="24"/>
                <w:szCs w:val="24"/>
              </w:rPr>
              <w:t>2,5</w:t>
            </w:r>
          </w:p>
        </w:tc>
        <w:tc>
          <w:tcPr>
            <w:tcW w:w="30" w:type="dxa"/>
            <w:tcBorders>
              <w:top w:val="nil"/>
              <w:left w:val="single" w:sz="8" w:space="0" w:color="auto"/>
              <w:bottom w:val="nil"/>
              <w:right w:val="nil"/>
            </w:tcBorders>
            <w:vAlign w:val="center"/>
          </w:tcPr>
          <w:p w:rsidR="00F361E6" w:rsidRPr="00F361E6" w:rsidRDefault="00F361E6" w:rsidP="00F361E6">
            <w:pPr>
              <w:widowControl w:val="0"/>
              <w:autoSpaceDE w:val="0"/>
              <w:autoSpaceDN w:val="0"/>
              <w:adjustRightInd w:val="0"/>
              <w:spacing w:after="0" w:line="240" w:lineRule="auto"/>
              <w:jc w:val="center"/>
              <w:rPr>
                <w:rFonts w:ascii="Times New Roman" w:hAnsi="Times New Roman" w:cs="Times New Roman"/>
                <w:sz w:val="2"/>
                <w:szCs w:val="2"/>
              </w:rPr>
            </w:pPr>
          </w:p>
        </w:tc>
      </w:tr>
    </w:tbl>
    <w:p w:rsidR="0086241D" w:rsidRPr="00F361E6" w:rsidRDefault="0086241D" w:rsidP="0086241D">
      <w:pPr>
        <w:widowControl w:val="0"/>
        <w:autoSpaceDE w:val="0"/>
        <w:autoSpaceDN w:val="0"/>
        <w:adjustRightInd w:val="0"/>
        <w:spacing w:after="0" w:line="216" w:lineRule="auto"/>
        <w:ind w:left="540"/>
        <w:rPr>
          <w:rFonts w:ascii="Times New Roman" w:hAnsi="Times New Roman" w:cs="Times New Roman"/>
          <w:sz w:val="24"/>
          <w:szCs w:val="24"/>
        </w:rPr>
      </w:pPr>
      <w:r w:rsidRPr="00F361E6">
        <w:rPr>
          <w:rFonts w:ascii="Times New Roman" w:hAnsi="Times New Roman" w:cs="Times New Roman"/>
          <w:i/>
          <w:iCs/>
        </w:rPr>
        <w:t>Примечание:</w:t>
      </w:r>
    </w:p>
    <w:p w:rsidR="0086241D" w:rsidRPr="00F361E6" w:rsidRDefault="0086241D" w:rsidP="0086241D">
      <w:pPr>
        <w:widowControl w:val="0"/>
        <w:overflowPunct w:val="0"/>
        <w:autoSpaceDE w:val="0"/>
        <w:autoSpaceDN w:val="0"/>
        <w:adjustRightInd w:val="0"/>
        <w:spacing w:after="0" w:line="277" w:lineRule="auto"/>
        <w:ind w:left="540" w:right="660"/>
        <w:jc w:val="both"/>
        <w:rPr>
          <w:rFonts w:ascii="Times New Roman" w:hAnsi="Times New Roman" w:cs="Times New Roman"/>
          <w:sz w:val="24"/>
          <w:szCs w:val="24"/>
          <w:lang w:val="ru-RU"/>
        </w:rPr>
      </w:pPr>
      <w:r w:rsidRPr="00F361E6">
        <w:rPr>
          <w:rFonts w:ascii="Times New Roman" w:hAnsi="Times New Roman" w:cs="Times New Roman"/>
          <w:i/>
          <w:iCs/>
          <w:lang w:val="ru-RU"/>
        </w:rPr>
        <w:t>Размещение золошлакоотвалов следует предусматривать вне территорий жилых, общественно - деловых и рекреационных зон.</w:t>
      </w:r>
    </w:p>
    <w:p w:rsidR="0086241D" w:rsidRPr="0020746C" w:rsidRDefault="0086241D" w:rsidP="0086241D">
      <w:pPr>
        <w:widowControl w:val="0"/>
        <w:autoSpaceDE w:val="0"/>
        <w:autoSpaceDN w:val="0"/>
        <w:adjustRightInd w:val="0"/>
        <w:spacing w:after="0" w:line="190" w:lineRule="exact"/>
        <w:rPr>
          <w:rFonts w:ascii="Times New Roman" w:hAnsi="Times New Roman" w:cs="Times New Roman"/>
          <w:sz w:val="24"/>
          <w:szCs w:val="24"/>
          <w:lang w:val="ru-RU"/>
        </w:rPr>
      </w:pPr>
    </w:p>
    <w:p w:rsidR="0086241D" w:rsidRPr="0020746C" w:rsidRDefault="0086241D" w:rsidP="00F361E6">
      <w:pPr>
        <w:pStyle w:val="2"/>
      </w:pPr>
      <w:r w:rsidRPr="0020746C">
        <w:t>Газоснабжение</w:t>
      </w:r>
    </w:p>
    <w:p w:rsidR="0086241D" w:rsidRPr="0020746C" w:rsidRDefault="0086241D" w:rsidP="0086241D">
      <w:pPr>
        <w:widowControl w:val="0"/>
        <w:autoSpaceDE w:val="0"/>
        <w:autoSpaceDN w:val="0"/>
        <w:adjustRightInd w:val="0"/>
        <w:spacing w:after="0" w:line="1" w:lineRule="exact"/>
        <w:rPr>
          <w:rFonts w:ascii="Times New Roman" w:hAnsi="Times New Roman" w:cs="Times New Roman"/>
          <w:sz w:val="24"/>
          <w:szCs w:val="24"/>
          <w:lang w:val="ru-RU"/>
        </w:rPr>
      </w:pPr>
    </w:p>
    <w:p w:rsidR="0086241D" w:rsidRPr="0020746C" w:rsidRDefault="0086241D" w:rsidP="00F361E6">
      <w:pPr>
        <w:pStyle w:val="3"/>
        <w:rPr>
          <w:rFonts w:cs="Times New Roman"/>
          <w:lang w:val="ru-RU"/>
        </w:rPr>
      </w:pPr>
      <w:r w:rsidRPr="0020746C">
        <w:rPr>
          <w:rFonts w:cs="Times New Roman"/>
          <w:lang w:val="ru-RU"/>
        </w:rPr>
        <w:t>2.6.1</w:t>
      </w:r>
      <w:r w:rsidR="00F361E6">
        <w:rPr>
          <w:rFonts w:cs="Times New Roman"/>
          <w:lang w:val="ru-RU"/>
        </w:rPr>
        <w:t>4</w:t>
      </w:r>
      <w:r w:rsidRPr="0020746C">
        <w:rPr>
          <w:rFonts w:cs="Times New Roman"/>
          <w:lang w:val="ru-RU"/>
        </w:rPr>
        <w:t xml:space="preserve">. </w:t>
      </w:r>
      <w:r w:rsidRPr="0020746C">
        <w:rPr>
          <w:lang w:val="ru-RU"/>
        </w:rPr>
        <w:t>Годовые расходы газа рекомендуется определять по нормам расхода теплоты,</w:t>
      </w:r>
      <w:r w:rsidRPr="0020746C">
        <w:rPr>
          <w:rFonts w:cs="Times New Roman"/>
          <w:lang w:val="ru-RU"/>
        </w:rPr>
        <w:t xml:space="preserve"> </w:t>
      </w:r>
      <w:r w:rsidRPr="0020746C">
        <w:rPr>
          <w:lang w:val="ru-RU"/>
        </w:rPr>
        <w:t xml:space="preserve">приведённым в таблице </w:t>
      </w:r>
      <w:r w:rsidRPr="0020746C">
        <w:rPr>
          <w:rFonts w:cs="Times New Roman"/>
          <w:lang w:val="ru-RU"/>
        </w:rPr>
        <w:t>2.6.7.</w:t>
      </w:r>
    </w:p>
    <w:p w:rsidR="0086241D" w:rsidRDefault="0086241D" w:rsidP="00F361E6">
      <w:pPr>
        <w:pStyle w:val="3"/>
        <w:rPr>
          <w:lang w:val="ru-RU"/>
        </w:rPr>
      </w:pPr>
      <w:r w:rsidRPr="0020746C">
        <w:rPr>
          <w:lang w:val="ru-RU"/>
        </w:rPr>
        <w:t>Годовые расходы газа на нужды предприятий торговли, бытового обслуживания непроизводственного характера и т. п. допускается принимать в размере до 5% суммарного расхода теплоты на жилые дома.</w:t>
      </w:r>
    </w:p>
    <w:p w:rsidR="00F361E6" w:rsidRPr="0020746C" w:rsidRDefault="00F361E6" w:rsidP="00F361E6">
      <w:pPr>
        <w:pStyle w:val="3"/>
        <w:rPr>
          <w:rFonts w:cs="Times New Roman"/>
          <w:lang w:val="ru-RU"/>
        </w:rPr>
      </w:pPr>
    </w:p>
    <w:p w:rsidR="00F361E6" w:rsidRDefault="00F361E6" w:rsidP="00F361E6">
      <w:pPr>
        <w:pStyle w:val="2"/>
      </w:pPr>
    </w:p>
    <w:p w:rsidR="00F361E6" w:rsidRDefault="00F361E6" w:rsidP="00F361E6">
      <w:pPr>
        <w:pStyle w:val="2"/>
      </w:pPr>
    </w:p>
    <w:p w:rsidR="00F361E6" w:rsidRDefault="00F361E6" w:rsidP="00F361E6">
      <w:pPr>
        <w:pStyle w:val="2"/>
      </w:pPr>
    </w:p>
    <w:p w:rsidR="00F361E6" w:rsidRDefault="00F361E6" w:rsidP="00F361E6">
      <w:pPr>
        <w:pStyle w:val="2"/>
      </w:pPr>
    </w:p>
    <w:p w:rsidR="00F361E6" w:rsidRDefault="00F361E6" w:rsidP="00F361E6">
      <w:pPr>
        <w:pStyle w:val="2"/>
      </w:pPr>
    </w:p>
    <w:p w:rsidR="0086241D" w:rsidRDefault="0086241D" w:rsidP="00F361E6">
      <w:pPr>
        <w:pStyle w:val="2"/>
      </w:pPr>
      <w:r w:rsidRPr="0020746C">
        <w:t>Таблица 2.6.7 – Нормы расхода газа на коммунально-бытовые нужды</w:t>
      </w:r>
    </w:p>
    <w:p w:rsidR="00F361E6" w:rsidRPr="0020746C" w:rsidRDefault="00F361E6" w:rsidP="00F361E6">
      <w:pPr>
        <w:pStyle w:val="2"/>
      </w:pPr>
    </w:p>
    <w:p w:rsidR="0086241D" w:rsidRPr="0020746C" w:rsidRDefault="0086241D" w:rsidP="0086241D">
      <w:pPr>
        <w:widowControl w:val="0"/>
        <w:autoSpaceDE w:val="0"/>
        <w:autoSpaceDN w:val="0"/>
        <w:adjustRightInd w:val="0"/>
        <w:spacing w:after="0" w:line="124" w:lineRule="exact"/>
        <w:rPr>
          <w:rFonts w:ascii="Times New Roman" w:hAnsi="Times New Roman" w:cs="Times New Roman"/>
          <w:sz w:val="24"/>
          <w:szCs w:val="24"/>
          <w:lang w:val="ru-RU"/>
        </w:rPr>
      </w:pPr>
    </w:p>
    <w:tbl>
      <w:tblPr>
        <w:tblW w:w="10470" w:type="dxa"/>
        <w:tblInd w:w="-10" w:type="dxa"/>
        <w:tblLayout w:type="fixed"/>
        <w:tblCellMar>
          <w:left w:w="0" w:type="dxa"/>
          <w:right w:w="0" w:type="dxa"/>
        </w:tblCellMar>
        <w:tblLook w:val="0000"/>
      </w:tblPr>
      <w:tblGrid>
        <w:gridCol w:w="440"/>
        <w:gridCol w:w="180"/>
        <w:gridCol w:w="70"/>
        <w:gridCol w:w="491"/>
        <w:gridCol w:w="561"/>
        <w:gridCol w:w="561"/>
        <w:gridCol w:w="841"/>
        <w:gridCol w:w="641"/>
        <w:gridCol w:w="3029"/>
        <w:gridCol w:w="254"/>
        <w:gridCol w:w="1306"/>
        <w:gridCol w:w="254"/>
        <w:gridCol w:w="421"/>
        <w:gridCol w:w="270"/>
        <w:gridCol w:w="571"/>
        <w:gridCol w:w="185"/>
        <w:gridCol w:w="254"/>
        <w:gridCol w:w="121"/>
        <w:gridCol w:w="20"/>
      </w:tblGrid>
      <w:tr w:rsidR="0086241D" w:rsidRPr="00F361E6" w:rsidTr="00575377">
        <w:trPr>
          <w:trHeight w:val="282"/>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374" w:type="dxa"/>
            <w:gridSpan w:val="8"/>
            <w:tcBorders>
              <w:top w:val="single" w:sz="8" w:space="0" w:color="auto"/>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rPr>
            </w:pPr>
            <w:r w:rsidRPr="00F361E6">
              <w:rPr>
                <w:rFonts w:ascii="Times New Roman" w:hAnsi="Times New Roman" w:cs="Times New Roman"/>
                <w:b/>
                <w:bCs/>
                <w:sz w:val="24"/>
                <w:szCs w:val="24"/>
              </w:rPr>
              <w:t>Потребители газа</w:t>
            </w:r>
          </w:p>
        </w:tc>
        <w:tc>
          <w:tcPr>
            <w:tcW w:w="1560" w:type="dxa"/>
            <w:gridSpan w:val="2"/>
            <w:tcBorders>
              <w:top w:val="single" w:sz="8" w:space="0" w:color="auto"/>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b/>
                <w:bCs/>
                <w:sz w:val="24"/>
                <w:szCs w:val="24"/>
              </w:rPr>
              <w:t>Показатель</w:t>
            </w:r>
          </w:p>
        </w:tc>
        <w:tc>
          <w:tcPr>
            <w:tcW w:w="1701" w:type="dxa"/>
            <w:gridSpan w:val="5"/>
            <w:tcBorders>
              <w:top w:val="single" w:sz="8" w:space="0" w:color="auto"/>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b/>
                <w:bCs/>
                <w:sz w:val="24"/>
                <w:szCs w:val="24"/>
              </w:rPr>
              <w:t>Нормы рас-</w:t>
            </w: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575377">
        <w:trPr>
          <w:trHeight w:val="276"/>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18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561"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561"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561"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841"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641"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3029"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b/>
                <w:bCs/>
                <w:w w:val="95"/>
                <w:sz w:val="24"/>
                <w:szCs w:val="24"/>
              </w:rPr>
              <w:t>потребления</w:t>
            </w:r>
          </w:p>
        </w:tc>
        <w:tc>
          <w:tcPr>
            <w:tcW w:w="1701" w:type="dxa"/>
            <w:gridSpan w:val="5"/>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b/>
                <w:bCs/>
                <w:sz w:val="24"/>
                <w:szCs w:val="24"/>
              </w:rPr>
              <w:t>хода, МДж</w:t>
            </w: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575377">
        <w:trPr>
          <w:trHeight w:val="310"/>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180" w:type="dxa"/>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561"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561" w:type="dxa"/>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561" w:type="dxa"/>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841" w:type="dxa"/>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641" w:type="dxa"/>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3029" w:type="dxa"/>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1560" w:type="dxa"/>
            <w:gridSpan w:val="2"/>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b/>
                <w:bCs/>
                <w:sz w:val="24"/>
                <w:szCs w:val="24"/>
              </w:rPr>
              <w:t>газа</w:t>
            </w:r>
          </w:p>
        </w:tc>
        <w:tc>
          <w:tcPr>
            <w:tcW w:w="1701" w:type="dxa"/>
            <w:gridSpan w:val="5"/>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b/>
                <w:bCs/>
                <w:sz w:val="24"/>
                <w:szCs w:val="24"/>
              </w:rPr>
              <w:t>(тыс. ккал)</w:t>
            </w: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575377">
        <w:trPr>
          <w:trHeight w:val="285"/>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741" w:type="dxa"/>
            <w:gridSpan w:val="3"/>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rPr>
            </w:pPr>
            <w:r w:rsidRPr="00F361E6">
              <w:rPr>
                <w:rFonts w:ascii="Times New Roman" w:hAnsi="Times New Roman" w:cs="Times New Roman"/>
                <w:sz w:val="24"/>
                <w:szCs w:val="24"/>
              </w:rPr>
              <w:t>1</w:t>
            </w:r>
          </w:p>
        </w:tc>
        <w:tc>
          <w:tcPr>
            <w:tcW w:w="561" w:type="dxa"/>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561" w:type="dxa"/>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841" w:type="dxa"/>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641" w:type="dxa"/>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3029" w:type="dxa"/>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1560" w:type="dxa"/>
            <w:gridSpan w:val="2"/>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2</w:t>
            </w:r>
          </w:p>
        </w:tc>
        <w:tc>
          <w:tcPr>
            <w:tcW w:w="675"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3</w:t>
            </w:r>
          </w:p>
        </w:tc>
        <w:tc>
          <w:tcPr>
            <w:tcW w:w="841"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185" w:type="dxa"/>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575377">
        <w:trPr>
          <w:trHeight w:val="278"/>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6374" w:type="dxa"/>
            <w:gridSpan w:val="8"/>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rPr>
            </w:pPr>
            <w:r w:rsidRPr="00F361E6">
              <w:rPr>
                <w:rFonts w:ascii="Times New Roman" w:hAnsi="Times New Roman" w:cs="Times New Roman"/>
                <w:b/>
                <w:bCs/>
                <w:sz w:val="24"/>
                <w:szCs w:val="24"/>
              </w:rPr>
              <w:t>Население</w:t>
            </w:r>
          </w:p>
        </w:tc>
        <w:tc>
          <w:tcPr>
            <w:tcW w:w="1560"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675"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841"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185" w:type="dxa"/>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621055" w:rsidTr="00575377">
        <w:trPr>
          <w:trHeight w:val="240"/>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rPr>
            </w:pPr>
          </w:p>
        </w:tc>
        <w:tc>
          <w:tcPr>
            <w:tcW w:w="6374" w:type="dxa"/>
            <w:gridSpan w:val="8"/>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39" w:lineRule="exact"/>
              <w:ind w:left="100"/>
              <w:jc w:val="center"/>
              <w:rPr>
                <w:rFonts w:ascii="Times New Roman" w:hAnsi="Times New Roman" w:cs="Times New Roman"/>
                <w:sz w:val="24"/>
                <w:szCs w:val="24"/>
                <w:lang w:val="ru-RU"/>
              </w:rPr>
            </w:pPr>
            <w:r w:rsidRPr="00F361E6">
              <w:rPr>
                <w:rFonts w:ascii="Times New Roman" w:hAnsi="Times New Roman" w:cs="Times New Roman"/>
                <w:w w:val="93"/>
                <w:sz w:val="24"/>
                <w:szCs w:val="24"/>
                <w:lang w:val="ru-RU"/>
              </w:rPr>
              <w:t>При наличии в квартире газовой плиты и централизованно-</w:t>
            </w: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6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841"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185"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86241D" w:rsidRPr="00621055" w:rsidTr="00575377">
        <w:trPr>
          <w:trHeight w:val="276"/>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374" w:type="dxa"/>
            <w:gridSpan w:val="8"/>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F361E6">
              <w:rPr>
                <w:rFonts w:ascii="Times New Roman" w:hAnsi="Times New Roman" w:cs="Times New Roman"/>
                <w:sz w:val="24"/>
                <w:szCs w:val="24"/>
                <w:lang w:val="ru-RU"/>
              </w:rPr>
              <w:t>го горячего водоснабжения при газоснабжении:</w:t>
            </w: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841"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85"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86241D" w:rsidRPr="00F361E6" w:rsidTr="00575377">
        <w:trPr>
          <w:trHeight w:val="276"/>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374" w:type="dxa"/>
            <w:gridSpan w:val="8"/>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rPr>
            </w:pPr>
            <w:r w:rsidRPr="00F361E6">
              <w:rPr>
                <w:rFonts w:ascii="Times New Roman" w:hAnsi="Times New Roman" w:cs="Times New Roman"/>
                <w:sz w:val="24"/>
                <w:szCs w:val="24"/>
              </w:rPr>
              <w:t>Природным газом</w:t>
            </w: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На 1 чел. в</w:t>
            </w:r>
          </w:p>
        </w:tc>
        <w:tc>
          <w:tcPr>
            <w:tcW w:w="6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4100</w:t>
            </w:r>
          </w:p>
        </w:tc>
        <w:tc>
          <w:tcPr>
            <w:tcW w:w="841"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ind w:left="20"/>
              <w:jc w:val="center"/>
              <w:rPr>
                <w:rFonts w:ascii="Times New Roman" w:hAnsi="Times New Roman" w:cs="Times New Roman"/>
                <w:sz w:val="24"/>
                <w:szCs w:val="24"/>
              </w:rPr>
            </w:pPr>
            <w:r w:rsidRPr="00F361E6">
              <w:rPr>
                <w:rFonts w:ascii="Times New Roman" w:hAnsi="Times New Roman" w:cs="Times New Roman"/>
                <w:sz w:val="24"/>
                <w:szCs w:val="24"/>
              </w:rPr>
              <w:t>(970)</w:t>
            </w:r>
          </w:p>
        </w:tc>
        <w:tc>
          <w:tcPr>
            <w:tcW w:w="185"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575377">
        <w:trPr>
          <w:trHeight w:val="276"/>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6374" w:type="dxa"/>
            <w:gridSpan w:val="8"/>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rPr>
            </w:pPr>
            <w:r w:rsidRPr="00F361E6">
              <w:rPr>
                <w:rFonts w:ascii="Times New Roman" w:hAnsi="Times New Roman" w:cs="Times New Roman"/>
                <w:sz w:val="24"/>
                <w:szCs w:val="24"/>
              </w:rPr>
              <w:t>СУГ</w:t>
            </w: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год</w:t>
            </w:r>
          </w:p>
        </w:tc>
        <w:tc>
          <w:tcPr>
            <w:tcW w:w="6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841"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185"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575377">
        <w:trPr>
          <w:trHeight w:val="302"/>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180" w:type="dxa"/>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561"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561" w:type="dxa"/>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561" w:type="dxa"/>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841" w:type="dxa"/>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641" w:type="dxa"/>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3029" w:type="dxa"/>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1560" w:type="dxa"/>
            <w:gridSpan w:val="2"/>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То же</w:t>
            </w:r>
          </w:p>
        </w:tc>
        <w:tc>
          <w:tcPr>
            <w:tcW w:w="675"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3850</w:t>
            </w:r>
          </w:p>
        </w:tc>
        <w:tc>
          <w:tcPr>
            <w:tcW w:w="841"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ind w:left="20"/>
              <w:jc w:val="center"/>
              <w:rPr>
                <w:rFonts w:ascii="Times New Roman" w:hAnsi="Times New Roman" w:cs="Times New Roman"/>
                <w:sz w:val="24"/>
                <w:szCs w:val="24"/>
              </w:rPr>
            </w:pPr>
            <w:r w:rsidRPr="00F361E6">
              <w:rPr>
                <w:rFonts w:ascii="Times New Roman" w:hAnsi="Times New Roman" w:cs="Times New Roman"/>
                <w:sz w:val="24"/>
                <w:szCs w:val="24"/>
              </w:rPr>
              <w:t>(920)</w:t>
            </w:r>
          </w:p>
        </w:tc>
        <w:tc>
          <w:tcPr>
            <w:tcW w:w="185" w:type="dxa"/>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621055" w:rsidTr="00575377">
        <w:trPr>
          <w:trHeight w:val="240"/>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rPr>
            </w:pPr>
          </w:p>
        </w:tc>
        <w:tc>
          <w:tcPr>
            <w:tcW w:w="6374" w:type="dxa"/>
            <w:gridSpan w:val="8"/>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39" w:lineRule="exact"/>
              <w:ind w:left="100"/>
              <w:jc w:val="center"/>
              <w:rPr>
                <w:rFonts w:ascii="Times New Roman" w:hAnsi="Times New Roman" w:cs="Times New Roman"/>
                <w:sz w:val="24"/>
                <w:szCs w:val="24"/>
                <w:lang w:val="ru-RU"/>
              </w:rPr>
            </w:pPr>
            <w:r w:rsidRPr="00F361E6">
              <w:rPr>
                <w:rFonts w:ascii="Times New Roman" w:hAnsi="Times New Roman" w:cs="Times New Roman"/>
                <w:w w:val="99"/>
                <w:sz w:val="24"/>
                <w:szCs w:val="24"/>
                <w:lang w:val="ru-RU"/>
              </w:rPr>
              <w:t>При наличии в квартире газовой плиты и газового водо-</w:t>
            </w: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6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841"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185"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86241D" w:rsidRPr="00621055" w:rsidTr="00575377">
        <w:trPr>
          <w:trHeight w:val="276"/>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374" w:type="dxa"/>
            <w:gridSpan w:val="8"/>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F361E6">
              <w:rPr>
                <w:rFonts w:ascii="Times New Roman" w:hAnsi="Times New Roman" w:cs="Times New Roman"/>
                <w:w w:val="95"/>
                <w:sz w:val="24"/>
                <w:szCs w:val="24"/>
                <w:lang w:val="ru-RU"/>
              </w:rPr>
              <w:t>нагревателя ( при отсутствии централизованного горячего</w:t>
            </w: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841"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85"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86241D" w:rsidRPr="00F361E6" w:rsidTr="00575377">
        <w:trPr>
          <w:trHeight w:val="276"/>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374" w:type="dxa"/>
            <w:gridSpan w:val="8"/>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rPr>
            </w:pPr>
            <w:r w:rsidRPr="00F361E6">
              <w:rPr>
                <w:rFonts w:ascii="Times New Roman" w:hAnsi="Times New Roman" w:cs="Times New Roman"/>
                <w:sz w:val="24"/>
                <w:szCs w:val="24"/>
              </w:rPr>
              <w:t>водоснабжения) при газоснабжении:</w:t>
            </w: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6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841"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185"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575377">
        <w:trPr>
          <w:trHeight w:val="276"/>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6374" w:type="dxa"/>
            <w:gridSpan w:val="8"/>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rPr>
            </w:pPr>
            <w:r w:rsidRPr="00F361E6">
              <w:rPr>
                <w:rFonts w:ascii="Times New Roman" w:hAnsi="Times New Roman" w:cs="Times New Roman"/>
                <w:sz w:val="24"/>
                <w:szCs w:val="24"/>
              </w:rPr>
              <w:t>Природным газом</w:t>
            </w: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То же</w:t>
            </w:r>
          </w:p>
        </w:tc>
        <w:tc>
          <w:tcPr>
            <w:tcW w:w="1516" w:type="dxa"/>
            <w:gridSpan w:val="4"/>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10000 (2400)</w:t>
            </w:r>
          </w:p>
        </w:tc>
        <w:tc>
          <w:tcPr>
            <w:tcW w:w="185"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575377">
        <w:trPr>
          <w:trHeight w:val="302"/>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6374" w:type="dxa"/>
            <w:gridSpan w:val="8"/>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rPr>
            </w:pPr>
            <w:r w:rsidRPr="00F361E6">
              <w:rPr>
                <w:rFonts w:ascii="Times New Roman" w:hAnsi="Times New Roman" w:cs="Times New Roman"/>
                <w:sz w:val="24"/>
                <w:szCs w:val="24"/>
              </w:rPr>
              <w:t>СУГ</w:t>
            </w:r>
          </w:p>
        </w:tc>
        <w:tc>
          <w:tcPr>
            <w:tcW w:w="1560" w:type="dxa"/>
            <w:gridSpan w:val="2"/>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То же</w:t>
            </w:r>
          </w:p>
        </w:tc>
        <w:tc>
          <w:tcPr>
            <w:tcW w:w="675"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9400</w:t>
            </w:r>
          </w:p>
        </w:tc>
        <w:tc>
          <w:tcPr>
            <w:tcW w:w="841"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ind w:left="20"/>
              <w:jc w:val="center"/>
              <w:rPr>
                <w:rFonts w:ascii="Times New Roman" w:hAnsi="Times New Roman" w:cs="Times New Roman"/>
                <w:sz w:val="24"/>
                <w:szCs w:val="24"/>
              </w:rPr>
            </w:pPr>
            <w:r w:rsidRPr="00F361E6">
              <w:rPr>
                <w:rFonts w:ascii="Times New Roman" w:hAnsi="Times New Roman" w:cs="Times New Roman"/>
                <w:sz w:val="24"/>
                <w:szCs w:val="24"/>
              </w:rPr>
              <w:t>(2250)</w:t>
            </w:r>
          </w:p>
        </w:tc>
        <w:tc>
          <w:tcPr>
            <w:tcW w:w="185" w:type="dxa"/>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621055" w:rsidTr="00575377">
        <w:trPr>
          <w:trHeight w:val="240"/>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rPr>
            </w:pPr>
          </w:p>
        </w:tc>
        <w:tc>
          <w:tcPr>
            <w:tcW w:w="6374" w:type="dxa"/>
            <w:gridSpan w:val="8"/>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39" w:lineRule="exact"/>
              <w:ind w:left="100"/>
              <w:jc w:val="center"/>
              <w:rPr>
                <w:rFonts w:ascii="Times New Roman" w:hAnsi="Times New Roman" w:cs="Times New Roman"/>
                <w:sz w:val="24"/>
                <w:szCs w:val="24"/>
                <w:lang w:val="ru-RU"/>
              </w:rPr>
            </w:pPr>
            <w:r w:rsidRPr="00F361E6">
              <w:rPr>
                <w:rFonts w:ascii="Times New Roman" w:hAnsi="Times New Roman" w:cs="Times New Roman"/>
                <w:w w:val="97"/>
                <w:sz w:val="24"/>
                <w:szCs w:val="24"/>
                <w:lang w:val="ru-RU"/>
              </w:rPr>
              <w:t>При наличии в квартире газовой плиты и отсутствии цен-</w:t>
            </w: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6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841"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185"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86241D" w:rsidRPr="00621055" w:rsidTr="00575377">
        <w:trPr>
          <w:trHeight w:val="276"/>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374" w:type="dxa"/>
            <w:gridSpan w:val="8"/>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F361E6">
              <w:rPr>
                <w:rFonts w:ascii="Times New Roman" w:hAnsi="Times New Roman" w:cs="Times New Roman"/>
                <w:w w:val="96"/>
                <w:sz w:val="24"/>
                <w:szCs w:val="24"/>
                <w:lang w:val="ru-RU"/>
              </w:rPr>
              <w:t>трализованного горячего водоснабжения и газового водо-</w:t>
            </w: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841"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85"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86241D" w:rsidRPr="00F361E6" w:rsidTr="00575377">
        <w:trPr>
          <w:trHeight w:val="276"/>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374" w:type="dxa"/>
            <w:gridSpan w:val="8"/>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rPr>
            </w:pPr>
            <w:r w:rsidRPr="00F361E6">
              <w:rPr>
                <w:rFonts w:ascii="Times New Roman" w:hAnsi="Times New Roman" w:cs="Times New Roman"/>
                <w:sz w:val="24"/>
                <w:szCs w:val="24"/>
              </w:rPr>
              <w:t>нагревателя при газоснабжении:</w:t>
            </w: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6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841"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185"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575377">
        <w:trPr>
          <w:trHeight w:val="276"/>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6374" w:type="dxa"/>
            <w:gridSpan w:val="8"/>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rPr>
            </w:pPr>
            <w:r w:rsidRPr="00F361E6">
              <w:rPr>
                <w:rFonts w:ascii="Times New Roman" w:hAnsi="Times New Roman" w:cs="Times New Roman"/>
                <w:sz w:val="24"/>
                <w:szCs w:val="24"/>
              </w:rPr>
              <w:t>Природным газом</w:t>
            </w: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То же</w:t>
            </w:r>
          </w:p>
        </w:tc>
        <w:tc>
          <w:tcPr>
            <w:tcW w:w="6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6000</w:t>
            </w:r>
          </w:p>
        </w:tc>
        <w:tc>
          <w:tcPr>
            <w:tcW w:w="841"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ind w:left="20"/>
              <w:jc w:val="center"/>
              <w:rPr>
                <w:rFonts w:ascii="Times New Roman" w:hAnsi="Times New Roman" w:cs="Times New Roman"/>
                <w:sz w:val="24"/>
                <w:szCs w:val="24"/>
              </w:rPr>
            </w:pPr>
            <w:r w:rsidRPr="00F361E6">
              <w:rPr>
                <w:rFonts w:ascii="Times New Roman" w:hAnsi="Times New Roman" w:cs="Times New Roman"/>
                <w:sz w:val="24"/>
                <w:szCs w:val="24"/>
              </w:rPr>
              <w:t>(1430)</w:t>
            </w:r>
          </w:p>
        </w:tc>
        <w:tc>
          <w:tcPr>
            <w:tcW w:w="185"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575377">
        <w:trPr>
          <w:trHeight w:val="302"/>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6374" w:type="dxa"/>
            <w:gridSpan w:val="8"/>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rPr>
            </w:pPr>
            <w:r w:rsidRPr="00F361E6">
              <w:rPr>
                <w:rFonts w:ascii="Times New Roman" w:hAnsi="Times New Roman" w:cs="Times New Roman"/>
                <w:sz w:val="24"/>
                <w:szCs w:val="24"/>
              </w:rPr>
              <w:t>СУГ</w:t>
            </w:r>
          </w:p>
        </w:tc>
        <w:tc>
          <w:tcPr>
            <w:tcW w:w="1560" w:type="dxa"/>
            <w:gridSpan w:val="2"/>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То же</w:t>
            </w:r>
          </w:p>
        </w:tc>
        <w:tc>
          <w:tcPr>
            <w:tcW w:w="675"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5800</w:t>
            </w:r>
          </w:p>
        </w:tc>
        <w:tc>
          <w:tcPr>
            <w:tcW w:w="841"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ind w:left="20"/>
              <w:jc w:val="center"/>
              <w:rPr>
                <w:rFonts w:ascii="Times New Roman" w:hAnsi="Times New Roman" w:cs="Times New Roman"/>
                <w:sz w:val="24"/>
                <w:szCs w:val="24"/>
              </w:rPr>
            </w:pPr>
            <w:r w:rsidRPr="00F361E6">
              <w:rPr>
                <w:rFonts w:ascii="Times New Roman" w:hAnsi="Times New Roman" w:cs="Times New Roman"/>
                <w:sz w:val="24"/>
                <w:szCs w:val="24"/>
              </w:rPr>
              <w:t>(1380)</w:t>
            </w:r>
          </w:p>
        </w:tc>
        <w:tc>
          <w:tcPr>
            <w:tcW w:w="185" w:type="dxa"/>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575377">
        <w:trPr>
          <w:trHeight w:val="266"/>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3"/>
                <w:szCs w:val="23"/>
              </w:rPr>
            </w:pPr>
          </w:p>
        </w:tc>
        <w:tc>
          <w:tcPr>
            <w:tcW w:w="6374" w:type="dxa"/>
            <w:gridSpan w:val="8"/>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64" w:lineRule="exact"/>
              <w:ind w:left="100"/>
              <w:jc w:val="center"/>
              <w:rPr>
                <w:rFonts w:ascii="Times New Roman" w:hAnsi="Times New Roman" w:cs="Times New Roman"/>
                <w:sz w:val="24"/>
                <w:szCs w:val="24"/>
              </w:rPr>
            </w:pPr>
            <w:r w:rsidRPr="00F361E6">
              <w:rPr>
                <w:rFonts w:ascii="Times New Roman" w:hAnsi="Times New Roman" w:cs="Times New Roman"/>
                <w:b/>
                <w:bCs/>
                <w:sz w:val="24"/>
                <w:szCs w:val="24"/>
              </w:rPr>
              <w:t>Предприятия бытового обслуживания населения</w:t>
            </w:r>
          </w:p>
        </w:tc>
        <w:tc>
          <w:tcPr>
            <w:tcW w:w="1560"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3"/>
                <w:szCs w:val="23"/>
              </w:rPr>
            </w:pPr>
          </w:p>
        </w:tc>
        <w:tc>
          <w:tcPr>
            <w:tcW w:w="675"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3"/>
                <w:szCs w:val="23"/>
              </w:rPr>
            </w:pPr>
          </w:p>
        </w:tc>
        <w:tc>
          <w:tcPr>
            <w:tcW w:w="841"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3"/>
                <w:szCs w:val="23"/>
              </w:rPr>
            </w:pPr>
          </w:p>
        </w:tc>
        <w:tc>
          <w:tcPr>
            <w:tcW w:w="185" w:type="dxa"/>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3"/>
                <w:szCs w:val="23"/>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3"/>
                <w:szCs w:val="23"/>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575377">
        <w:trPr>
          <w:trHeight w:val="240"/>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rPr>
            </w:pPr>
          </w:p>
        </w:tc>
        <w:tc>
          <w:tcPr>
            <w:tcW w:w="6374" w:type="dxa"/>
            <w:gridSpan w:val="8"/>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39" w:lineRule="exact"/>
              <w:ind w:left="100"/>
              <w:jc w:val="center"/>
              <w:rPr>
                <w:rFonts w:ascii="Times New Roman" w:hAnsi="Times New Roman" w:cs="Times New Roman"/>
                <w:sz w:val="24"/>
                <w:szCs w:val="24"/>
              </w:rPr>
            </w:pPr>
            <w:r w:rsidRPr="00F361E6">
              <w:rPr>
                <w:rFonts w:ascii="Times New Roman" w:hAnsi="Times New Roman" w:cs="Times New Roman"/>
                <w:sz w:val="24"/>
                <w:szCs w:val="24"/>
              </w:rPr>
              <w:t>Фабрики - прачечные:</w:t>
            </w: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39" w:lineRule="exact"/>
              <w:ind w:left="80"/>
              <w:jc w:val="center"/>
              <w:rPr>
                <w:rFonts w:ascii="Times New Roman" w:hAnsi="Times New Roman" w:cs="Times New Roman"/>
                <w:sz w:val="24"/>
                <w:szCs w:val="24"/>
              </w:rPr>
            </w:pPr>
            <w:r w:rsidRPr="00F361E6">
              <w:rPr>
                <w:rFonts w:ascii="Times New Roman" w:hAnsi="Times New Roman" w:cs="Times New Roman"/>
                <w:sz w:val="24"/>
                <w:szCs w:val="24"/>
              </w:rPr>
              <w:t>На 1т сухого</w:t>
            </w:r>
          </w:p>
        </w:tc>
        <w:tc>
          <w:tcPr>
            <w:tcW w:w="6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rPr>
            </w:pPr>
          </w:p>
        </w:tc>
        <w:tc>
          <w:tcPr>
            <w:tcW w:w="841"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rPr>
            </w:pPr>
          </w:p>
        </w:tc>
        <w:tc>
          <w:tcPr>
            <w:tcW w:w="185"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0"/>
                <w:szCs w:val="20"/>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575377">
        <w:trPr>
          <w:trHeight w:val="276"/>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6374" w:type="dxa"/>
            <w:gridSpan w:val="8"/>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F361E6">
              <w:rPr>
                <w:rFonts w:ascii="Times New Roman" w:hAnsi="Times New Roman" w:cs="Times New Roman"/>
                <w:sz w:val="24"/>
                <w:szCs w:val="24"/>
                <w:lang w:val="ru-RU"/>
              </w:rPr>
              <w:t>на стирку белья в механизированных прачечных</w:t>
            </w: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белья</w:t>
            </w:r>
          </w:p>
        </w:tc>
        <w:tc>
          <w:tcPr>
            <w:tcW w:w="6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8800</w:t>
            </w:r>
          </w:p>
        </w:tc>
        <w:tc>
          <w:tcPr>
            <w:tcW w:w="841"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ind w:left="20"/>
              <w:jc w:val="center"/>
              <w:rPr>
                <w:rFonts w:ascii="Times New Roman" w:hAnsi="Times New Roman" w:cs="Times New Roman"/>
                <w:sz w:val="24"/>
                <w:szCs w:val="24"/>
              </w:rPr>
            </w:pPr>
            <w:r w:rsidRPr="00F361E6">
              <w:rPr>
                <w:rFonts w:ascii="Times New Roman" w:hAnsi="Times New Roman" w:cs="Times New Roman"/>
                <w:sz w:val="24"/>
                <w:szCs w:val="24"/>
              </w:rPr>
              <w:t>(2100)</w:t>
            </w:r>
          </w:p>
        </w:tc>
        <w:tc>
          <w:tcPr>
            <w:tcW w:w="185"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621055" w:rsidTr="00575377">
        <w:trPr>
          <w:trHeight w:val="276"/>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6374" w:type="dxa"/>
            <w:gridSpan w:val="8"/>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F361E6">
              <w:rPr>
                <w:rFonts w:ascii="Times New Roman" w:hAnsi="Times New Roman" w:cs="Times New Roman"/>
                <w:w w:val="99"/>
                <w:sz w:val="24"/>
                <w:szCs w:val="24"/>
                <w:lang w:val="ru-RU"/>
              </w:rPr>
              <w:t>на стирку белья в немеханизированных прачечных с су-</w:t>
            </w: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841"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85"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86241D" w:rsidRPr="00F361E6" w:rsidTr="00575377">
        <w:trPr>
          <w:trHeight w:val="276"/>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374" w:type="dxa"/>
            <w:gridSpan w:val="8"/>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rPr>
            </w:pPr>
            <w:r w:rsidRPr="00F361E6">
              <w:rPr>
                <w:rFonts w:ascii="Times New Roman" w:hAnsi="Times New Roman" w:cs="Times New Roman"/>
                <w:sz w:val="24"/>
                <w:szCs w:val="24"/>
              </w:rPr>
              <w:t>шильными шкафами</w:t>
            </w: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То же</w:t>
            </w:r>
          </w:p>
        </w:tc>
        <w:tc>
          <w:tcPr>
            <w:tcW w:w="1516" w:type="dxa"/>
            <w:gridSpan w:val="4"/>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12600 (3000)</w:t>
            </w:r>
          </w:p>
        </w:tc>
        <w:tc>
          <w:tcPr>
            <w:tcW w:w="185"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621055" w:rsidTr="00575377">
        <w:trPr>
          <w:trHeight w:val="276"/>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6374" w:type="dxa"/>
            <w:gridSpan w:val="8"/>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F361E6">
              <w:rPr>
                <w:rFonts w:ascii="Times New Roman" w:hAnsi="Times New Roman" w:cs="Times New Roman"/>
                <w:w w:val="95"/>
                <w:sz w:val="24"/>
                <w:szCs w:val="24"/>
                <w:lang w:val="ru-RU"/>
              </w:rPr>
              <w:t>на стирку белья в механизированных прачечных, включая</w:t>
            </w: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841"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85"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86241D" w:rsidRPr="00F361E6" w:rsidTr="00575377">
        <w:trPr>
          <w:trHeight w:val="314"/>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374" w:type="dxa"/>
            <w:gridSpan w:val="8"/>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rPr>
            </w:pPr>
            <w:r w:rsidRPr="00F361E6">
              <w:rPr>
                <w:rFonts w:ascii="Times New Roman" w:hAnsi="Times New Roman" w:cs="Times New Roman"/>
                <w:sz w:val="24"/>
                <w:szCs w:val="24"/>
              </w:rPr>
              <w:t>сушку и глажение</w:t>
            </w: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1516" w:type="dxa"/>
            <w:gridSpan w:val="4"/>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18800 (4500)</w:t>
            </w:r>
          </w:p>
        </w:tc>
        <w:tc>
          <w:tcPr>
            <w:tcW w:w="185"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575377">
        <w:trPr>
          <w:trHeight w:val="264"/>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rPr>
            </w:pPr>
          </w:p>
        </w:tc>
        <w:tc>
          <w:tcPr>
            <w:tcW w:w="6374" w:type="dxa"/>
            <w:gridSpan w:val="8"/>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rPr>
            </w:pPr>
          </w:p>
        </w:tc>
        <w:tc>
          <w:tcPr>
            <w:tcW w:w="1560" w:type="dxa"/>
            <w:gridSpan w:val="2"/>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rPr>
            </w:pPr>
          </w:p>
        </w:tc>
        <w:tc>
          <w:tcPr>
            <w:tcW w:w="675"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rPr>
            </w:pPr>
          </w:p>
        </w:tc>
        <w:tc>
          <w:tcPr>
            <w:tcW w:w="841"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rPr>
            </w:pPr>
          </w:p>
        </w:tc>
        <w:tc>
          <w:tcPr>
            <w:tcW w:w="185" w:type="dxa"/>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575377">
        <w:trPr>
          <w:trHeight w:val="242"/>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1"/>
                <w:szCs w:val="21"/>
              </w:rPr>
            </w:pPr>
          </w:p>
        </w:tc>
        <w:tc>
          <w:tcPr>
            <w:tcW w:w="6374" w:type="dxa"/>
            <w:gridSpan w:val="8"/>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1" w:lineRule="exact"/>
              <w:ind w:left="100"/>
              <w:jc w:val="center"/>
              <w:rPr>
                <w:rFonts w:ascii="Times New Roman" w:hAnsi="Times New Roman" w:cs="Times New Roman"/>
                <w:sz w:val="24"/>
                <w:szCs w:val="24"/>
              </w:rPr>
            </w:pPr>
            <w:r w:rsidRPr="00F361E6">
              <w:rPr>
                <w:rFonts w:ascii="Times New Roman" w:hAnsi="Times New Roman" w:cs="Times New Roman"/>
                <w:sz w:val="24"/>
                <w:szCs w:val="24"/>
              </w:rPr>
              <w:t>Дезкамеры:</w:t>
            </w:r>
          </w:p>
        </w:tc>
        <w:tc>
          <w:tcPr>
            <w:tcW w:w="1560" w:type="dxa"/>
            <w:gridSpan w:val="2"/>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1"/>
                <w:szCs w:val="21"/>
              </w:rPr>
            </w:pPr>
          </w:p>
        </w:tc>
        <w:tc>
          <w:tcPr>
            <w:tcW w:w="6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1"/>
                <w:szCs w:val="21"/>
              </w:rPr>
            </w:pPr>
          </w:p>
        </w:tc>
        <w:tc>
          <w:tcPr>
            <w:tcW w:w="841"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1"/>
                <w:szCs w:val="21"/>
              </w:rPr>
            </w:pPr>
          </w:p>
        </w:tc>
        <w:tc>
          <w:tcPr>
            <w:tcW w:w="185"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1"/>
                <w:szCs w:val="21"/>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86241D" w:rsidRPr="00F361E6" w:rsidTr="00575377">
        <w:trPr>
          <w:trHeight w:val="302"/>
        </w:trPr>
        <w:tc>
          <w:tcPr>
            <w:tcW w:w="440" w:type="dxa"/>
            <w:tcBorders>
              <w:top w:val="nil"/>
              <w:left w:val="nil"/>
              <w:bottom w:val="nil"/>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6374" w:type="dxa"/>
            <w:gridSpan w:val="8"/>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F361E6">
              <w:rPr>
                <w:rFonts w:ascii="Times New Roman" w:hAnsi="Times New Roman" w:cs="Times New Roman"/>
                <w:sz w:val="24"/>
                <w:szCs w:val="24"/>
                <w:lang w:val="ru-RU"/>
              </w:rPr>
              <w:t>на дезинфекцию белья и одежды в паровых камерах</w:t>
            </w:r>
          </w:p>
        </w:tc>
        <w:tc>
          <w:tcPr>
            <w:tcW w:w="1560" w:type="dxa"/>
            <w:gridSpan w:val="2"/>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То же</w:t>
            </w:r>
          </w:p>
        </w:tc>
        <w:tc>
          <w:tcPr>
            <w:tcW w:w="675"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ind w:left="80"/>
              <w:jc w:val="center"/>
              <w:rPr>
                <w:rFonts w:ascii="Times New Roman" w:hAnsi="Times New Roman" w:cs="Times New Roman"/>
                <w:sz w:val="24"/>
                <w:szCs w:val="24"/>
              </w:rPr>
            </w:pPr>
            <w:r w:rsidRPr="00F361E6">
              <w:rPr>
                <w:rFonts w:ascii="Times New Roman" w:hAnsi="Times New Roman" w:cs="Times New Roman"/>
                <w:sz w:val="24"/>
                <w:szCs w:val="24"/>
              </w:rPr>
              <w:t>2240</w:t>
            </w:r>
          </w:p>
        </w:tc>
        <w:tc>
          <w:tcPr>
            <w:tcW w:w="841" w:type="dxa"/>
            <w:gridSpan w:val="2"/>
            <w:tcBorders>
              <w:top w:val="nil"/>
              <w:left w:val="nil"/>
              <w:bottom w:val="single" w:sz="8" w:space="0" w:color="auto"/>
              <w:right w:val="nil"/>
            </w:tcBorders>
            <w:vAlign w:val="center"/>
          </w:tcPr>
          <w:p w:rsidR="0086241D" w:rsidRPr="00F361E6" w:rsidRDefault="0086241D" w:rsidP="00F361E6">
            <w:pPr>
              <w:widowControl w:val="0"/>
              <w:autoSpaceDE w:val="0"/>
              <w:autoSpaceDN w:val="0"/>
              <w:adjustRightInd w:val="0"/>
              <w:spacing w:after="0" w:line="240" w:lineRule="auto"/>
              <w:ind w:left="20"/>
              <w:jc w:val="center"/>
              <w:rPr>
                <w:rFonts w:ascii="Times New Roman" w:hAnsi="Times New Roman" w:cs="Times New Roman"/>
                <w:sz w:val="24"/>
                <w:szCs w:val="24"/>
              </w:rPr>
            </w:pPr>
            <w:r w:rsidRPr="00F361E6">
              <w:rPr>
                <w:rFonts w:ascii="Times New Roman" w:hAnsi="Times New Roman" w:cs="Times New Roman"/>
                <w:sz w:val="24"/>
                <w:szCs w:val="24"/>
              </w:rPr>
              <w:t>(535)</w:t>
            </w:r>
          </w:p>
        </w:tc>
        <w:tc>
          <w:tcPr>
            <w:tcW w:w="185" w:type="dxa"/>
            <w:tcBorders>
              <w:top w:val="nil"/>
              <w:left w:val="nil"/>
              <w:bottom w:val="single" w:sz="8" w:space="0" w:color="auto"/>
              <w:right w:val="single" w:sz="8" w:space="0" w:color="auto"/>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375" w:type="dxa"/>
            <w:gridSpan w:val="2"/>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86241D" w:rsidRPr="00F361E6" w:rsidRDefault="0086241D" w:rsidP="00F361E6">
            <w:pPr>
              <w:widowControl w:val="0"/>
              <w:autoSpaceDE w:val="0"/>
              <w:autoSpaceDN w:val="0"/>
              <w:adjustRightInd w:val="0"/>
              <w:spacing w:after="0" w:line="240" w:lineRule="auto"/>
              <w:jc w:val="center"/>
              <w:rPr>
                <w:rFonts w:ascii="Times New Roman" w:hAnsi="Times New Roman" w:cs="Times New Roman"/>
                <w:sz w:val="2"/>
                <w:szCs w:val="2"/>
              </w:rPr>
            </w:pPr>
          </w:p>
        </w:tc>
      </w:tr>
      <w:tr w:rsidR="00F361E6" w:rsidRPr="00575377" w:rsidTr="00575377">
        <w:tblPrEx>
          <w:jc w:val="right"/>
        </w:tblPrEx>
        <w:trPr>
          <w:gridBefore w:val="3"/>
          <w:gridAfter w:val="2"/>
          <w:wBefore w:w="690" w:type="dxa"/>
          <w:wAfter w:w="141" w:type="dxa"/>
          <w:trHeight w:val="253"/>
          <w:jc w:val="right"/>
        </w:trPr>
        <w:tc>
          <w:tcPr>
            <w:tcW w:w="6378" w:type="dxa"/>
            <w:gridSpan w:val="7"/>
            <w:tcBorders>
              <w:top w:val="nil"/>
              <w:left w:val="single" w:sz="8" w:space="0" w:color="auto"/>
              <w:bottom w:val="nil"/>
              <w:right w:val="single" w:sz="8" w:space="0" w:color="auto"/>
            </w:tcBorders>
            <w:vAlign w:val="center"/>
          </w:tcPr>
          <w:p w:rsidR="00F361E6" w:rsidRPr="00575377" w:rsidRDefault="00F361E6" w:rsidP="00575377">
            <w:pPr>
              <w:widowControl w:val="0"/>
              <w:autoSpaceDE w:val="0"/>
              <w:autoSpaceDN w:val="0"/>
              <w:adjustRightInd w:val="0"/>
              <w:spacing w:after="0" w:line="252" w:lineRule="exact"/>
              <w:ind w:left="120"/>
              <w:jc w:val="center"/>
              <w:rPr>
                <w:rFonts w:ascii="Times New Roman" w:hAnsi="Times New Roman" w:cs="Times New Roman"/>
                <w:sz w:val="24"/>
                <w:szCs w:val="24"/>
                <w:lang w:val="ru-RU"/>
              </w:rPr>
            </w:pPr>
            <w:r w:rsidRPr="00575377">
              <w:rPr>
                <w:rFonts w:ascii="Times New Roman" w:hAnsi="Times New Roman" w:cs="Times New Roman"/>
                <w:w w:val="93"/>
                <w:sz w:val="24"/>
                <w:szCs w:val="24"/>
                <w:lang w:val="ru-RU"/>
              </w:rPr>
              <w:t>на дезинфекцию белья и одежды в горячевоздушных каме-</w:t>
            </w:r>
          </w:p>
        </w:tc>
        <w:tc>
          <w:tcPr>
            <w:tcW w:w="1560" w:type="dxa"/>
            <w:gridSpan w:val="2"/>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52" w:lineRule="exact"/>
              <w:ind w:left="80"/>
              <w:jc w:val="center"/>
              <w:rPr>
                <w:rFonts w:ascii="Times New Roman" w:hAnsi="Times New Roman" w:cs="Times New Roman"/>
                <w:sz w:val="24"/>
                <w:szCs w:val="24"/>
              </w:rPr>
            </w:pPr>
            <w:r w:rsidRPr="00575377">
              <w:rPr>
                <w:rFonts w:ascii="Times New Roman" w:hAnsi="Times New Roman" w:cs="Times New Roman"/>
                <w:sz w:val="24"/>
                <w:szCs w:val="24"/>
              </w:rPr>
              <w:t>То же</w:t>
            </w:r>
          </w:p>
        </w:tc>
        <w:tc>
          <w:tcPr>
            <w:tcW w:w="691" w:type="dxa"/>
            <w:gridSpan w:val="2"/>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52" w:lineRule="exact"/>
              <w:ind w:left="80"/>
              <w:jc w:val="center"/>
              <w:rPr>
                <w:rFonts w:ascii="Times New Roman" w:hAnsi="Times New Roman" w:cs="Times New Roman"/>
                <w:sz w:val="24"/>
                <w:szCs w:val="24"/>
              </w:rPr>
            </w:pPr>
            <w:r w:rsidRPr="00575377">
              <w:rPr>
                <w:rFonts w:ascii="Times New Roman" w:hAnsi="Times New Roman" w:cs="Times New Roman"/>
                <w:sz w:val="24"/>
                <w:szCs w:val="24"/>
              </w:rPr>
              <w:t>1260</w:t>
            </w:r>
          </w:p>
        </w:tc>
        <w:tc>
          <w:tcPr>
            <w:tcW w:w="1010" w:type="dxa"/>
            <w:gridSpan w:val="3"/>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52" w:lineRule="exact"/>
              <w:ind w:left="20"/>
              <w:jc w:val="center"/>
              <w:rPr>
                <w:rFonts w:ascii="Times New Roman" w:hAnsi="Times New Roman" w:cs="Times New Roman"/>
                <w:sz w:val="24"/>
                <w:szCs w:val="24"/>
              </w:rPr>
            </w:pPr>
            <w:r w:rsidRPr="00575377">
              <w:rPr>
                <w:rFonts w:ascii="Times New Roman" w:hAnsi="Times New Roman" w:cs="Times New Roman"/>
                <w:sz w:val="24"/>
                <w:szCs w:val="24"/>
              </w:rPr>
              <w:t>(300)</w:t>
            </w:r>
          </w:p>
        </w:tc>
      </w:tr>
      <w:tr w:rsidR="00F361E6" w:rsidRPr="00575377" w:rsidTr="00575377">
        <w:tblPrEx>
          <w:jc w:val="right"/>
        </w:tblPrEx>
        <w:trPr>
          <w:gridBefore w:val="3"/>
          <w:gridAfter w:val="2"/>
          <w:wBefore w:w="690" w:type="dxa"/>
          <w:wAfter w:w="141" w:type="dxa"/>
          <w:trHeight w:val="314"/>
          <w:jc w:val="right"/>
        </w:trPr>
        <w:tc>
          <w:tcPr>
            <w:tcW w:w="6378" w:type="dxa"/>
            <w:gridSpan w:val="7"/>
            <w:tcBorders>
              <w:top w:val="nil"/>
              <w:left w:val="single" w:sz="8" w:space="0" w:color="auto"/>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575377">
              <w:rPr>
                <w:rFonts w:ascii="Times New Roman" w:hAnsi="Times New Roman" w:cs="Times New Roman"/>
                <w:sz w:val="24"/>
                <w:szCs w:val="24"/>
              </w:rPr>
              <w:t>рах</w:t>
            </w:r>
          </w:p>
        </w:tc>
        <w:tc>
          <w:tcPr>
            <w:tcW w:w="1560" w:type="dxa"/>
            <w:gridSpan w:val="2"/>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691" w:type="dxa"/>
            <w:gridSpan w:val="2"/>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1010" w:type="dxa"/>
            <w:gridSpan w:val="3"/>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r>
      <w:tr w:rsidR="00575377" w:rsidRPr="00575377" w:rsidTr="00575377">
        <w:tblPrEx>
          <w:jc w:val="right"/>
        </w:tblPrEx>
        <w:trPr>
          <w:gridBefore w:val="3"/>
          <w:gridAfter w:val="2"/>
          <w:wBefore w:w="690" w:type="dxa"/>
          <w:wAfter w:w="141" w:type="dxa"/>
          <w:trHeight w:val="264"/>
          <w:jc w:val="right"/>
        </w:trPr>
        <w:tc>
          <w:tcPr>
            <w:tcW w:w="6378" w:type="dxa"/>
            <w:gridSpan w:val="7"/>
            <w:tcBorders>
              <w:top w:val="nil"/>
              <w:left w:val="single" w:sz="8" w:space="0" w:color="auto"/>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rPr>
            </w:pPr>
          </w:p>
        </w:tc>
        <w:tc>
          <w:tcPr>
            <w:tcW w:w="1560" w:type="dxa"/>
            <w:gridSpan w:val="2"/>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rPr>
            </w:pPr>
          </w:p>
        </w:tc>
        <w:tc>
          <w:tcPr>
            <w:tcW w:w="691" w:type="dxa"/>
            <w:gridSpan w:val="2"/>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rPr>
            </w:pPr>
          </w:p>
        </w:tc>
        <w:tc>
          <w:tcPr>
            <w:tcW w:w="1010" w:type="dxa"/>
            <w:gridSpan w:val="3"/>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rPr>
            </w:pPr>
          </w:p>
        </w:tc>
      </w:tr>
      <w:tr w:rsidR="00575377" w:rsidRPr="00575377" w:rsidTr="00575377">
        <w:tblPrEx>
          <w:jc w:val="right"/>
        </w:tblPrEx>
        <w:trPr>
          <w:gridBefore w:val="3"/>
          <w:gridAfter w:val="2"/>
          <w:wBefore w:w="690" w:type="dxa"/>
          <w:wAfter w:w="141" w:type="dxa"/>
          <w:trHeight w:val="240"/>
          <w:jc w:val="right"/>
        </w:trPr>
        <w:tc>
          <w:tcPr>
            <w:tcW w:w="6378" w:type="dxa"/>
            <w:gridSpan w:val="7"/>
            <w:tcBorders>
              <w:top w:val="single" w:sz="8" w:space="0" w:color="auto"/>
              <w:left w:val="single" w:sz="8" w:space="0" w:color="auto"/>
              <w:bottom w:val="nil"/>
              <w:right w:val="single" w:sz="8" w:space="0" w:color="auto"/>
            </w:tcBorders>
            <w:vAlign w:val="center"/>
          </w:tcPr>
          <w:p w:rsidR="00F361E6" w:rsidRPr="00575377" w:rsidRDefault="00F361E6" w:rsidP="00575377">
            <w:pPr>
              <w:widowControl w:val="0"/>
              <w:autoSpaceDE w:val="0"/>
              <w:autoSpaceDN w:val="0"/>
              <w:adjustRightInd w:val="0"/>
              <w:spacing w:after="0" w:line="239" w:lineRule="exact"/>
              <w:ind w:left="120"/>
              <w:jc w:val="center"/>
              <w:rPr>
                <w:rFonts w:ascii="Times New Roman" w:hAnsi="Times New Roman" w:cs="Times New Roman"/>
                <w:sz w:val="24"/>
                <w:szCs w:val="24"/>
              </w:rPr>
            </w:pPr>
            <w:r w:rsidRPr="00575377">
              <w:rPr>
                <w:rFonts w:ascii="Times New Roman" w:hAnsi="Times New Roman" w:cs="Times New Roman"/>
                <w:sz w:val="24"/>
                <w:szCs w:val="24"/>
              </w:rPr>
              <w:t>Бани:</w:t>
            </w:r>
          </w:p>
        </w:tc>
        <w:tc>
          <w:tcPr>
            <w:tcW w:w="1560" w:type="dxa"/>
            <w:gridSpan w:val="2"/>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39" w:lineRule="exact"/>
              <w:ind w:left="80"/>
              <w:jc w:val="center"/>
              <w:rPr>
                <w:rFonts w:ascii="Times New Roman" w:hAnsi="Times New Roman" w:cs="Times New Roman"/>
                <w:sz w:val="24"/>
                <w:szCs w:val="24"/>
              </w:rPr>
            </w:pPr>
            <w:r w:rsidRPr="00575377">
              <w:rPr>
                <w:rFonts w:ascii="Times New Roman" w:hAnsi="Times New Roman" w:cs="Times New Roman"/>
                <w:sz w:val="24"/>
                <w:szCs w:val="24"/>
              </w:rPr>
              <w:t>На 1 помыв-</w:t>
            </w:r>
          </w:p>
        </w:tc>
        <w:tc>
          <w:tcPr>
            <w:tcW w:w="691" w:type="dxa"/>
            <w:gridSpan w:val="2"/>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0"/>
                <w:szCs w:val="20"/>
              </w:rPr>
            </w:pPr>
          </w:p>
        </w:tc>
        <w:tc>
          <w:tcPr>
            <w:tcW w:w="1010" w:type="dxa"/>
            <w:gridSpan w:val="3"/>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0"/>
                <w:szCs w:val="20"/>
              </w:rPr>
            </w:pPr>
          </w:p>
        </w:tc>
      </w:tr>
      <w:tr w:rsidR="00F361E6" w:rsidRPr="00575377" w:rsidTr="00575377">
        <w:tblPrEx>
          <w:jc w:val="right"/>
        </w:tblPrEx>
        <w:trPr>
          <w:gridBefore w:val="3"/>
          <w:gridAfter w:val="2"/>
          <w:wBefore w:w="690" w:type="dxa"/>
          <w:wAfter w:w="141" w:type="dxa"/>
          <w:trHeight w:val="276"/>
          <w:jc w:val="right"/>
        </w:trPr>
        <w:tc>
          <w:tcPr>
            <w:tcW w:w="6378" w:type="dxa"/>
            <w:gridSpan w:val="7"/>
            <w:tcBorders>
              <w:top w:val="nil"/>
              <w:left w:val="single" w:sz="8" w:space="0" w:color="auto"/>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575377">
              <w:rPr>
                <w:rFonts w:ascii="Times New Roman" w:hAnsi="Times New Roman" w:cs="Times New Roman"/>
                <w:sz w:val="24"/>
                <w:szCs w:val="24"/>
              </w:rPr>
              <w:t>мытье без ванн</w:t>
            </w:r>
          </w:p>
        </w:tc>
        <w:tc>
          <w:tcPr>
            <w:tcW w:w="1560" w:type="dxa"/>
            <w:gridSpan w:val="2"/>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80"/>
              <w:jc w:val="center"/>
              <w:rPr>
                <w:rFonts w:ascii="Times New Roman" w:hAnsi="Times New Roman" w:cs="Times New Roman"/>
                <w:sz w:val="24"/>
                <w:szCs w:val="24"/>
              </w:rPr>
            </w:pPr>
            <w:r w:rsidRPr="00575377">
              <w:rPr>
                <w:rFonts w:ascii="Times New Roman" w:hAnsi="Times New Roman" w:cs="Times New Roman"/>
                <w:sz w:val="24"/>
                <w:szCs w:val="24"/>
              </w:rPr>
              <w:t>ку</w:t>
            </w:r>
          </w:p>
        </w:tc>
        <w:tc>
          <w:tcPr>
            <w:tcW w:w="1701" w:type="dxa"/>
            <w:gridSpan w:val="5"/>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80"/>
              <w:jc w:val="center"/>
              <w:rPr>
                <w:rFonts w:ascii="Times New Roman" w:hAnsi="Times New Roman" w:cs="Times New Roman"/>
                <w:sz w:val="24"/>
                <w:szCs w:val="24"/>
              </w:rPr>
            </w:pPr>
            <w:r w:rsidRPr="00575377">
              <w:rPr>
                <w:rFonts w:ascii="Times New Roman" w:hAnsi="Times New Roman" w:cs="Times New Roman"/>
                <w:sz w:val="24"/>
                <w:szCs w:val="24"/>
              </w:rPr>
              <w:t>40 (9,5)</w:t>
            </w:r>
          </w:p>
        </w:tc>
      </w:tr>
      <w:tr w:rsidR="00F361E6" w:rsidRPr="00575377" w:rsidTr="00575377">
        <w:tblPrEx>
          <w:jc w:val="right"/>
        </w:tblPrEx>
        <w:trPr>
          <w:gridBefore w:val="3"/>
          <w:gridAfter w:val="2"/>
          <w:wBefore w:w="690" w:type="dxa"/>
          <w:wAfter w:w="141" w:type="dxa"/>
          <w:trHeight w:val="314"/>
          <w:jc w:val="right"/>
        </w:trPr>
        <w:tc>
          <w:tcPr>
            <w:tcW w:w="6378" w:type="dxa"/>
            <w:gridSpan w:val="7"/>
            <w:tcBorders>
              <w:top w:val="nil"/>
              <w:left w:val="single" w:sz="8" w:space="0" w:color="auto"/>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575377">
              <w:rPr>
                <w:rFonts w:ascii="Times New Roman" w:hAnsi="Times New Roman" w:cs="Times New Roman"/>
                <w:sz w:val="24"/>
                <w:szCs w:val="24"/>
              </w:rPr>
              <w:t>мытье в ваннах</w:t>
            </w:r>
          </w:p>
        </w:tc>
        <w:tc>
          <w:tcPr>
            <w:tcW w:w="1560" w:type="dxa"/>
            <w:gridSpan w:val="2"/>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80"/>
              <w:jc w:val="center"/>
              <w:rPr>
                <w:rFonts w:ascii="Times New Roman" w:hAnsi="Times New Roman" w:cs="Times New Roman"/>
                <w:sz w:val="24"/>
                <w:szCs w:val="24"/>
              </w:rPr>
            </w:pPr>
            <w:r w:rsidRPr="00575377">
              <w:rPr>
                <w:rFonts w:ascii="Times New Roman" w:hAnsi="Times New Roman" w:cs="Times New Roman"/>
                <w:sz w:val="24"/>
                <w:szCs w:val="24"/>
              </w:rPr>
              <w:t>То же</w:t>
            </w:r>
          </w:p>
        </w:tc>
        <w:tc>
          <w:tcPr>
            <w:tcW w:w="1701" w:type="dxa"/>
            <w:gridSpan w:val="5"/>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80"/>
              <w:jc w:val="center"/>
              <w:rPr>
                <w:rFonts w:ascii="Times New Roman" w:hAnsi="Times New Roman" w:cs="Times New Roman"/>
                <w:sz w:val="24"/>
                <w:szCs w:val="24"/>
              </w:rPr>
            </w:pPr>
            <w:r w:rsidRPr="00575377">
              <w:rPr>
                <w:rFonts w:ascii="Times New Roman" w:hAnsi="Times New Roman" w:cs="Times New Roman"/>
                <w:sz w:val="24"/>
                <w:szCs w:val="24"/>
              </w:rPr>
              <w:t>50 (12)</w:t>
            </w:r>
          </w:p>
        </w:tc>
      </w:tr>
      <w:tr w:rsidR="00575377" w:rsidRPr="00575377" w:rsidTr="00575377">
        <w:tblPrEx>
          <w:jc w:val="right"/>
        </w:tblPrEx>
        <w:trPr>
          <w:gridBefore w:val="3"/>
          <w:gridAfter w:val="2"/>
          <w:wBefore w:w="690" w:type="dxa"/>
          <w:wAfter w:w="141" w:type="dxa"/>
          <w:trHeight w:val="264"/>
          <w:jc w:val="right"/>
        </w:trPr>
        <w:tc>
          <w:tcPr>
            <w:tcW w:w="6378" w:type="dxa"/>
            <w:gridSpan w:val="7"/>
            <w:tcBorders>
              <w:top w:val="nil"/>
              <w:left w:val="single" w:sz="8" w:space="0" w:color="auto"/>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rPr>
            </w:pPr>
          </w:p>
        </w:tc>
        <w:tc>
          <w:tcPr>
            <w:tcW w:w="1560" w:type="dxa"/>
            <w:gridSpan w:val="2"/>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rPr>
            </w:pPr>
          </w:p>
        </w:tc>
        <w:tc>
          <w:tcPr>
            <w:tcW w:w="691" w:type="dxa"/>
            <w:gridSpan w:val="2"/>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rPr>
            </w:pPr>
          </w:p>
        </w:tc>
        <w:tc>
          <w:tcPr>
            <w:tcW w:w="1010" w:type="dxa"/>
            <w:gridSpan w:val="3"/>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rPr>
            </w:pPr>
          </w:p>
        </w:tc>
      </w:tr>
      <w:tr w:rsidR="00575377" w:rsidRPr="00575377" w:rsidTr="00575377">
        <w:tblPrEx>
          <w:jc w:val="right"/>
        </w:tblPrEx>
        <w:trPr>
          <w:gridBefore w:val="3"/>
          <w:gridAfter w:val="2"/>
          <w:wBefore w:w="690" w:type="dxa"/>
          <w:wAfter w:w="141" w:type="dxa"/>
          <w:trHeight w:val="266"/>
          <w:jc w:val="right"/>
        </w:trPr>
        <w:tc>
          <w:tcPr>
            <w:tcW w:w="6378" w:type="dxa"/>
            <w:gridSpan w:val="7"/>
            <w:tcBorders>
              <w:top w:val="single" w:sz="8" w:space="0" w:color="auto"/>
              <w:left w:val="single" w:sz="8" w:space="0" w:color="auto"/>
              <w:bottom w:val="single" w:sz="8" w:space="0" w:color="auto"/>
              <w:right w:val="nil"/>
            </w:tcBorders>
            <w:vAlign w:val="center"/>
          </w:tcPr>
          <w:p w:rsidR="00F361E6" w:rsidRPr="00575377" w:rsidRDefault="00F361E6" w:rsidP="00575377">
            <w:pPr>
              <w:widowControl w:val="0"/>
              <w:autoSpaceDE w:val="0"/>
              <w:autoSpaceDN w:val="0"/>
              <w:adjustRightInd w:val="0"/>
              <w:spacing w:after="0" w:line="264" w:lineRule="exact"/>
              <w:ind w:left="120"/>
              <w:jc w:val="center"/>
              <w:rPr>
                <w:rFonts w:ascii="Times New Roman" w:hAnsi="Times New Roman" w:cs="Times New Roman"/>
                <w:sz w:val="24"/>
                <w:szCs w:val="24"/>
              </w:rPr>
            </w:pPr>
            <w:r w:rsidRPr="00575377">
              <w:rPr>
                <w:rFonts w:ascii="Times New Roman" w:hAnsi="Times New Roman" w:cs="Times New Roman"/>
                <w:b/>
                <w:bCs/>
                <w:sz w:val="24"/>
                <w:szCs w:val="24"/>
              </w:rPr>
              <w:t>Предприятия общественного питания</w:t>
            </w:r>
          </w:p>
        </w:tc>
        <w:tc>
          <w:tcPr>
            <w:tcW w:w="1560" w:type="dxa"/>
            <w:gridSpan w:val="2"/>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3"/>
                <w:szCs w:val="23"/>
              </w:rPr>
            </w:pPr>
          </w:p>
        </w:tc>
        <w:tc>
          <w:tcPr>
            <w:tcW w:w="691" w:type="dxa"/>
            <w:gridSpan w:val="2"/>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3"/>
                <w:szCs w:val="23"/>
              </w:rPr>
            </w:pPr>
          </w:p>
        </w:tc>
        <w:tc>
          <w:tcPr>
            <w:tcW w:w="1010" w:type="dxa"/>
            <w:gridSpan w:val="3"/>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3"/>
                <w:szCs w:val="23"/>
              </w:rPr>
            </w:pPr>
          </w:p>
        </w:tc>
      </w:tr>
      <w:tr w:rsidR="00F361E6" w:rsidRPr="00575377" w:rsidTr="00575377">
        <w:tblPrEx>
          <w:jc w:val="right"/>
        </w:tblPrEx>
        <w:trPr>
          <w:gridBefore w:val="3"/>
          <w:gridAfter w:val="2"/>
          <w:wBefore w:w="690" w:type="dxa"/>
          <w:wAfter w:w="141" w:type="dxa"/>
          <w:trHeight w:val="240"/>
          <w:jc w:val="right"/>
        </w:trPr>
        <w:tc>
          <w:tcPr>
            <w:tcW w:w="6378" w:type="dxa"/>
            <w:gridSpan w:val="7"/>
            <w:tcBorders>
              <w:top w:val="nil"/>
              <w:left w:val="single" w:sz="8" w:space="0" w:color="auto"/>
              <w:bottom w:val="nil"/>
              <w:right w:val="single" w:sz="8" w:space="0" w:color="auto"/>
            </w:tcBorders>
            <w:vAlign w:val="center"/>
          </w:tcPr>
          <w:p w:rsidR="00F361E6" w:rsidRPr="00575377" w:rsidRDefault="00F361E6" w:rsidP="00575377">
            <w:pPr>
              <w:widowControl w:val="0"/>
              <w:autoSpaceDE w:val="0"/>
              <w:autoSpaceDN w:val="0"/>
              <w:adjustRightInd w:val="0"/>
              <w:spacing w:after="0" w:line="239" w:lineRule="exact"/>
              <w:ind w:left="120"/>
              <w:jc w:val="center"/>
              <w:rPr>
                <w:rFonts w:ascii="Times New Roman" w:hAnsi="Times New Roman" w:cs="Times New Roman"/>
                <w:sz w:val="24"/>
                <w:szCs w:val="24"/>
              </w:rPr>
            </w:pPr>
            <w:r w:rsidRPr="00575377">
              <w:rPr>
                <w:rFonts w:ascii="Times New Roman" w:hAnsi="Times New Roman" w:cs="Times New Roman"/>
                <w:sz w:val="24"/>
                <w:szCs w:val="24"/>
              </w:rPr>
              <w:t>Столовые, рестораны, кафе:</w:t>
            </w:r>
          </w:p>
        </w:tc>
        <w:tc>
          <w:tcPr>
            <w:tcW w:w="1560" w:type="dxa"/>
            <w:gridSpan w:val="2"/>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0"/>
                <w:szCs w:val="20"/>
              </w:rPr>
            </w:pPr>
          </w:p>
        </w:tc>
        <w:tc>
          <w:tcPr>
            <w:tcW w:w="691" w:type="dxa"/>
            <w:gridSpan w:val="2"/>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0"/>
                <w:szCs w:val="20"/>
              </w:rPr>
            </w:pPr>
          </w:p>
        </w:tc>
        <w:tc>
          <w:tcPr>
            <w:tcW w:w="1010" w:type="dxa"/>
            <w:gridSpan w:val="3"/>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0"/>
                <w:szCs w:val="20"/>
              </w:rPr>
            </w:pPr>
          </w:p>
        </w:tc>
      </w:tr>
      <w:tr w:rsidR="00F361E6" w:rsidRPr="00575377" w:rsidTr="00575377">
        <w:tblPrEx>
          <w:jc w:val="right"/>
        </w:tblPrEx>
        <w:trPr>
          <w:gridBefore w:val="3"/>
          <w:gridAfter w:val="2"/>
          <w:wBefore w:w="690" w:type="dxa"/>
          <w:wAfter w:w="141" w:type="dxa"/>
          <w:trHeight w:val="276"/>
          <w:jc w:val="right"/>
        </w:trPr>
        <w:tc>
          <w:tcPr>
            <w:tcW w:w="6378" w:type="dxa"/>
            <w:gridSpan w:val="7"/>
            <w:tcBorders>
              <w:top w:val="nil"/>
              <w:left w:val="single" w:sz="8" w:space="0" w:color="auto"/>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575377">
              <w:rPr>
                <w:rFonts w:ascii="Times New Roman" w:hAnsi="Times New Roman" w:cs="Times New Roman"/>
                <w:w w:val="95"/>
                <w:sz w:val="24"/>
                <w:szCs w:val="24"/>
                <w:lang w:val="ru-RU"/>
              </w:rPr>
              <w:t>На приготовление обедов (вне зависимости от пропускной</w:t>
            </w:r>
          </w:p>
        </w:tc>
        <w:tc>
          <w:tcPr>
            <w:tcW w:w="1560" w:type="dxa"/>
            <w:gridSpan w:val="2"/>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80"/>
              <w:jc w:val="center"/>
              <w:rPr>
                <w:rFonts w:ascii="Times New Roman" w:hAnsi="Times New Roman" w:cs="Times New Roman"/>
                <w:sz w:val="24"/>
                <w:szCs w:val="24"/>
              </w:rPr>
            </w:pPr>
            <w:r w:rsidRPr="00575377">
              <w:rPr>
                <w:rFonts w:ascii="Times New Roman" w:hAnsi="Times New Roman" w:cs="Times New Roman"/>
                <w:sz w:val="24"/>
                <w:szCs w:val="24"/>
              </w:rPr>
              <w:t>На 1 обед</w:t>
            </w:r>
          </w:p>
        </w:tc>
        <w:tc>
          <w:tcPr>
            <w:tcW w:w="1701" w:type="dxa"/>
            <w:gridSpan w:val="5"/>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80"/>
              <w:jc w:val="center"/>
              <w:rPr>
                <w:rFonts w:ascii="Times New Roman" w:hAnsi="Times New Roman" w:cs="Times New Roman"/>
                <w:sz w:val="24"/>
                <w:szCs w:val="24"/>
              </w:rPr>
            </w:pPr>
            <w:r w:rsidRPr="00575377">
              <w:rPr>
                <w:rFonts w:ascii="Times New Roman" w:hAnsi="Times New Roman" w:cs="Times New Roman"/>
                <w:sz w:val="24"/>
                <w:szCs w:val="24"/>
              </w:rPr>
              <w:t>4,2 (1)</w:t>
            </w:r>
          </w:p>
        </w:tc>
      </w:tr>
      <w:tr w:rsidR="00F361E6" w:rsidRPr="00575377" w:rsidTr="00575377">
        <w:tblPrEx>
          <w:jc w:val="right"/>
        </w:tblPrEx>
        <w:trPr>
          <w:gridBefore w:val="3"/>
          <w:gridAfter w:val="2"/>
          <w:wBefore w:w="690" w:type="dxa"/>
          <w:wAfter w:w="141" w:type="dxa"/>
          <w:trHeight w:val="276"/>
          <w:jc w:val="right"/>
        </w:trPr>
        <w:tc>
          <w:tcPr>
            <w:tcW w:w="6378" w:type="dxa"/>
            <w:gridSpan w:val="7"/>
            <w:tcBorders>
              <w:top w:val="nil"/>
              <w:left w:val="single" w:sz="8" w:space="0" w:color="auto"/>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575377">
              <w:rPr>
                <w:rFonts w:ascii="Times New Roman" w:hAnsi="Times New Roman" w:cs="Times New Roman"/>
                <w:sz w:val="24"/>
                <w:szCs w:val="24"/>
              </w:rPr>
              <w:t>способности предприятия)</w:t>
            </w:r>
          </w:p>
        </w:tc>
        <w:tc>
          <w:tcPr>
            <w:tcW w:w="1560" w:type="dxa"/>
            <w:gridSpan w:val="2"/>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691" w:type="dxa"/>
            <w:gridSpan w:val="2"/>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1010" w:type="dxa"/>
            <w:gridSpan w:val="3"/>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r>
      <w:tr w:rsidR="00F361E6" w:rsidRPr="00575377" w:rsidTr="00575377">
        <w:tblPrEx>
          <w:jc w:val="right"/>
        </w:tblPrEx>
        <w:trPr>
          <w:gridBefore w:val="3"/>
          <w:gridAfter w:val="2"/>
          <w:wBefore w:w="690" w:type="dxa"/>
          <w:wAfter w:w="141" w:type="dxa"/>
          <w:trHeight w:val="276"/>
          <w:jc w:val="right"/>
        </w:trPr>
        <w:tc>
          <w:tcPr>
            <w:tcW w:w="6378" w:type="dxa"/>
            <w:gridSpan w:val="7"/>
            <w:tcBorders>
              <w:top w:val="nil"/>
              <w:left w:val="single" w:sz="8" w:space="0" w:color="auto"/>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575377">
              <w:rPr>
                <w:rFonts w:ascii="Times New Roman" w:hAnsi="Times New Roman" w:cs="Times New Roman"/>
                <w:sz w:val="24"/>
                <w:szCs w:val="24"/>
                <w:lang w:val="ru-RU"/>
              </w:rPr>
              <w:t>На приготовление завтраков или ужинов</w:t>
            </w:r>
          </w:p>
        </w:tc>
        <w:tc>
          <w:tcPr>
            <w:tcW w:w="1560" w:type="dxa"/>
            <w:gridSpan w:val="2"/>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80"/>
              <w:jc w:val="center"/>
              <w:rPr>
                <w:rFonts w:ascii="Times New Roman" w:hAnsi="Times New Roman" w:cs="Times New Roman"/>
                <w:sz w:val="24"/>
                <w:szCs w:val="24"/>
              </w:rPr>
            </w:pPr>
            <w:r w:rsidRPr="00575377">
              <w:rPr>
                <w:rFonts w:ascii="Times New Roman" w:hAnsi="Times New Roman" w:cs="Times New Roman"/>
                <w:sz w:val="24"/>
                <w:szCs w:val="24"/>
              </w:rPr>
              <w:t>На 1 завтрак</w:t>
            </w:r>
          </w:p>
        </w:tc>
        <w:tc>
          <w:tcPr>
            <w:tcW w:w="1701" w:type="dxa"/>
            <w:gridSpan w:val="5"/>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80"/>
              <w:jc w:val="center"/>
              <w:rPr>
                <w:rFonts w:ascii="Times New Roman" w:hAnsi="Times New Roman" w:cs="Times New Roman"/>
                <w:sz w:val="24"/>
                <w:szCs w:val="24"/>
              </w:rPr>
            </w:pPr>
            <w:r w:rsidRPr="00575377">
              <w:rPr>
                <w:rFonts w:ascii="Times New Roman" w:hAnsi="Times New Roman" w:cs="Times New Roman"/>
                <w:sz w:val="24"/>
                <w:szCs w:val="24"/>
              </w:rPr>
              <w:t>2,1 (05)</w:t>
            </w:r>
          </w:p>
        </w:tc>
      </w:tr>
      <w:tr w:rsidR="00575377" w:rsidRPr="00575377" w:rsidTr="00575377">
        <w:tblPrEx>
          <w:jc w:val="right"/>
        </w:tblPrEx>
        <w:trPr>
          <w:gridBefore w:val="3"/>
          <w:gridAfter w:val="2"/>
          <w:wBefore w:w="690" w:type="dxa"/>
          <w:wAfter w:w="141" w:type="dxa"/>
          <w:trHeight w:val="302"/>
          <w:jc w:val="right"/>
        </w:trPr>
        <w:tc>
          <w:tcPr>
            <w:tcW w:w="6378" w:type="dxa"/>
            <w:gridSpan w:val="7"/>
            <w:tcBorders>
              <w:top w:val="nil"/>
              <w:left w:val="single" w:sz="8" w:space="0" w:color="auto"/>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1560" w:type="dxa"/>
            <w:gridSpan w:val="2"/>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80"/>
              <w:jc w:val="center"/>
              <w:rPr>
                <w:rFonts w:ascii="Times New Roman" w:hAnsi="Times New Roman" w:cs="Times New Roman"/>
                <w:sz w:val="24"/>
                <w:szCs w:val="24"/>
              </w:rPr>
            </w:pPr>
            <w:r w:rsidRPr="00575377">
              <w:rPr>
                <w:rFonts w:ascii="Times New Roman" w:hAnsi="Times New Roman" w:cs="Times New Roman"/>
                <w:sz w:val="24"/>
                <w:szCs w:val="24"/>
              </w:rPr>
              <w:t>или ужин</w:t>
            </w:r>
          </w:p>
        </w:tc>
        <w:tc>
          <w:tcPr>
            <w:tcW w:w="691" w:type="dxa"/>
            <w:gridSpan w:val="2"/>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1010" w:type="dxa"/>
            <w:gridSpan w:val="3"/>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r>
      <w:tr w:rsidR="00575377" w:rsidRPr="00575377" w:rsidTr="00575377">
        <w:tblPrEx>
          <w:jc w:val="right"/>
        </w:tblPrEx>
        <w:trPr>
          <w:gridBefore w:val="3"/>
          <w:gridAfter w:val="2"/>
          <w:wBefore w:w="690" w:type="dxa"/>
          <w:wAfter w:w="141" w:type="dxa"/>
          <w:trHeight w:val="266"/>
          <w:jc w:val="right"/>
        </w:trPr>
        <w:tc>
          <w:tcPr>
            <w:tcW w:w="6378" w:type="dxa"/>
            <w:gridSpan w:val="7"/>
            <w:tcBorders>
              <w:top w:val="single" w:sz="8" w:space="0" w:color="auto"/>
              <w:left w:val="single" w:sz="8" w:space="0" w:color="auto"/>
              <w:bottom w:val="single" w:sz="8" w:space="0" w:color="auto"/>
              <w:right w:val="nil"/>
            </w:tcBorders>
            <w:vAlign w:val="center"/>
          </w:tcPr>
          <w:p w:rsidR="00F361E6" w:rsidRPr="00575377" w:rsidRDefault="00F361E6" w:rsidP="00575377">
            <w:pPr>
              <w:widowControl w:val="0"/>
              <w:autoSpaceDE w:val="0"/>
              <w:autoSpaceDN w:val="0"/>
              <w:adjustRightInd w:val="0"/>
              <w:spacing w:after="0" w:line="264" w:lineRule="exact"/>
              <w:ind w:left="120"/>
              <w:jc w:val="center"/>
              <w:rPr>
                <w:rFonts w:ascii="Times New Roman" w:hAnsi="Times New Roman" w:cs="Times New Roman"/>
                <w:sz w:val="24"/>
                <w:szCs w:val="24"/>
              </w:rPr>
            </w:pPr>
            <w:r w:rsidRPr="00575377">
              <w:rPr>
                <w:rFonts w:ascii="Times New Roman" w:hAnsi="Times New Roman" w:cs="Times New Roman"/>
                <w:b/>
                <w:bCs/>
                <w:sz w:val="24"/>
                <w:szCs w:val="24"/>
              </w:rPr>
              <w:t>Учреждения здравоохранения</w:t>
            </w:r>
          </w:p>
        </w:tc>
        <w:tc>
          <w:tcPr>
            <w:tcW w:w="1560" w:type="dxa"/>
            <w:gridSpan w:val="2"/>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3"/>
                <w:szCs w:val="23"/>
              </w:rPr>
            </w:pPr>
          </w:p>
        </w:tc>
        <w:tc>
          <w:tcPr>
            <w:tcW w:w="691" w:type="dxa"/>
            <w:gridSpan w:val="2"/>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3"/>
                <w:szCs w:val="23"/>
              </w:rPr>
            </w:pPr>
          </w:p>
        </w:tc>
        <w:tc>
          <w:tcPr>
            <w:tcW w:w="1010" w:type="dxa"/>
            <w:gridSpan w:val="3"/>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3"/>
                <w:szCs w:val="23"/>
              </w:rPr>
            </w:pPr>
          </w:p>
        </w:tc>
      </w:tr>
      <w:tr w:rsidR="00F361E6" w:rsidRPr="00575377" w:rsidTr="00575377">
        <w:tblPrEx>
          <w:jc w:val="right"/>
        </w:tblPrEx>
        <w:trPr>
          <w:gridBefore w:val="3"/>
          <w:gridAfter w:val="2"/>
          <w:wBefore w:w="690" w:type="dxa"/>
          <w:wAfter w:w="141" w:type="dxa"/>
          <w:trHeight w:val="240"/>
          <w:jc w:val="right"/>
        </w:trPr>
        <w:tc>
          <w:tcPr>
            <w:tcW w:w="6378" w:type="dxa"/>
            <w:gridSpan w:val="7"/>
            <w:tcBorders>
              <w:top w:val="nil"/>
              <w:left w:val="single" w:sz="8" w:space="0" w:color="auto"/>
              <w:bottom w:val="nil"/>
              <w:right w:val="single" w:sz="8" w:space="0" w:color="auto"/>
            </w:tcBorders>
            <w:vAlign w:val="center"/>
          </w:tcPr>
          <w:p w:rsidR="00F361E6" w:rsidRPr="00575377" w:rsidRDefault="00F361E6" w:rsidP="00575377">
            <w:pPr>
              <w:widowControl w:val="0"/>
              <w:autoSpaceDE w:val="0"/>
              <w:autoSpaceDN w:val="0"/>
              <w:adjustRightInd w:val="0"/>
              <w:spacing w:after="0" w:line="239" w:lineRule="exact"/>
              <w:ind w:left="120"/>
              <w:jc w:val="center"/>
              <w:rPr>
                <w:rFonts w:ascii="Times New Roman" w:hAnsi="Times New Roman" w:cs="Times New Roman"/>
                <w:sz w:val="24"/>
                <w:szCs w:val="24"/>
              </w:rPr>
            </w:pPr>
            <w:r w:rsidRPr="00575377">
              <w:rPr>
                <w:rFonts w:ascii="Times New Roman" w:hAnsi="Times New Roman" w:cs="Times New Roman"/>
                <w:sz w:val="24"/>
                <w:szCs w:val="24"/>
              </w:rPr>
              <w:lastRenderedPageBreak/>
              <w:t>Больницы, родильные дома:</w:t>
            </w:r>
          </w:p>
        </w:tc>
        <w:tc>
          <w:tcPr>
            <w:tcW w:w="1560" w:type="dxa"/>
            <w:gridSpan w:val="2"/>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39" w:lineRule="exact"/>
              <w:ind w:left="80"/>
              <w:jc w:val="center"/>
              <w:rPr>
                <w:rFonts w:ascii="Times New Roman" w:hAnsi="Times New Roman" w:cs="Times New Roman"/>
                <w:sz w:val="24"/>
                <w:szCs w:val="24"/>
              </w:rPr>
            </w:pPr>
            <w:r w:rsidRPr="00575377">
              <w:rPr>
                <w:rFonts w:ascii="Times New Roman" w:hAnsi="Times New Roman" w:cs="Times New Roman"/>
                <w:sz w:val="24"/>
                <w:szCs w:val="24"/>
              </w:rPr>
              <w:t>На 1 койку в</w:t>
            </w:r>
          </w:p>
        </w:tc>
        <w:tc>
          <w:tcPr>
            <w:tcW w:w="691" w:type="dxa"/>
            <w:gridSpan w:val="2"/>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0"/>
                <w:szCs w:val="20"/>
              </w:rPr>
            </w:pPr>
          </w:p>
        </w:tc>
        <w:tc>
          <w:tcPr>
            <w:tcW w:w="1010" w:type="dxa"/>
            <w:gridSpan w:val="3"/>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0"/>
                <w:szCs w:val="20"/>
              </w:rPr>
            </w:pPr>
          </w:p>
        </w:tc>
      </w:tr>
      <w:tr w:rsidR="00F361E6" w:rsidRPr="00575377" w:rsidTr="00575377">
        <w:tblPrEx>
          <w:jc w:val="right"/>
        </w:tblPrEx>
        <w:trPr>
          <w:gridBefore w:val="3"/>
          <w:gridAfter w:val="2"/>
          <w:wBefore w:w="690" w:type="dxa"/>
          <w:wAfter w:w="141" w:type="dxa"/>
          <w:trHeight w:val="276"/>
          <w:jc w:val="right"/>
        </w:trPr>
        <w:tc>
          <w:tcPr>
            <w:tcW w:w="6378" w:type="dxa"/>
            <w:gridSpan w:val="7"/>
            <w:tcBorders>
              <w:top w:val="nil"/>
              <w:left w:val="single" w:sz="8" w:space="0" w:color="auto"/>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575377">
              <w:rPr>
                <w:rFonts w:ascii="Times New Roman" w:hAnsi="Times New Roman" w:cs="Times New Roman"/>
                <w:sz w:val="24"/>
                <w:szCs w:val="24"/>
              </w:rPr>
              <w:t>на приготовление пищи</w:t>
            </w:r>
          </w:p>
        </w:tc>
        <w:tc>
          <w:tcPr>
            <w:tcW w:w="1560" w:type="dxa"/>
            <w:gridSpan w:val="2"/>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80"/>
              <w:jc w:val="center"/>
              <w:rPr>
                <w:rFonts w:ascii="Times New Roman" w:hAnsi="Times New Roman" w:cs="Times New Roman"/>
                <w:sz w:val="24"/>
                <w:szCs w:val="24"/>
              </w:rPr>
            </w:pPr>
            <w:r w:rsidRPr="00575377">
              <w:rPr>
                <w:rFonts w:ascii="Times New Roman" w:hAnsi="Times New Roman" w:cs="Times New Roman"/>
                <w:sz w:val="24"/>
                <w:szCs w:val="24"/>
              </w:rPr>
              <w:t>год</w:t>
            </w:r>
          </w:p>
        </w:tc>
        <w:tc>
          <w:tcPr>
            <w:tcW w:w="691" w:type="dxa"/>
            <w:gridSpan w:val="2"/>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ind w:left="80"/>
              <w:jc w:val="center"/>
              <w:rPr>
                <w:rFonts w:ascii="Times New Roman" w:hAnsi="Times New Roman" w:cs="Times New Roman"/>
                <w:sz w:val="24"/>
                <w:szCs w:val="24"/>
              </w:rPr>
            </w:pPr>
            <w:r w:rsidRPr="00575377">
              <w:rPr>
                <w:rFonts w:ascii="Times New Roman" w:hAnsi="Times New Roman" w:cs="Times New Roman"/>
                <w:sz w:val="24"/>
                <w:szCs w:val="24"/>
              </w:rPr>
              <w:t>3200</w:t>
            </w:r>
          </w:p>
        </w:tc>
        <w:tc>
          <w:tcPr>
            <w:tcW w:w="1010" w:type="dxa"/>
            <w:gridSpan w:val="3"/>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20"/>
              <w:jc w:val="center"/>
              <w:rPr>
                <w:rFonts w:ascii="Times New Roman" w:hAnsi="Times New Roman" w:cs="Times New Roman"/>
                <w:sz w:val="24"/>
                <w:szCs w:val="24"/>
              </w:rPr>
            </w:pPr>
            <w:r w:rsidRPr="00575377">
              <w:rPr>
                <w:rFonts w:ascii="Times New Roman" w:hAnsi="Times New Roman" w:cs="Times New Roman"/>
                <w:sz w:val="24"/>
                <w:szCs w:val="24"/>
              </w:rPr>
              <w:t>(760)</w:t>
            </w:r>
          </w:p>
        </w:tc>
      </w:tr>
      <w:tr w:rsidR="00575377" w:rsidRPr="00621055" w:rsidTr="00575377">
        <w:tblPrEx>
          <w:jc w:val="right"/>
        </w:tblPrEx>
        <w:trPr>
          <w:gridBefore w:val="3"/>
          <w:gridAfter w:val="2"/>
          <w:wBefore w:w="690" w:type="dxa"/>
          <w:wAfter w:w="141" w:type="dxa"/>
          <w:trHeight w:val="276"/>
          <w:jc w:val="right"/>
        </w:trPr>
        <w:tc>
          <w:tcPr>
            <w:tcW w:w="6378" w:type="dxa"/>
            <w:gridSpan w:val="7"/>
            <w:tcBorders>
              <w:top w:val="nil"/>
              <w:left w:val="single" w:sz="8" w:space="0" w:color="auto"/>
              <w:bottom w:val="nil"/>
              <w:right w:val="single" w:sz="8" w:space="0" w:color="auto"/>
            </w:tcBorders>
            <w:vAlign w:val="center"/>
          </w:tcPr>
          <w:p w:rsidR="00F361E6" w:rsidRPr="00575377" w:rsidRDefault="00F361E6" w:rsidP="00575377">
            <w:pPr>
              <w:widowControl w:val="0"/>
              <w:autoSpaceDE w:val="0"/>
              <w:autoSpaceDN w:val="0"/>
              <w:adjustRightInd w:val="0"/>
              <w:spacing w:after="0" w:line="276" w:lineRule="exact"/>
              <w:ind w:left="120"/>
              <w:jc w:val="center"/>
              <w:rPr>
                <w:rFonts w:ascii="Times New Roman" w:hAnsi="Times New Roman" w:cs="Times New Roman"/>
                <w:sz w:val="24"/>
                <w:szCs w:val="24"/>
                <w:lang w:val="ru-RU"/>
              </w:rPr>
            </w:pPr>
            <w:r w:rsidRPr="00575377">
              <w:rPr>
                <w:rFonts w:ascii="Times New Roman" w:hAnsi="Times New Roman" w:cs="Times New Roman"/>
                <w:w w:val="92"/>
                <w:sz w:val="24"/>
                <w:szCs w:val="24"/>
                <w:lang w:val="ru-RU"/>
              </w:rPr>
              <w:t>на приготовление горячей воды для хозяйственно- бытовых</w:t>
            </w:r>
          </w:p>
        </w:tc>
        <w:tc>
          <w:tcPr>
            <w:tcW w:w="1560" w:type="dxa"/>
            <w:gridSpan w:val="2"/>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91" w:type="dxa"/>
            <w:gridSpan w:val="2"/>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010" w:type="dxa"/>
            <w:gridSpan w:val="3"/>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r>
      <w:tr w:rsidR="00F361E6" w:rsidRPr="00575377" w:rsidTr="00575377">
        <w:tblPrEx>
          <w:jc w:val="right"/>
        </w:tblPrEx>
        <w:trPr>
          <w:gridBefore w:val="3"/>
          <w:gridAfter w:val="2"/>
          <w:wBefore w:w="690" w:type="dxa"/>
          <w:wAfter w:w="141" w:type="dxa"/>
          <w:trHeight w:val="314"/>
          <w:jc w:val="right"/>
        </w:trPr>
        <w:tc>
          <w:tcPr>
            <w:tcW w:w="6378" w:type="dxa"/>
            <w:gridSpan w:val="7"/>
            <w:tcBorders>
              <w:top w:val="nil"/>
              <w:left w:val="single" w:sz="8" w:space="0" w:color="auto"/>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575377">
              <w:rPr>
                <w:rFonts w:ascii="Times New Roman" w:hAnsi="Times New Roman" w:cs="Times New Roman"/>
                <w:sz w:val="24"/>
                <w:szCs w:val="24"/>
                <w:lang w:val="ru-RU"/>
              </w:rPr>
              <w:t>нужд и лечебных процедур (без стирки белья)</w:t>
            </w:r>
          </w:p>
        </w:tc>
        <w:tc>
          <w:tcPr>
            <w:tcW w:w="1560" w:type="dxa"/>
            <w:gridSpan w:val="2"/>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80"/>
              <w:jc w:val="center"/>
              <w:rPr>
                <w:rFonts w:ascii="Times New Roman" w:hAnsi="Times New Roman" w:cs="Times New Roman"/>
                <w:sz w:val="24"/>
                <w:szCs w:val="24"/>
              </w:rPr>
            </w:pPr>
            <w:r w:rsidRPr="00575377">
              <w:rPr>
                <w:rFonts w:ascii="Times New Roman" w:hAnsi="Times New Roman" w:cs="Times New Roman"/>
                <w:sz w:val="24"/>
                <w:szCs w:val="24"/>
              </w:rPr>
              <w:t>То же</w:t>
            </w:r>
          </w:p>
        </w:tc>
        <w:tc>
          <w:tcPr>
            <w:tcW w:w="691" w:type="dxa"/>
            <w:gridSpan w:val="2"/>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ind w:left="80"/>
              <w:jc w:val="center"/>
              <w:rPr>
                <w:rFonts w:ascii="Times New Roman" w:hAnsi="Times New Roman" w:cs="Times New Roman"/>
                <w:sz w:val="24"/>
                <w:szCs w:val="24"/>
              </w:rPr>
            </w:pPr>
            <w:r w:rsidRPr="00575377">
              <w:rPr>
                <w:rFonts w:ascii="Times New Roman" w:hAnsi="Times New Roman" w:cs="Times New Roman"/>
                <w:sz w:val="24"/>
                <w:szCs w:val="24"/>
              </w:rPr>
              <w:t>9200</w:t>
            </w:r>
          </w:p>
        </w:tc>
        <w:tc>
          <w:tcPr>
            <w:tcW w:w="1010" w:type="dxa"/>
            <w:gridSpan w:val="3"/>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20"/>
              <w:jc w:val="center"/>
              <w:rPr>
                <w:rFonts w:ascii="Times New Roman" w:hAnsi="Times New Roman" w:cs="Times New Roman"/>
                <w:sz w:val="24"/>
                <w:szCs w:val="24"/>
              </w:rPr>
            </w:pPr>
            <w:r w:rsidRPr="00575377">
              <w:rPr>
                <w:rFonts w:ascii="Times New Roman" w:hAnsi="Times New Roman" w:cs="Times New Roman"/>
                <w:sz w:val="24"/>
                <w:szCs w:val="24"/>
              </w:rPr>
              <w:t>(2200)</w:t>
            </w:r>
          </w:p>
        </w:tc>
      </w:tr>
      <w:tr w:rsidR="00575377" w:rsidRPr="00575377" w:rsidTr="00575377">
        <w:tblPrEx>
          <w:jc w:val="right"/>
        </w:tblPrEx>
        <w:trPr>
          <w:gridBefore w:val="3"/>
          <w:gridAfter w:val="2"/>
          <w:wBefore w:w="690" w:type="dxa"/>
          <w:wAfter w:w="141" w:type="dxa"/>
          <w:trHeight w:val="264"/>
          <w:jc w:val="right"/>
        </w:trPr>
        <w:tc>
          <w:tcPr>
            <w:tcW w:w="6378" w:type="dxa"/>
            <w:gridSpan w:val="7"/>
            <w:tcBorders>
              <w:top w:val="nil"/>
              <w:left w:val="single" w:sz="8" w:space="0" w:color="auto"/>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rPr>
            </w:pPr>
          </w:p>
        </w:tc>
        <w:tc>
          <w:tcPr>
            <w:tcW w:w="1560" w:type="dxa"/>
            <w:gridSpan w:val="2"/>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rPr>
            </w:pPr>
          </w:p>
        </w:tc>
        <w:tc>
          <w:tcPr>
            <w:tcW w:w="691" w:type="dxa"/>
            <w:gridSpan w:val="2"/>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rPr>
            </w:pPr>
          </w:p>
        </w:tc>
        <w:tc>
          <w:tcPr>
            <w:tcW w:w="1010" w:type="dxa"/>
            <w:gridSpan w:val="3"/>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rPr>
            </w:pPr>
          </w:p>
        </w:tc>
      </w:tr>
      <w:tr w:rsidR="00F361E6" w:rsidRPr="00621055" w:rsidTr="00575377">
        <w:tblPrEx>
          <w:jc w:val="right"/>
        </w:tblPrEx>
        <w:trPr>
          <w:gridBefore w:val="3"/>
          <w:gridAfter w:val="2"/>
          <w:wBefore w:w="690" w:type="dxa"/>
          <w:wAfter w:w="141" w:type="dxa"/>
          <w:trHeight w:val="266"/>
          <w:jc w:val="right"/>
        </w:trPr>
        <w:tc>
          <w:tcPr>
            <w:tcW w:w="7938" w:type="dxa"/>
            <w:gridSpan w:val="9"/>
            <w:tcBorders>
              <w:top w:val="single" w:sz="8" w:space="0" w:color="auto"/>
              <w:left w:val="single" w:sz="8" w:space="0" w:color="auto"/>
              <w:bottom w:val="single" w:sz="8" w:space="0" w:color="auto"/>
              <w:right w:val="nil"/>
            </w:tcBorders>
            <w:vAlign w:val="center"/>
          </w:tcPr>
          <w:p w:rsidR="00F361E6" w:rsidRPr="00575377" w:rsidRDefault="00F361E6" w:rsidP="00575377">
            <w:pPr>
              <w:widowControl w:val="0"/>
              <w:autoSpaceDE w:val="0"/>
              <w:autoSpaceDN w:val="0"/>
              <w:adjustRightInd w:val="0"/>
              <w:spacing w:after="0" w:line="264" w:lineRule="exact"/>
              <w:ind w:left="120"/>
              <w:jc w:val="center"/>
              <w:rPr>
                <w:rFonts w:ascii="Times New Roman" w:hAnsi="Times New Roman" w:cs="Times New Roman"/>
                <w:sz w:val="24"/>
                <w:szCs w:val="24"/>
                <w:lang w:val="ru-RU"/>
              </w:rPr>
            </w:pPr>
            <w:r w:rsidRPr="00575377">
              <w:rPr>
                <w:rFonts w:ascii="Times New Roman" w:hAnsi="Times New Roman" w:cs="Times New Roman"/>
                <w:b/>
                <w:bCs/>
                <w:sz w:val="24"/>
                <w:szCs w:val="24"/>
                <w:lang w:val="ru-RU"/>
              </w:rPr>
              <w:t>Предприятия по производству хлеба и кондитерских изделий</w:t>
            </w:r>
          </w:p>
        </w:tc>
        <w:tc>
          <w:tcPr>
            <w:tcW w:w="691" w:type="dxa"/>
            <w:gridSpan w:val="2"/>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3"/>
                <w:szCs w:val="23"/>
                <w:lang w:val="ru-RU"/>
              </w:rPr>
            </w:pPr>
          </w:p>
        </w:tc>
        <w:tc>
          <w:tcPr>
            <w:tcW w:w="1010" w:type="dxa"/>
            <w:gridSpan w:val="3"/>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3"/>
                <w:szCs w:val="23"/>
                <w:lang w:val="ru-RU"/>
              </w:rPr>
            </w:pPr>
          </w:p>
        </w:tc>
      </w:tr>
      <w:tr w:rsidR="00575377" w:rsidRPr="00575377" w:rsidTr="00575377">
        <w:tblPrEx>
          <w:jc w:val="right"/>
        </w:tblPrEx>
        <w:trPr>
          <w:gridBefore w:val="3"/>
          <w:gridAfter w:val="2"/>
          <w:wBefore w:w="690" w:type="dxa"/>
          <w:wAfter w:w="141" w:type="dxa"/>
          <w:trHeight w:val="268"/>
          <w:jc w:val="right"/>
        </w:trPr>
        <w:tc>
          <w:tcPr>
            <w:tcW w:w="6378" w:type="dxa"/>
            <w:gridSpan w:val="7"/>
            <w:tcBorders>
              <w:top w:val="nil"/>
              <w:left w:val="single" w:sz="8" w:space="0" w:color="auto"/>
              <w:bottom w:val="single" w:sz="8" w:space="0" w:color="auto"/>
              <w:right w:val="nil"/>
            </w:tcBorders>
            <w:vAlign w:val="center"/>
          </w:tcPr>
          <w:p w:rsidR="00F361E6" w:rsidRPr="00575377" w:rsidRDefault="00F361E6" w:rsidP="00575377">
            <w:pPr>
              <w:widowControl w:val="0"/>
              <w:autoSpaceDE w:val="0"/>
              <w:autoSpaceDN w:val="0"/>
              <w:adjustRightInd w:val="0"/>
              <w:spacing w:after="0" w:line="268" w:lineRule="exact"/>
              <w:ind w:left="120"/>
              <w:jc w:val="center"/>
              <w:rPr>
                <w:rFonts w:ascii="Times New Roman" w:hAnsi="Times New Roman" w:cs="Times New Roman"/>
                <w:sz w:val="24"/>
                <w:szCs w:val="24"/>
              </w:rPr>
            </w:pPr>
            <w:r w:rsidRPr="00575377">
              <w:rPr>
                <w:rFonts w:ascii="Times New Roman" w:hAnsi="Times New Roman" w:cs="Times New Roman"/>
                <w:sz w:val="24"/>
                <w:szCs w:val="24"/>
              </w:rPr>
              <w:t>Хлебозаводы, комбинаты, пекарни:</w:t>
            </w:r>
          </w:p>
        </w:tc>
        <w:tc>
          <w:tcPr>
            <w:tcW w:w="1560" w:type="dxa"/>
            <w:gridSpan w:val="2"/>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3"/>
                <w:szCs w:val="23"/>
              </w:rPr>
            </w:pPr>
          </w:p>
        </w:tc>
        <w:tc>
          <w:tcPr>
            <w:tcW w:w="691" w:type="dxa"/>
            <w:gridSpan w:val="2"/>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3"/>
                <w:szCs w:val="23"/>
              </w:rPr>
            </w:pPr>
          </w:p>
        </w:tc>
        <w:tc>
          <w:tcPr>
            <w:tcW w:w="1010" w:type="dxa"/>
            <w:gridSpan w:val="3"/>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3"/>
                <w:szCs w:val="23"/>
              </w:rPr>
            </w:pPr>
          </w:p>
        </w:tc>
      </w:tr>
      <w:tr w:rsidR="00575377" w:rsidRPr="00575377" w:rsidTr="00575377">
        <w:tblPrEx>
          <w:jc w:val="right"/>
        </w:tblPrEx>
        <w:trPr>
          <w:gridBefore w:val="3"/>
          <w:gridAfter w:val="2"/>
          <w:wBefore w:w="690" w:type="dxa"/>
          <w:wAfter w:w="141" w:type="dxa"/>
          <w:trHeight w:val="240"/>
          <w:jc w:val="right"/>
        </w:trPr>
        <w:tc>
          <w:tcPr>
            <w:tcW w:w="6378" w:type="dxa"/>
            <w:gridSpan w:val="7"/>
            <w:tcBorders>
              <w:top w:val="single" w:sz="8" w:space="0" w:color="auto"/>
              <w:left w:val="single" w:sz="8" w:space="0" w:color="auto"/>
              <w:bottom w:val="nil"/>
              <w:right w:val="single" w:sz="8" w:space="0" w:color="auto"/>
            </w:tcBorders>
            <w:vAlign w:val="center"/>
          </w:tcPr>
          <w:p w:rsidR="00F361E6" w:rsidRPr="00575377" w:rsidRDefault="00F361E6" w:rsidP="00575377">
            <w:pPr>
              <w:widowControl w:val="0"/>
              <w:autoSpaceDE w:val="0"/>
              <w:autoSpaceDN w:val="0"/>
              <w:adjustRightInd w:val="0"/>
              <w:spacing w:after="0" w:line="239" w:lineRule="exact"/>
              <w:ind w:left="120"/>
              <w:jc w:val="center"/>
              <w:rPr>
                <w:rFonts w:ascii="Times New Roman" w:hAnsi="Times New Roman" w:cs="Times New Roman"/>
                <w:sz w:val="24"/>
                <w:szCs w:val="24"/>
              </w:rPr>
            </w:pPr>
            <w:r w:rsidRPr="00575377">
              <w:rPr>
                <w:rFonts w:ascii="Times New Roman" w:hAnsi="Times New Roman" w:cs="Times New Roman"/>
                <w:sz w:val="24"/>
                <w:szCs w:val="24"/>
              </w:rPr>
              <w:t>На выпечку хлеба формового</w:t>
            </w:r>
          </w:p>
        </w:tc>
        <w:tc>
          <w:tcPr>
            <w:tcW w:w="1560" w:type="dxa"/>
            <w:gridSpan w:val="2"/>
            <w:tcBorders>
              <w:top w:val="single" w:sz="8" w:space="0" w:color="auto"/>
              <w:left w:val="single" w:sz="8" w:space="0" w:color="auto"/>
              <w:bottom w:val="nil"/>
              <w:right w:val="single" w:sz="8" w:space="0" w:color="auto"/>
            </w:tcBorders>
            <w:vAlign w:val="center"/>
          </w:tcPr>
          <w:p w:rsidR="00F361E6" w:rsidRPr="00575377" w:rsidRDefault="00F361E6" w:rsidP="00575377">
            <w:pPr>
              <w:widowControl w:val="0"/>
              <w:autoSpaceDE w:val="0"/>
              <w:autoSpaceDN w:val="0"/>
              <w:adjustRightInd w:val="0"/>
              <w:spacing w:after="0" w:line="239" w:lineRule="exact"/>
              <w:ind w:left="80"/>
              <w:jc w:val="center"/>
              <w:rPr>
                <w:rFonts w:ascii="Times New Roman" w:hAnsi="Times New Roman" w:cs="Times New Roman"/>
                <w:sz w:val="24"/>
                <w:szCs w:val="24"/>
              </w:rPr>
            </w:pPr>
            <w:r w:rsidRPr="00575377">
              <w:rPr>
                <w:rFonts w:ascii="Times New Roman" w:hAnsi="Times New Roman" w:cs="Times New Roman"/>
                <w:sz w:val="24"/>
                <w:szCs w:val="24"/>
              </w:rPr>
              <w:t>На 1т изде-</w:t>
            </w:r>
          </w:p>
        </w:tc>
        <w:tc>
          <w:tcPr>
            <w:tcW w:w="691" w:type="dxa"/>
            <w:gridSpan w:val="2"/>
            <w:tcBorders>
              <w:top w:val="single" w:sz="8" w:space="0" w:color="auto"/>
              <w:left w:val="single" w:sz="8" w:space="0" w:color="auto"/>
              <w:bottom w:val="nil"/>
            </w:tcBorders>
            <w:vAlign w:val="center"/>
          </w:tcPr>
          <w:p w:rsidR="00F361E6" w:rsidRPr="00575377" w:rsidRDefault="00F361E6" w:rsidP="00575377">
            <w:pPr>
              <w:widowControl w:val="0"/>
              <w:autoSpaceDE w:val="0"/>
              <w:autoSpaceDN w:val="0"/>
              <w:adjustRightInd w:val="0"/>
              <w:spacing w:after="0" w:line="239" w:lineRule="exact"/>
              <w:ind w:left="80"/>
              <w:jc w:val="center"/>
              <w:rPr>
                <w:rFonts w:ascii="Times New Roman" w:hAnsi="Times New Roman" w:cs="Times New Roman"/>
                <w:sz w:val="24"/>
                <w:szCs w:val="24"/>
              </w:rPr>
            </w:pPr>
            <w:r w:rsidRPr="00575377">
              <w:rPr>
                <w:rFonts w:ascii="Times New Roman" w:hAnsi="Times New Roman" w:cs="Times New Roman"/>
                <w:sz w:val="24"/>
                <w:szCs w:val="24"/>
              </w:rPr>
              <w:t>2500</w:t>
            </w:r>
          </w:p>
        </w:tc>
        <w:tc>
          <w:tcPr>
            <w:tcW w:w="1010" w:type="dxa"/>
            <w:gridSpan w:val="3"/>
            <w:tcBorders>
              <w:top w:val="single" w:sz="8" w:space="0" w:color="auto"/>
              <w:bottom w:val="nil"/>
              <w:right w:val="single" w:sz="8" w:space="0" w:color="auto"/>
            </w:tcBorders>
            <w:vAlign w:val="center"/>
          </w:tcPr>
          <w:p w:rsidR="00F361E6" w:rsidRPr="00575377" w:rsidRDefault="00F361E6" w:rsidP="00575377">
            <w:pPr>
              <w:widowControl w:val="0"/>
              <w:autoSpaceDE w:val="0"/>
              <w:autoSpaceDN w:val="0"/>
              <w:adjustRightInd w:val="0"/>
              <w:spacing w:after="0" w:line="239" w:lineRule="exact"/>
              <w:ind w:left="20"/>
              <w:jc w:val="center"/>
              <w:rPr>
                <w:rFonts w:ascii="Times New Roman" w:hAnsi="Times New Roman" w:cs="Times New Roman"/>
                <w:sz w:val="24"/>
                <w:szCs w:val="24"/>
              </w:rPr>
            </w:pPr>
            <w:r w:rsidRPr="00575377">
              <w:rPr>
                <w:rFonts w:ascii="Times New Roman" w:hAnsi="Times New Roman" w:cs="Times New Roman"/>
                <w:sz w:val="24"/>
                <w:szCs w:val="24"/>
              </w:rPr>
              <w:t>(600)</w:t>
            </w:r>
          </w:p>
        </w:tc>
      </w:tr>
      <w:tr w:rsidR="00575377" w:rsidRPr="00575377" w:rsidTr="00575377">
        <w:tblPrEx>
          <w:jc w:val="right"/>
        </w:tblPrEx>
        <w:trPr>
          <w:gridBefore w:val="3"/>
          <w:gridAfter w:val="2"/>
          <w:wBefore w:w="690" w:type="dxa"/>
          <w:wAfter w:w="141" w:type="dxa"/>
          <w:trHeight w:val="302"/>
          <w:jc w:val="right"/>
        </w:trPr>
        <w:tc>
          <w:tcPr>
            <w:tcW w:w="6378" w:type="dxa"/>
            <w:gridSpan w:val="7"/>
            <w:tcBorders>
              <w:top w:val="nil"/>
              <w:left w:val="single" w:sz="8" w:space="0" w:color="auto"/>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1560" w:type="dxa"/>
            <w:gridSpan w:val="2"/>
            <w:tcBorders>
              <w:top w:val="nil"/>
              <w:left w:val="single" w:sz="8" w:space="0" w:color="auto"/>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80"/>
              <w:jc w:val="center"/>
              <w:rPr>
                <w:rFonts w:ascii="Times New Roman" w:hAnsi="Times New Roman" w:cs="Times New Roman"/>
                <w:sz w:val="24"/>
                <w:szCs w:val="24"/>
              </w:rPr>
            </w:pPr>
            <w:r w:rsidRPr="00575377">
              <w:rPr>
                <w:rFonts w:ascii="Times New Roman" w:hAnsi="Times New Roman" w:cs="Times New Roman"/>
                <w:sz w:val="24"/>
                <w:szCs w:val="24"/>
              </w:rPr>
              <w:t>лий</w:t>
            </w:r>
          </w:p>
        </w:tc>
        <w:tc>
          <w:tcPr>
            <w:tcW w:w="691" w:type="dxa"/>
            <w:gridSpan w:val="2"/>
            <w:tcBorders>
              <w:top w:val="nil"/>
              <w:left w:val="single" w:sz="8" w:space="0" w:color="auto"/>
              <w:bottom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1010" w:type="dxa"/>
            <w:gridSpan w:val="3"/>
            <w:tcBorders>
              <w:top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r>
      <w:tr w:rsidR="00575377" w:rsidRPr="00575377" w:rsidTr="00575377">
        <w:tblPrEx>
          <w:jc w:val="right"/>
        </w:tblPrEx>
        <w:trPr>
          <w:gridBefore w:val="3"/>
          <w:gridAfter w:val="2"/>
          <w:wBefore w:w="690" w:type="dxa"/>
          <w:wAfter w:w="141" w:type="dxa"/>
          <w:trHeight w:val="266"/>
          <w:jc w:val="right"/>
        </w:trPr>
        <w:tc>
          <w:tcPr>
            <w:tcW w:w="6378" w:type="dxa"/>
            <w:gridSpan w:val="7"/>
            <w:tcBorders>
              <w:top w:val="single" w:sz="8" w:space="0" w:color="auto"/>
              <w:left w:val="single" w:sz="8" w:space="0" w:color="auto"/>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64" w:lineRule="exact"/>
              <w:ind w:left="120"/>
              <w:jc w:val="center"/>
              <w:rPr>
                <w:rFonts w:ascii="Times New Roman" w:hAnsi="Times New Roman" w:cs="Times New Roman"/>
                <w:sz w:val="24"/>
                <w:szCs w:val="24"/>
                <w:lang w:val="ru-RU"/>
              </w:rPr>
            </w:pPr>
            <w:r w:rsidRPr="00575377">
              <w:rPr>
                <w:rFonts w:ascii="Times New Roman" w:hAnsi="Times New Roman" w:cs="Times New Roman"/>
                <w:sz w:val="24"/>
                <w:szCs w:val="24"/>
                <w:lang w:val="ru-RU"/>
              </w:rPr>
              <w:t>На выпечку хлеба подового, батонов, булок сдобы</w:t>
            </w:r>
          </w:p>
        </w:tc>
        <w:tc>
          <w:tcPr>
            <w:tcW w:w="1560" w:type="dxa"/>
            <w:gridSpan w:val="2"/>
            <w:tcBorders>
              <w:top w:val="nil"/>
              <w:left w:val="single" w:sz="8" w:space="0" w:color="auto"/>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64" w:lineRule="exact"/>
              <w:ind w:left="80"/>
              <w:jc w:val="center"/>
              <w:rPr>
                <w:rFonts w:ascii="Times New Roman" w:hAnsi="Times New Roman" w:cs="Times New Roman"/>
                <w:sz w:val="24"/>
                <w:szCs w:val="24"/>
              </w:rPr>
            </w:pPr>
            <w:r w:rsidRPr="00575377">
              <w:rPr>
                <w:rFonts w:ascii="Times New Roman" w:hAnsi="Times New Roman" w:cs="Times New Roman"/>
                <w:sz w:val="24"/>
                <w:szCs w:val="24"/>
              </w:rPr>
              <w:t>То же</w:t>
            </w:r>
          </w:p>
        </w:tc>
        <w:tc>
          <w:tcPr>
            <w:tcW w:w="691" w:type="dxa"/>
            <w:gridSpan w:val="2"/>
            <w:tcBorders>
              <w:top w:val="nil"/>
              <w:left w:val="single" w:sz="8" w:space="0" w:color="auto"/>
              <w:bottom w:val="single" w:sz="8" w:space="0" w:color="auto"/>
            </w:tcBorders>
            <w:vAlign w:val="center"/>
          </w:tcPr>
          <w:p w:rsidR="00F361E6" w:rsidRPr="00575377" w:rsidRDefault="00F361E6" w:rsidP="00575377">
            <w:pPr>
              <w:widowControl w:val="0"/>
              <w:autoSpaceDE w:val="0"/>
              <w:autoSpaceDN w:val="0"/>
              <w:adjustRightInd w:val="0"/>
              <w:spacing w:after="0" w:line="264" w:lineRule="exact"/>
              <w:ind w:left="80"/>
              <w:jc w:val="center"/>
              <w:rPr>
                <w:rFonts w:ascii="Times New Roman" w:hAnsi="Times New Roman" w:cs="Times New Roman"/>
                <w:sz w:val="24"/>
                <w:szCs w:val="24"/>
              </w:rPr>
            </w:pPr>
            <w:r w:rsidRPr="00575377">
              <w:rPr>
                <w:rFonts w:ascii="Times New Roman" w:hAnsi="Times New Roman" w:cs="Times New Roman"/>
                <w:sz w:val="24"/>
                <w:szCs w:val="24"/>
              </w:rPr>
              <w:t>5450</w:t>
            </w:r>
          </w:p>
        </w:tc>
        <w:tc>
          <w:tcPr>
            <w:tcW w:w="1010" w:type="dxa"/>
            <w:gridSpan w:val="3"/>
            <w:tcBorders>
              <w:top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64" w:lineRule="exact"/>
              <w:ind w:left="20"/>
              <w:jc w:val="center"/>
              <w:rPr>
                <w:rFonts w:ascii="Times New Roman" w:hAnsi="Times New Roman" w:cs="Times New Roman"/>
                <w:sz w:val="24"/>
                <w:szCs w:val="24"/>
              </w:rPr>
            </w:pPr>
            <w:r w:rsidRPr="00575377">
              <w:rPr>
                <w:rFonts w:ascii="Times New Roman" w:hAnsi="Times New Roman" w:cs="Times New Roman"/>
                <w:sz w:val="24"/>
                <w:szCs w:val="24"/>
              </w:rPr>
              <w:t>(1300)</w:t>
            </w:r>
          </w:p>
        </w:tc>
      </w:tr>
      <w:tr w:rsidR="00575377" w:rsidRPr="00575377" w:rsidTr="00575377">
        <w:tblPrEx>
          <w:jc w:val="right"/>
        </w:tblPrEx>
        <w:trPr>
          <w:gridBefore w:val="3"/>
          <w:gridAfter w:val="2"/>
          <w:wBefore w:w="690" w:type="dxa"/>
          <w:wAfter w:w="141" w:type="dxa"/>
          <w:trHeight w:val="240"/>
          <w:jc w:val="right"/>
        </w:trPr>
        <w:tc>
          <w:tcPr>
            <w:tcW w:w="6378" w:type="dxa"/>
            <w:gridSpan w:val="7"/>
            <w:tcBorders>
              <w:top w:val="nil"/>
              <w:left w:val="single" w:sz="8" w:space="0" w:color="auto"/>
              <w:bottom w:val="nil"/>
              <w:right w:val="single" w:sz="8" w:space="0" w:color="auto"/>
            </w:tcBorders>
            <w:vAlign w:val="center"/>
          </w:tcPr>
          <w:p w:rsidR="00F361E6" w:rsidRPr="00575377" w:rsidRDefault="00F361E6" w:rsidP="00575377">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575377">
              <w:rPr>
                <w:rFonts w:ascii="Times New Roman" w:hAnsi="Times New Roman" w:cs="Times New Roman"/>
                <w:w w:val="96"/>
                <w:sz w:val="24"/>
                <w:szCs w:val="24"/>
                <w:lang w:val="ru-RU"/>
              </w:rPr>
              <w:t>На выпечку кондитерских изделий (тортов, пирожных, пе-</w:t>
            </w:r>
          </w:p>
        </w:tc>
        <w:tc>
          <w:tcPr>
            <w:tcW w:w="1560" w:type="dxa"/>
            <w:gridSpan w:val="2"/>
            <w:tcBorders>
              <w:top w:val="nil"/>
              <w:left w:val="single" w:sz="8" w:space="0" w:color="auto"/>
              <w:bottom w:val="nil"/>
              <w:right w:val="single" w:sz="8" w:space="0" w:color="auto"/>
            </w:tcBorders>
            <w:vAlign w:val="center"/>
          </w:tcPr>
          <w:p w:rsidR="00F361E6" w:rsidRPr="00575377" w:rsidRDefault="00F361E6" w:rsidP="00575377">
            <w:pPr>
              <w:widowControl w:val="0"/>
              <w:autoSpaceDE w:val="0"/>
              <w:autoSpaceDN w:val="0"/>
              <w:adjustRightInd w:val="0"/>
              <w:spacing w:after="0" w:line="239" w:lineRule="exact"/>
              <w:ind w:left="80"/>
              <w:jc w:val="center"/>
              <w:rPr>
                <w:rFonts w:ascii="Times New Roman" w:hAnsi="Times New Roman" w:cs="Times New Roman"/>
                <w:sz w:val="24"/>
                <w:szCs w:val="24"/>
              </w:rPr>
            </w:pPr>
            <w:r w:rsidRPr="00575377">
              <w:rPr>
                <w:rFonts w:ascii="Times New Roman" w:hAnsi="Times New Roman" w:cs="Times New Roman"/>
                <w:sz w:val="24"/>
                <w:szCs w:val="24"/>
              </w:rPr>
              <w:t>То же</w:t>
            </w:r>
          </w:p>
        </w:tc>
        <w:tc>
          <w:tcPr>
            <w:tcW w:w="691" w:type="dxa"/>
            <w:gridSpan w:val="2"/>
            <w:tcBorders>
              <w:top w:val="nil"/>
              <w:left w:val="single" w:sz="8" w:space="0" w:color="auto"/>
              <w:bottom w:val="nil"/>
            </w:tcBorders>
            <w:vAlign w:val="center"/>
          </w:tcPr>
          <w:p w:rsidR="00F361E6" w:rsidRPr="00575377" w:rsidRDefault="00F361E6" w:rsidP="00575377">
            <w:pPr>
              <w:widowControl w:val="0"/>
              <w:autoSpaceDE w:val="0"/>
              <w:autoSpaceDN w:val="0"/>
              <w:adjustRightInd w:val="0"/>
              <w:spacing w:after="0" w:line="239" w:lineRule="exact"/>
              <w:ind w:left="80"/>
              <w:jc w:val="center"/>
              <w:rPr>
                <w:rFonts w:ascii="Times New Roman" w:hAnsi="Times New Roman" w:cs="Times New Roman"/>
                <w:sz w:val="24"/>
                <w:szCs w:val="24"/>
              </w:rPr>
            </w:pPr>
            <w:r w:rsidRPr="00575377">
              <w:rPr>
                <w:rFonts w:ascii="Times New Roman" w:hAnsi="Times New Roman" w:cs="Times New Roman"/>
                <w:sz w:val="24"/>
                <w:szCs w:val="24"/>
              </w:rPr>
              <w:t>7750</w:t>
            </w:r>
          </w:p>
        </w:tc>
        <w:tc>
          <w:tcPr>
            <w:tcW w:w="1010" w:type="dxa"/>
            <w:gridSpan w:val="3"/>
            <w:tcBorders>
              <w:top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39" w:lineRule="exact"/>
              <w:ind w:left="20"/>
              <w:jc w:val="center"/>
              <w:rPr>
                <w:rFonts w:ascii="Times New Roman" w:hAnsi="Times New Roman" w:cs="Times New Roman"/>
                <w:sz w:val="24"/>
                <w:szCs w:val="24"/>
              </w:rPr>
            </w:pPr>
            <w:r w:rsidRPr="00575377">
              <w:rPr>
                <w:rFonts w:ascii="Times New Roman" w:hAnsi="Times New Roman" w:cs="Times New Roman"/>
                <w:sz w:val="24"/>
                <w:szCs w:val="24"/>
              </w:rPr>
              <w:t>(1850)</w:t>
            </w:r>
          </w:p>
        </w:tc>
      </w:tr>
      <w:tr w:rsidR="00575377" w:rsidRPr="00621055" w:rsidTr="00575377">
        <w:tblPrEx>
          <w:jc w:val="right"/>
        </w:tblPrEx>
        <w:trPr>
          <w:gridBefore w:val="3"/>
          <w:gridAfter w:val="2"/>
          <w:wBefore w:w="690" w:type="dxa"/>
          <w:wAfter w:w="141" w:type="dxa"/>
          <w:trHeight w:val="307"/>
          <w:jc w:val="right"/>
        </w:trPr>
        <w:tc>
          <w:tcPr>
            <w:tcW w:w="6378" w:type="dxa"/>
            <w:gridSpan w:val="7"/>
            <w:tcBorders>
              <w:top w:val="nil"/>
              <w:left w:val="single" w:sz="8" w:space="0" w:color="auto"/>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575377">
              <w:rPr>
                <w:rFonts w:ascii="Times New Roman" w:hAnsi="Times New Roman" w:cs="Times New Roman"/>
                <w:sz w:val="24"/>
                <w:szCs w:val="24"/>
                <w:lang w:val="ru-RU"/>
              </w:rPr>
              <w:t>ченья, пряников и т. п.)</w:t>
            </w:r>
          </w:p>
        </w:tc>
        <w:tc>
          <w:tcPr>
            <w:tcW w:w="1560" w:type="dxa"/>
            <w:gridSpan w:val="2"/>
            <w:tcBorders>
              <w:top w:val="nil"/>
              <w:left w:val="single" w:sz="8" w:space="0" w:color="auto"/>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91" w:type="dxa"/>
            <w:gridSpan w:val="2"/>
            <w:tcBorders>
              <w:top w:val="nil"/>
              <w:left w:val="single" w:sz="8" w:space="0" w:color="auto"/>
              <w:bottom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010" w:type="dxa"/>
            <w:gridSpan w:val="3"/>
            <w:tcBorders>
              <w:top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r>
    </w:tbl>
    <w:p w:rsidR="00DF28AE" w:rsidRPr="00B0684E" w:rsidRDefault="00DF28AE" w:rsidP="00575377">
      <w:pPr>
        <w:pStyle w:val="3"/>
        <w:rPr>
          <w:szCs w:val="24"/>
          <w:lang w:val="ru-RU"/>
        </w:rPr>
      </w:pPr>
    </w:p>
    <w:p w:rsidR="00F361E6" w:rsidRPr="00B0684E" w:rsidRDefault="00F361E6" w:rsidP="00575377">
      <w:pPr>
        <w:pStyle w:val="3"/>
        <w:rPr>
          <w:szCs w:val="2"/>
          <w:lang w:val="ru-RU"/>
        </w:rPr>
      </w:pPr>
    </w:p>
    <w:p w:rsidR="00F361E6" w:rsidRPr="00B0684E" w:rsidRDefault="00880296" w:rsidP="00575377">
      <w:pPr>
        <w:pStyle w:val="3"/>
        <w:rPr>
          <w:szCs w:val="24"/>
          <w:lang w:val="ru-RU"/>
        </w:rPr>
      </w:pPr>
      <w:r w:rsidRPr="00880296">
        <w:rPr>
          <w:szCs w:val="24"/>
        </w:rPr>
        <w:pict>
          <v:line id="_x0000_s1308" style="position:absolute;left:0;text-align:left;z-index:-251579392" from=".3pt,-443.65pt" to="522.05pt,-443.65pt" o:allowincell="f" strokeweight=".76197mm"/>
        </w:pict>
      </w:r>
      <w:r w:rsidR="00575377" w:rsidRPr="00B0684E">
        <w:rPr>
          <w:szCs w:val="24"/>
          <w:lang w:val="ru-RU"/>
        </w:rPr>
        <w:t xml:space="preserve">2.5.15. </w:t>
      </w:r>
      <w:r w:rsidR="00F361E6" w:rsidRPr="00B0684E">
        <w:rPr>
          <w:szCs w:val="24"/>
          <w:lang w:val="ru-RU"/>
        </w:rPr>
        <w:t>При разработке документов территориально</w:t>
      </w:r>
      <w:r w:rsidR="00586D3B">
        <w:rPr>
          <w:szCs w:val="24"/>
          <w:lang w:val="ru-RU"/>
        </w:rPr>
        <w:t>го планирования допускается при</w:t>
      </w:r>
      <w:r w:rsidR="00F361E6" w:rsidRPr="00B0684E">
        <w:rPr>
          <w:szCs w:val="24"/>
          <w:lang w:val="ru-RU"/>
        </w:rPr>
        <w:t>нимать укрупненные показатели потребления газа, м</w:t>
      </w:r>
      <w:r w:rsidR="00F361E6" w:rsidRPr="00B0684E">
        <w:rPr>
          <w:szCs w:val="32"/>
          <w:lang w:val="ru-RU"/>
        </w:rPr>
        <w:t>3</w:t>
      </w:r>
      <w:r w:rsidR="00F361E6" w:rsidRPr="00B0684E">
        <w:rPr>
          <w:szCs w:val="24"/>
          <w:lang w:val="ru-RU"/>
        </w:rPr>
        <w:t xml:space="preserve">/год на </w:t>
      </w:r>
      <w:r w:rsidR="00586D3B">
        <w:rPr>
          <w:szCs w:val="24"/>
          <w:lang w:val="ru-RU"/>
        </w:rPr>
        <w:t>1 чел., при теплоте сгорания га</w:t>
      </w:r>
      <w:r w:rsidR="00F361E6" w:rsidRPr="00B0684E">
        <w:rPr>
          <w:szCs w:val="24"/>
          <w:lang w:val="ru-RU"/>
        </w:rPr>
        <w:t>за 34 МДж/м</w:t>
      </w:r>
      <w:r w:rsidR="00F361E6" w:rsidRPr="00B0684E">
        <w:rPr>
          <w:szCs w:val="32"/>
          <w:lang w:val="ru-RU"/>
        </w:rPr>
        <w:t>3</w:t>
      </w:r>
      <w:r w:rsidR="00F361E6" w:rsidRPr="00B0684E">
        <w:rPr>
          <w:szCs w:val="24"/>
          <w:lang w:val="ru-RU"/>
        </w:rPr>
        <w:t xml:space="preserve"> (8000 ккал/ м</w:t>
      </w:r>
      <w:r w:rsidR="00F361E6" w:rsidRPr="00B0684E">
        <w:rPr>
          <w:szCs w:val="32"/>
          <w:lang w:val="ru-RU"/>
        </w:rPr>
        <w:t>3</w:t>
      </w:r>
      <w:r w:rsidR="00F361E6" w:rsidRPr="00B0684E">
        <w:rPr>
          <w:szCs w:val="24"/>
          <w:lang w:val="ru-RU"/>
        </w:rPr>
        <w:t xml:space="preserve">): </w:t>
      </w:r>
    </w:p>
    <w:p w:rsidR="00F361E6" w:rsidRPr="00575377" w:rsidRDefault="00575377" w:rsidP="00575377">
      <w:pPr>
        <w:pStyle w:val="3"/>
        <w:rPr>
          <w:szCs w:val="24"/>
          <w:lang w:val="ru-RU"/>
        </w:rPr>
      </w:pPr>
      <w:r>
        <w:rPr>
          <w:szCs w:val="24"/>
          <w:lang w:val="ru-RU"/>
        </w:rPr>
        <w:t xml:space="preserve">- </w:t>
      </w:r>
      <w:r w:rsidR="00F361E6" w:rsidRPr="00575377">
        <w:rPr>
          <w:szCs w:val="24"/>
          <w:lang w:val="ru-RU"/>
        </w:rPr>
        <w:t xml:space="preserve">при наличии централизованного горячего водоснабжения – 120; </w:t>
      </w:r>
    </w:p>
    <w:p w:rsidR="00F361E6" w:rsidRPr="00575377" w:rsidRDefault="00575377" w:rsidP="00575377">
      <w:pPr>
        <w:pStyle w:val="3"/>
        <w:rPr>
          <w:szCs w:val="24"/>
          <w:lang w:val="ru-RU"/>
        </w:rPr>
      </w:pPr>
      <w:r>
        <w:rPr>
          <w:szCs w:val="24"/>
          <w:lang w:val="ru-RU"/>
        </w:rPr>
        <w:t xml:space="preserve">- </w:t>
      </w:r>
      <w:r w:rsidR="00F361E6" w:rsidRPr="00575377">
        <w:rPr>
          <w:szCs w:val="24"/>
          <w:lang w:val="ru-RU"/>
        </w:rPr>
        <w:t xml:space="preserve">при горячем водоснабжении от газовых водонагревателей – 300; </w:t>
      </w:r>
    </w:p>
    <w:p w:rsidR="00F361E6" w:rsidRPr="00575377" w:rsidRDefault="00575377" w:rsidP="00575377">
      <w:pPr>
        <w:pStyle w:val="3"/>
        <w:rPr>
          <w:szCs w:val="24"/>
          <w:lang w:val="ru-RU"/>
        </w:rPr>
      </w:pPr>
      <w:r>
        <w:rPr>
          <w:szCs w:val="24"/>
          <w:lang w:val="ru-RU"/>
        </w:rPr>
        <w:t xml:space="preserve">- </w:t>
      </w:r>
      <w:r w:rsidR="00F361E6" w:rsidRPr="00575377">
        <w:rPr>
          <w:szCs w:val="24"/>
          <w:lang w:val="ru-RU"/>
        </w:rPr>
        <w:t xml:space="preserve">при отсутствии всяких видов горячего водоснабжения – 180. </w:t>
      </w:r>
    </w:p>
    <w:p w:rsidR="00F361E6" w:rsidRDefault="00575377" w:rsidP="00575377">
      <w:pPr>
        <w:pStyle w:val="3"/>
        <w:rPr>
          <w:szCs w:val="24"/>
          <w:lang w:val="ru-RU"/>
        </w:rPr>
      </w:pPr>
      <w:r w:rsidRPr="00B0684E">
        <w:rPr>
          <w:szCs w:val="21"/>
          <w:lang w:val="ru-RU"/>
        </w:rPr>
        <w:t xml:space="preserve">2.6.16. </w:t>
      </w:r>
      <w:r w:rsidR="00F361E6" w:rsidRPr="00575377">
        <w:rPr>
          <w:szCs w:val="21"/>
          <w:lang w:val="ru-RU"/>
        </w:rPr>
        <w:t>При проектировании давление газа во внутренних газопроводах и перед газоиспользующим оборудованием должно соответствовать давлению, необходимому для устойчивой работы этого оборудования, но не должно превышать значений, приведённых в табли</w:t>
      </w:r>
      <w:r w:rsidR="00F361E6" w:rsidRPr="00575377">
        <w:rPr>
          <w:szCs w:val="24"/>
          <w:lang w:val="ru-RU"/>
        </w:rPr>
        <w:t xml:space="preserve">це 2.6.8. </w:t>
      </w:r>
    </w:p>
    <w:p w:rsidR="00575377" w:rsidRPr="00575377" w:rsidRDefault="00575377" w:rsidP="00575377">
      <w:pPr>
        <w:pStyle w:val="2"/>
      </w:pPr>
    </w:p>
    <w:p w:rsidR="00575377" w:rsidRDefault="00F361E6" w:rsidP="00575377">
      <w:pPr>
        <w:pStyle w:val="2"/>
        <w:rPr>
          <w:szCs w:val="24"/>
        </w:rPr>
      </w:pPr>
      <w:r w:rsidRPr="00575377">
        <w:t xml:space="preserve">Таблица 2.6.8 – Предельные значения давления газа во внутренних газопроводах </w:t>
      </w:r>
      <w:r w:rsidRPr="00575377">
        <w:rPr>
          <w:szCs w:val="24"/>
        </w:rPr>
        <w:t>перед газоиспользующим оборудованием</w:t>
      </w:r>
    </w:p>
    <w:p w:rsidR="00F361E6" w:rsidRPr="00575377" w:rsidRDefault="00F361E6" w:rsidP="00575377">
      <w:pPr>
        <w:pStyle w:val="2"/>
        <w:rPr>
          <w:szCs w:val="24"/>
        </w:rPr>
      </w:pPr>
      <w:r w:rsidRPr="00575377">
        <w:rPr>
          <w:szCs w:val="24"/>
        </w:rPr>
        <w:t xml:space="preserve"> </w:t>
      </w:r>
    </w:p>
    <w:p w:rsidR="00F361E6" w:rsidRPr="00575377" w:rsidRDefault="00F361E6" w:rsidP="00F361E6">
      <w:pPr>
        <w:widowControl w:val="0"/>
        <w:autoSpaceDE w:val="0"/>
        <w:autoSpaceDN w:val="0"/>
        <w:adjustRightInd w:val="0"/>
        <w:spacing w:after="0" w:line="25" w:lineRule="exact"/>
        <w:rPr>
          <w:rFonts w:ascii="Times New Roman" w:hAnsi="Times New Roman" w:cs="Times New Roman"/>
          <w:sz w:val="24"/>
          <w:szCs w:val="24"/>
          <w:lang w:val="ru-RU"/>
        </w:rPr>
      </w:pPr>
    </w:p>
    <w:tbl>
      <w:tblPr>
        <w:tblW w:w="10460" w:type="dxa"/>
        <w:tblLayout w:type="fixed"/>
        <w:tblCellMar>
          <w:left w:w="0" w:type="dxa"/>
          <w:right w:w="0" w:type="dxa"/>
        </w:tblCellMar>
        <w:tblLook w:val="0000"/>
      </w:tblPr>
      <w:tblGrid>
        <w:gridCol w:w="560"/>
        <w:gridCol w:w="60"/>
        <w:gridCol w:w="560"/>
        <w:gridCol w:w="560"/>
        <w:gridCol w:w="560"/>
        <w:gridCol w:w="840"/>
        <w:gridCol w:w="640"/>
        <w:gridCol w:w="2080"/>
        <w:gridCol w:w="2000"/>
        <w:gridCol w:w="100"/>
        <w:gridCol w:w="1920"/>
        <w:gridCol w:w="320"/>
        <w:gridCol w:w="240"/>
        <w:gridCol w:w="20"/>
      </w:tblGrid>
      <w:tr w:rsidR="00F361E6" w:rsidRPr="00575377" w:rsidTr="00575377">
        <w:trPr>
          <w:trHeight w:val="259"/>
        </w:trPr>
        <w:tc>
          <w:tcPr>
            <w:tcW w:w="560" w:type="dxa"/>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lang w:val="ru-RU"/>
              </w:rPr>
            </w:pPr>
          </w:p>
        </w:tc>
        <w:tc>
          <w:tcPr>
            <w:tcW w:w="60" w:type="dxa"/>
            <w:tcBorders>
              <w:top w:val="single" w:sz="8" w:space="0" w:color="auto"/>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lang w:val="ru-RU"/>
              </w:rPr>
            </w:pPr>
          </w:p>
        </w:tc>
        <w:tc>
          <w:tcPr>
            <w:tcW w:w="5240" w:type="dxa"/>
            <w:gridSpan w:val="6"/>
            <w:tcBorders>
              <w:top w:val="single" w:sz="8" w:space="0" w:color="auto"/>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59" w:lineRule="exact"/>
              <w:ind w:left="20"/>
              <w:jc w:val="center"/>
              <w:rPr>
                <w:rFonts w:ascii="Times New Roman" w:hAnsi="Times New Roman" w:cs="Times New Roman"/>
                <w:sz w:val="24"/>
                <w:szCs w:val="24"/>
                <w:lang w:val="ru-RU"/>
              </w:rPr>
            </w:pPr>
            <w:r w:rsidRPr="00575377">
              <w:rPr>
                <w:rFonts w:ascii="Times New Roman" w:hAnsi="Times New Roman" w:cs="Times New Roman"/>
                <w:b/>
                <w:bCs/>
                <w:sz w:val="24"/>
                <w:szCs w:val="24"/>
                <w:lang w:val="ru-RU"/>
              </w:rPr>
              <w:t>Потребители газа, размещенные в зданиях</w:t>
            </w:r>
          </w:p>
        </w:tc>
        <w:tc>
          <w:tcPr>
            <w:tcW w:w="2000" w:type="dxa"/>
            <w:tcBorders>
              <w:top w:val="single" w:sz="8" w:space="0" w:color="auto"/>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59" w:lineRule="exact"/>
              <w:ind w:left="100"/>
              <w:jc w:val="center"/>
              <w:rPr>
                <w:rFonts w:ascii="Times New Roman" w:hAnsi="Times New Roman" w:cs="Times New Roman"/>
                <w:sz w:val="24"/>
                <w:szCs w:val="24"/>
              </w:rPr>
            </w:pPr>
            <w:r w:rsidRPr="00575377">
              <w:rPr>
                <w:rFonts w:ascii="Times New Roman" w:hAnsi="Times New Roman" w:cs="Times New Roman"/>
                <w:b/>
                <w:bCs/>
                <w:sz w:val="24"/>
                <w:szCs w:val="24"/>
              </w:rPr>
              <w:t>Давление  газа</w:t>
            </w:r>
          </w:p>
        </w:tc>
        <w:tc>
          <w:tcPr>
            <w:tcW w:w="100" w:type="dxa"/>
            <w:tcBorders>
              <w:top w:val="single" w:sz="8" w:space="0" w:color="auto"/>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rPr>
            </w:pPr>
          </w:p>
        </w:tc>
        <w:tc>
          <w:tcPr>
            <w:tcW w:w="2240" w:type="dxa"/>
            <w:gridSpan w:val="2"/>
            <w:tcBorders>
              <w:top w:val="single" w:sz="8" w:space="0" w:color="auto"/>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59" w:lineRule="exact"/>
              <w:jc w:val="center"/>
              <w:rPr>
                <w:rFonts w:ascii="Times New Roman" w:hAnsi="Times New Roman" w:cs="Times New Roman"/>
                <w:sz w:val="24"/>
                <w:szCs w:val="24"/>
              </w:rPr>
            </w:pPr>
            <w:r w:rsidRPr="00575377">
              <w:rPr>
                <w:rFonts w:ascii="Times New Roman" w:hAnsi="Times New Roman" w:cs="Times New Roman"/>
                <w:b/>
                <w:bCs/>
                <w:sz w:val="24"/>
                <w:szCs w:val="24"/>
              </w:rPr>
              <w:t>Давление газа пе-</w:t>
            </w:r>
          </w:p>
        </w:tc>
        <w:tc>
          <w:tcPr>
            <w:tcW w:w="24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rPr>
            </w:pPr>
          </w:p>
        </w:tc>
        <w:tc>
          <w:tcPr>
            <w:tcW w:w="2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
                <w:szCs w:val="2"/>
              </w:rPr>
            </w:pPr>
          </w:p>
        </w:tc>
      </w:tr>
      <w:tr w:rsidR="00F361E6" w:rsidRPr="00575377" w:rsidTr="00575377">
        <w:trPr>
          <w:trHeight w:val="276"/>
        </w:trPr>
        <w:tc>
          <w:tcPr>
            <w:tcW w:w="560" w:type="dxa"/>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080" w:type="dxa"/>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000" w:type="dxa"/>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575377">
              <w:rPr>
                <w:rFonts w:ascii="Times New Roman" w:hAnsi="Times New Roman" w:cs="Times New Roman"/>
                <w:b/>
                <w:bCs/>
                <w:sz w:val="24"/>
                <w:szCs w:val="24"/>
              </w:rPr>
              <w:t>во внутреннем</w:t>
            </w:r>
          </w:p>
        </w:tc>
        <w:tc>
          <w:tcPr>
            <w:tcW w:w="10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240" w:type="dxa"/>
            <w:gridSpan w:val="2"/>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r w:rsidRPr="00575377">
              <w:rPr>
                <w:rFonts w:ascii="Times New Roman" w:hAnsi="Times New Roman" w:cs="Times New Roman"/>
                <w:b/>
                <w:bCs/>
                <w:w w:val="99"/>
                <w:sz w:val="24"/>
                <w:szCs w:val="24"/>
              </w:rPr>
              <w:t>ред газоиспользу-</w:t>
            </w:r>
          </w:p>
        </w:tc>
        <w:tc>
          <w:tcPr>
            <w:tcW w:w="24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
                <w:szCs w:val="2"/>
              </w:rPr>
            </w:pPr>
          </w:p>
        </w:tc>
      </w:tr>
      <w:tr w:rsidR="00F361E6" w:rsidRPr="00575377" w:rsidTr="00575377">
        <w:trPr>
          <w:trHeight w:val="276"/>
        </w:trPr>
        <w:tc>
          <w:tcPr>
            <w:tcW w:w="560" w:type="dxa"/>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080" w:type="dxa"/>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000" w:type="dxa"/>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575377">
              <w:rPr>
                <w:rFonts w:ascii="Times New Roman" w:hAnsi="Times New Roman" w:cs="Times New Roman"/>
                <w:b/>
                <w:bCs/>
                <w:sz w:val="24"/>
                <w:szCs w:val="24"/>
              </w:rPr>
              <w:t>газопроводе,</w:t>
            </w:r>
          </w:p>
        </w:tc>
        <w:tc>
          <w:tcPr>
            <w:tcW w:w="10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240" w:type="dxa"/>
            <w:gridSpan w:val="2"/>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r w:rsidRPr="00575377">
              <w:rPr>
                <w:rFonts w:ascii="Times New Roman" w:hAnsi="Times New Roman" w:cs="Times New Roman"/>
                <w:b/>
                <w:bCs/>
                <w:sz w:val="24"/>
                <w:szCs w:val="24"/>
              </w:rPr>
              <w:t>ющим оборудова-</w:t>
            </w:r>
          </w:p>
        </w:tc>
        <w:tc>
          <w:tcPr>
            <w:tcW w:w="24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
                <w:szCs w:val="2"/>
              </w:rPr>
            </w:pPr>
          </w:p>
        </w:tc>
      </w:tr>
      <w:tr w:rsidR="00F361E6" w:rsidRPr="00575377" w:rsidTr="00575377">
        <w:trPr>
          <w:trHeight w:val="310"/>
        </w:trPr>
        <w:tc>
          <w:tcPr>
            <w:tcW w:w="560" w:type="dxa"/>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560" w:type="dxa"/>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840" w:type="dxa"/>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640" w:type="dxa"/>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080" w:type="dxa"/>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000" w:type="dxa"/>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575377">
              <w:rPr>
                <w:rFonts w:ascii="Times New Roman" w:hAnsi="Times New Roman" w:cs="Times New Roman"/>
                <w:b/>
                <w:bCs/>
                <w:sz w:val="24"/>
                <w:szCs w:val="24"/>
              </w:rPr>
              <w:t>МПа</w:t>
            </w:r>
          </w:p>
        </w:tc>
        <w:tc>
          <w:tcPr>
            <w:tcW w:w="100" w:type="dxa"/>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240" w:type="dxa"/>
            <w:gridSpan w:val="2"/>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r w:rsidRPr="00575377">
              <w:rPr>
                <w:rFonts w:ascii="Times New Roman" w:hAnsi="Times New Roman" w:cs="Times New Roman"/>
                <w:b/>
                <w:bCs/>
                <w:sz w:val="24"/>
                <w:szCs w:val="24"/>
              </w:rPr>
              <w:t>нием, МПа</w:t>
            </w:r>
          </w:p>
        </w:tc>
        <w:tc>
          <w:tcPr>
            <w:tcW w:w="24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
                <w:szCs w:val="2"/>
              </w:rPr>
            </w:pPr>
          </w:p>
        </w:tc>
      </w:tr>
      <w:tr w:rsidR="00575377" w:rsidRPr="00575377" w:rsidTr="00575377">
        <w:trPr>
          <w:trHeight w:val="287"/>
        </w:trPr>
        <w:tc>
          <w:tcPr>
            <w:tcW w:w="56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5300" w:type="dxa"/>
            <w:gridSpan w:val="7"/>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r w:rsidRPr="00575377">
              <w:rPr>
                <w:rFonts w:ascii="Times New Roman" w:hAnsi="Times New Roman" w:cs="Times New Roman"/>
                <w:sz w:val="24"/>
                <w:szCs w:val="24"/>
              </w:rPr>
              <w:t>1</w:t>
            </w:r>
          </w:p>
        </w:tc>
        <w:tc>
          <w:tcPr>
            <w:tcW w:w="200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575377">
              <w:rPr>
                <w:rFonts w:ascii="Times New Roman" w:hAnsi="Times New Roman" w:cs="Times New Roman"/>
                <w:sz w:val="24"/>
                <w:szCs w:val="24"/>
              </w:rPr>
              <w:t>2</w:t>
            </w:r>
          </w:p>
        </w:tc>
        <w:tc>
          <w:tcPr>
            <w:tcW w:w="100" w:type="dxa"/>
            <w:tcBorders>
              <w:top w:val="nil"/>
              <w:left w:val="nil"/>
              <w:bottom w:val="single" w:sz="8" w:space="0" w:color="auto"/>
              <w:right w:val="nil"/>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1920" w:type="dxa"/>
            <w:tcBorders>
              <w:top w:val="nil"/>
              <w:left w:val="nil"/>
              <w:bottom w:val="single" w:sz="8" w:space="0" w:color="auto"/>
              <w:right w:val="nil"/>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r w:rsidRPr="00575377">
              <w:rPr>
                <w:rFonts w:ascii="Times New Roman" w:hAnsi="Times New Roman" w:cs="Times New Roman"/>
                <w:sz w:val="24"/>
                <w:szCs w:val="24"/>
              </w:rPr>
              <w:t>3</w:t>
            </w:r>
          </w:p>
        </w:tc>
        <w:tc>
          <w:tcPr>
            <w:tcW w:w="32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
                <w:szCs w:val="2"/>
              </w:rPr>
            </w:pPr>
          </w:p>
        </w:tc>
      </w:tr>
      <w:tr w:rsidR="00F361E6" w:rsidRPr="00575377" w:rsidTr="00575377">
        <w:trPr>
          <w:trHeight w:val="250"/>
        </w:trPr>
        <w:tc>
          <w:tcPr>
            <w:tcW w:w="560" w:type="dxa"/>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1"/>
                <w:szCs w:val="21"/>
              </w:rPr>
            </w:pPr>
          </w:p>
        </w:tc>
        <w:tc>
          <w:tcPr>
            <w:tcW w:w="6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1"/>
                <w:szCs w:val="21"/>
              </w:rPr>
            </w:pPr>
          </w:p>
        </w:tc>
        <w:tc>
          <w:tcPr>
            <w:tcW w:w="5240" w:type="dxa"/>
            <w:gridSpan w:val="6"/>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50" w:lineRule="exact"/>
              <w:ind w:left="20"/>
              <w:jc w:val="center"/>
              <w:rPr>
                <w:rFonts w:ascii="Times New Roman" w:hAnsi="Times New Roman" w:cs="Times New Roman"/>
                <w:sz w:val="24"/>
                <w:szCs w:val="24"/>
                <w:lang w:val="ru-RU"/>
              </w:rPr>
            </w:pPr>
            <w:r w:rsidRPr="00575377">
              <w:rPr>
                <w:rFonts w:ascii="Times New Roman" w:hAnsi="Times New Roman" w:cs="Times New Roman"/>
                <w:w w:val="96"/>
                <w:sz w:val="24"/>
                <w:szCs w:val="24"/>
                <w:lang w:val="ru-RU"/>
              </w:rPr>
              <w:t>Производственные здания, в которых величина</w:t>
            </w:r>
          </w:p>
        </w:tc>
        <w:tc>
          <w:tcPr>
            <w:tcW w:w="2000" w:type="dxa"/>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50" w:lineRule="exact"/>
              <w:ind w:left="100"/>
              <w:jc w:val="center"/>
              <w:rPr>
                <w:rFonts w:ascii="Times New Roman" w:hAnsi="Times New Roman" w:cs="Times New Roman"/>
                <w:sz w:val="24"/>
                <w:szCs w:val="24"/>
              </w:rPr>
            </w:pPr>
            <w:r w:rsidRPr="00575377">
              <w:rPr>
                <w:rFonts w:ascii="Times New Roman" w:hAnsi="Times New Roman" w:cs="Times New Roman"/>
                <w:sz w:val="24"/>
                <w:szCs w:val="24"/>
              </w:rPr>
              <w:t>1,2</w:t>
            </w:r>
          </w:p>
        </w:tc>
        <w:tc>
          <w:tcPr>
            <w:tcW w:w="10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1"/>
                <w:szCs w:val="21"/>
              </w:rPr>
            </w:pPr>
          </w:p>
        </w:tc>
        <w:tc>
          <w:tcPr>
            <w:tcW w:w="192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50" w:lineRule="exact"/>
              <w:jc w:val="center"/>
              <w:rPr>
                <w:rFonts w:ascii="Times New Roman" w:hAnsi="Times New Roman" w:cs="Times New Roman"/>
                <w:sz w:val="24"/>
                <w:szCs w:val="24"/>
              </w:rPr>
            </w:pPr>
            <w:r w:rsidRPr="00575377">
              <w:rPr>
                <w:rFonts w:ascii="Times New Roman" w:hAnsi="Times New Roman" w:cs="Times New Roman"/>
                <w:sz w:val="24"/>
                <w:szCs w:val="24"/>
              </w:rPr>
              <w:t>1,2</w:t>
            </w:r>
          </w:p>
        </w:tc>
        <w:tc>
          <w:tcPr>
            <w:tcW w:w="320" w:type="dxa"/>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1"/>
                <w:szCs w:val="21"/>
              </w:rPr>
            </w:pPr>
          </w:p>
        </w:tc>
        <w:tc>
          <w:tcPr>
            <w:tcW w:w="24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
                <w:szCs w:val="2"/>
              </w:rPr>
            </w:pPr>
          </w:p>
        </w:tc>
      </w:tr>
      <w:tr w:rsidR="00F361E6" w:rsidRPr="00621055" w:rsidTr="00575377">
        <w:trPr>
          <w:trHeight w:val="276"/>
        </w:trPr>
        <w:tc>
          <w:tcPr>
            <w:tcW w:w="560" w:type="dxa"/>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6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5240" w:type="dxa"/>
            <w:gridSpan w:val="6"/>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575377">
              <w:rPr>
                <w:rFonts w:ascii="Times New Roman" w:hAnsi="Times New Roman" w:cs="Times New Roman"/>
                <w:w w:val="92"/>
                <w:sz w:val="24"/>
                <w:szCs w:val="24"/>
                <w:lang w:val="ru-RU"/>
              </w:rPr>
              <w:t>давления газа обусловлена требованиями произ-</w:t>
            </w:r>
          </w:p>
        </w:tc>
        <w:tc>
          <w:tcPr>
            <w:tcW w:w="2000" w:type="dxa"/>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0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92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320" w:type="dxa"/>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4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F361E6" w:rsidRPr="00575377" w:rsidTr="00575377">
        <w:trPr>
          <w:trHeight w:val="302"/>
        </w:trPr>
        <w:tc>
          <w:tcPr>
            <w:tcW w:w="560" w:type="dxa"/>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 w:type="dxa"/>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240" w:type="dxa"/>
            <w:gridSpan w:val="6"/>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ind w:left="20"/>
              <w:jc w:val="center"/>
              <w:rPr>
                <w:rFonts w:ascii="Times New Roman" w:hAnsi="Times New Roman" w:cs="Times New Roman"/>
                <w:sz w:val="24"/>
                <w:szCs w:val="24"/>
              </w:rPr>
            </w:pPr>
            <w:r w:rsidRPr="00575377">
              <w:rPr>
                <w:rFonts w:ascii="Times New Roman" w:hAnsi="Times New Roman" w:cs="Times New Roman"/>
                <w:sz w:val="24"/>
                <w:szCs w:val="24"/>
              </w:rPr>
              <w:t>водства</w:t>
            </w:r>
          </w:p>
        </w:tc>
        <w:tc>
          <w:tcPr>
            <w:tcW w:w="2000" w:type="dxa"/>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100" w:type="dxa"/>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1920" w:type="dxa"/>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320" w:type="dxa"/>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4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
                <w:szCs w:val="2"/>
              </w:rPr>
            </w:pPr>
          </w:p>
        </w:tc>
      </w:tr>
      <w:tr w:rsidR="00F361E6" w:rsidRPr="00575377" w:rsidTr="00575377">
        <w:trPr>
          <w:trHeight w:val="268"/>
        </w:trPr>
        <w:tc>
          <w:tcPr>
            <w:tcW w:w="560" w:type="dxa"/>
            <w:tcBorders>
              <w:top w:val="nil"/>
              <w:left w:val="nil"/>
              <w:bottom w:val="nil"/>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3"/>
                <w:szCs w:val="23"/>
              </w:rPr>
            </w:pPr>
          </w:p>
        </w:tc>
        <w:tc>
          <w:tcPr>
            <w:tcW w:w="60" w:type="dxa"/>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3"/>
                <w:szCs w:val="23"/>
              </w:rPr>
            </w:pPr>
          </w:p>
        </w:tc>
        <w:tc>
          <w:tcPr>
            <w:tcW w:w="5240" w:type="dxa"/>
            <w:gridSpan w:val="6"/>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68" w:lineRule="exact"/>
              <w:ind w:left="20"/>
              <w:jc w:val="center"/>
              <w:rPr>
                <w:rFonts w:ascii="Times New Roman" w:hAnsi="Times New Roman" w:cs="Times New Roman"/>
                <w:sz w:val="24"/>
                <w:szCs w:val="24"/>
              </w:rPr>
            </w:pPr>
            <w:r w:rsidRPr="00575377">
              <w:rPr>
                <w:rFonts w:ascii="Times New Roman" w:hAnsi="Times New Roman" w:cs="Times New Roman"/>
                <w:sz w:val="24"/>
                <w:szCs w:val="24"/>
              </w:rPr>
              <w:t>Прочие производства</w:t>
            </w:r>
          </w:p>
        </w:tc>
        <w:tc>
          <w:tcPr>
            <w:tcW w:w="2000" w:type="dxa"/>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68" w:lineRule="exact"/>
              <w:ind w:left="100"/>
              <w:jc w:val="center"/>
              <w:rPr>
                <w:rFonts w:ascii="Times New Roman" w:hAnsi="Times New Roman" w:cs="Times New Roman"/>
                <w:sz w:val="24"/>
                <w:szCs w:val="24"/>
              </w:rPr>
            </w:pPr>
            <w:r w:rsidRPr="00575377">
              <w:rPr>
                <w:rFonts w:ascii="Times New Roman" w:hAnsi="Times New Roman" w:cs="Times New Roman"/>
                <w:sz w:val="24"/>
                <w:szCs w:val="24"/>
              </w:rPr>
              <w:t>0,6</w:t>
            </w:r>
          </w:p>
        </w:tc>
        <w:tc>
          <w:tcPr>
            <w:tcW w:w="100" w:type="dxa"/>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3"/>
                <w:szCs w:val="23"/>
              </w:rPr>
            </w:pPr>
          </w:p>
        </w:tc>
        <w:tc>
          <w:tcPr>
            <w:tcW w:w="1920" w:type="dxa"/>
            <w:tcBorders>
              <w:top w:val="nil"/>
              <w:left w:val="nil"/>
              <w:bottom w:val="single" w:sz="8" w:space="0" w:color="auto"/>
              <w:right w:val="nil"/>
            </w:tcBorders>
            <w:vAlign w:val="center"/>
          </w:tcPr>
          <w:p w:rsidR="00F361E6" w:rsidRPr="00575377" w:rsidRDefault="00F361E6" w:rsidP="00575377">
            <w:pPr>
              <w:widowControl w:val="0"/>
              <w:autoSpaceDE w:val="0"/>
              <w:autoSpaceDN w:val="0"/>
              <w:adjustRightInd w:val="0"/>
              <w:spacing w:after="0" w:line="268" w:lineRule="exact"/>
              <w:jc w:val="center"/>
              <w:rPr>
                <w:rFonts w:ascii="Times New Roman" w:hAnsi="Times New Roman" w:cs="Times New Roman"/>
                <w:sz w:val="24"/>
                <w:szCs w:val="24"/>
              </w:rPr>
            </w:pPr>
            <w:r w:rsidRPr="00575377">
              <w:rPr>
                <w:rFonts w:ascii="Times New Roman" w:hAnsi="Times New Roman" w:cs="Times New Roman"/>
                <w:sz w:val="24"/>
                <w:szCs w:val="24"/>
              </w:rPr>
              <w:t>0,6</w:t>
            </w:r>
          </w:p>
        </w:tc>
        <w:tc>
          <w:tcPr>
            <w:tcW w:w="320" w:type="dxa"/>
            <w:tcBorders>
              <w:top w:val="nil"/>
              <w:left w:val="nil"/>
              <w:bottom w:val="single" w:sz="8" w:space="0" w:color="auto"/>
              <w:right w:val="single" w:sz="8" w:space="0" w:color="auto"/>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3"/>
                <w:szCs w:val="23"/>
              </w:rPr>
            </w:pPr>
          </w:p>
        </w:tc>
        <w:tc>
          <w:tcPr>
            <w:tcW w:w="24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3"/>
                <w:szCs w:val="23"/>
              </w:rPr>
            </w:pPr>
          </w:p>
        </w:tc>
        <w:tc>
          <w:tcPr>
            <w:tcW w:w="20" w:type="dxa"/>
            <w:tcBorders>
              <w:top w:val="nil"/>
              <w:left w:val="nil"/>
              <w:bottom w:val="nil"/>
              <w:right w:val="nil"/>
            </w:tcBorders>
            <w:vAlign w:val="center"/>
          </w:tcPr>
          <w:p w:rsidR="00F361E6" w:rsidRPr="00575377" w:rsidRDefault="00F361E6" w:rsidP="00575377">
            <w:pPr>
              <w:widowControl w:val="0"/>
              <w:autoSpaceDE w:val="0"/>
              <w:autoSpaceDN w:val="0"/>
              <w:adjustRightInd w:val="0"/>
              <w:spacing w:after="0" w:line="240" w:lineRule="auto"/>
              <w:jc w:val="center"/>
              <w:rPr>
                <w:rFonts w:ascii="Times New Roman" w:hAnsi="Times New Roman" w:cs="Times New Roman"/>
                <w:sz w:val="2"/>
                <w:szCs w:val="2"/>
              </w:rPr>
            </w:pPr>
          </w:p>
        </w:tc>
      </w:tr>
    </w:tbl>
    <w:p w:rsidR="00575377" w:rsidRDefault="00575377" w:rsidP="00575377">
      <w:pPr>
        <w:widowControl w:val="0"/>
        <w:autoSpaceDE w:val="0"/>
        <w:autoSpaceDN w:val="0"/>
        <w:adjustRightInd w:val="0"/>
        <w:spacing w:after="0" w:line="1" w:lineRule="exact"/>
        <w:rPr>
          <w:rFonts w:ascii="Times New Roman" w:hAnsi="Times New Roman" w:cs="Times New Roman"/>
          <w:sz w:val="2"/>
          <w:szCs w:val="2"/>
        </w:rPr>
      </w:pPr>
    </w:p>
    <w:tbl>
      <w:tblPr>
        <w:tblW w:w="0" w:type="auto"/>
        <w:tblInd w:w="577" w:type="dxa"/>
        <w:tblLayout w:type="fixed"/>
        <w:tblCellMar>
          <w:left w:w="0" w:type="dxa"/>
          <w:right w:w="0" w:type="dxa"/>
        </w:tblCellMar>
        <w:tblLook w:val="0000"/>
      </w:tblPr>
      <w:tblGrid>
        <w:gridCol w:w="5293"/>
        <w:gridCol w:w="2000"/>
        <w:gridCol w:w="2340"/>
      </w:tblGrid>
      <w:tr w:rsidR="00575377" w:rsidRPr="00575377" w:rsidTr="00575377">
        <w:trPr>
          <w:trHeight w:val="253"/>
        </w:trPr>
        <w:tc>
          <w:tcPr>
            <w:tcW w:w="5293"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52" w:lineRule="exact"/>
              <w:ind w:left="120"/>
              <w:jc w:val="center"/>
              <w:rPr>
                <w:rFonts w:ascii="Times New Roman" w:hAnsi="Times New Roman" w:cs="Times New Roman"/>
                <w:sz w:val="24"/>
                <w:szCs w:val="24"/>
              </w:rPr>
            </w:pPr>
            <w:r w:rsidRPr="00575377">
              <w:rPr>
                <w:rFonts w:ascii="Times New Roman" w:hAnsi="Times New Roman" w:cs="Times New Roman"/>
                <w:w w:val="95"/>
                <w:sz w:val="24"/>
                <w:szCs w:val="24"/>
              </w:rPr>
              <w:t>Бытовые здания производственного назначения</w:t>
            </w:r>
          </w:p>
        </w:tc>
        <w:tc>
          <w:tcPr>
            <w:tcW w:w="200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52" w:lineRule="exact"/>
              <w:ind w:left="100"/>
              <w:jc w:val="center"/>
              <w:rPr>
                <w:rFonts w:ascii="Times New Roman" w:hAnsi="Times New Roman" w:cs="Times New Roman"/>
                <w:sz w:val="24"/>
                <w:szCs w:val="24"/>
              </w:rPr>
            </w:pPr>
            <w:r w:rsidRPr="00575377">
              <w:rPr>
                <w:rFonts w:ascii="Times New Roman" w:hAnsi="Times New Roman" w:cs="Times New Roman"/>
                <w:sz w:val="24"/>
                <w:szCs w:val="24"/>
              </w:rPr>
              <w:t>0,3</w:t>
            </w:r>
          </w:p>
        </w:tc>
        <w:tc>
          <w:tcPr>
            <w:tcW w:w="234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52" w:lineRule="exact"/>
              <w:ind w:left="100"/>
              <w:jc w:val="center"/>
              <w:rPr>
                <w:rFonts w:ascii="Times New Roman" w:hAnsi="Times New Roman" w:cs="Times New Roman"/>
                <w:sz w:val="24"/>
                <w:szCs w:val="24"/>
              </w:rPr>
            </w:pPr>
            <w:r w:rsidRPr="00575377">
              <w:rPr>
                <w:rFonts w:ascii="Times New Roman" w:hAnsi="Times New Roman" w:cs="Times New Roman"/>
                <w:sz w:val="24"/>
                <w:szCs w:val="24"/>
              </w:rPr>
              <w:t>0,3</w:t>
            </w:r>
          </w:p>
        </w:tc>
      </w:tr>
      <w:tr w:rsidR="00575377" w:rsidRPr="00621055" w:rsidTr="00575377">
        <w:trPr>
          <w:trHeight w:val="276"/>
        </w:trPr>
        <w:tc>
          <w:tcPr>
            <w:tcW w:w="5293"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575377">
              <w:rPr>
                <w:rFonts w:ascii="Times New Roman" w:hAnsi="Times New Roman" w:cs="Times New Roman"/>
                <w:sz w:val="24"/>
                <w:szCs w:val="24"/>
                <w:lang w:val="ru-RU"/>
              </w:rPr>
              <w:t>отдельно стоящие, пристроенные к производ-</w:t>
            </w:r>
          </w:p>
        </w:tc>
        <w:tc>
          <w:tcPr>
            <w:tcW w:w="200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34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r>
      <w:tr w:rsidR="00575377" w:rsidRPr="00621055" w:rsidTr="00575377">
        <w:trPr>
          <w:trHeight w:val="276"/>
        </w:trPr>
        <w:tc>
          <w:tcPr>
            <w:tcW w:w="5293"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575377">
              <w:rPr>
                <w:rFonts w:ascii="Times New Roman" w:hAnsi="Times New Roman" w:cs="Times New Roman"/>
                <w:sz w:val="24"/>
                <w:szCs w:val="24"/>
                <w:lang w:val="ru-RU"/>
              </w:rPr>
              <w:t>ственным зданиям и встроенные в эти здания</w:t>
            </w:r>
          </w:p>
        </w:tc>
        <w:tc>
          <w:tcPr>
            <w:tcW w:w="200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34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r>
      <w:tr w:rsidR="00575377" w:rsidRPr="00621055" w:rsidTr="00575377">
        <w:trPr>
          <w:trHeight w:val="276"/>
        </w:trPr>
        <w:tc>
          <w:tcPr>
            <w:tcW w:w="5293"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575377">
              <w:rPr>
                <w:rFonts w:ascii="Times New Roman" w:hAnsi="Times New Roman" w:cs="Times New Roman"/>
                <w:w w:val="94"/>
                <w:sz w:val="24"/>
                <w:szCs w:val="24"/>
                <w:lang w:val="ru-RU"/>
              </w:rPr>
              <w:t>Отдельно стоящие общественные здания произ-</w:t>
            </w:r>
          </w:p>
        </w:tc>
        <w:tc>
          <w:tcPr>
            <w:tcW w:w="200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34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r>
      <w:tr w:rsidR="00575377" w:rsidRPr="00575377" w:rsidTr="00575377">
        <w:trPr>
          <w:trHeight w:val="302"/>
        </w:trPr>
        <w:tc>
          <w:tcPr>
            <w:tcW w:w="5293" w:type="dxa"/>
            <w:tcBorders>
              <w:top w:val="nil"/>
              <w:left w:val="single" w:sz="8" w:space="0" w:color="auto"/>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575377">
              <w:rPr>
                <w:rFonts w:ascii="Times New Roman" w:hAnsi="Times New Roman" w:cs="Times New Roman"/>
                <w:sz w:val="24"/>
                <w:szCs w:val="24"/>
              </w:rPr>
              <w:t>водственного назначения</w:t>
            </w:r>
          </w:p>
        </w:tc>
        <w:tc>
          <w:tcPr>
            <w:tcW w:w="200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34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r>
      <w:tr w:rsidR="00575377" w:rsidRPr="00575377" w:rsidTr="00575377">
        <w:trPr>
          <w:trHeight w:val="240"/>
        </w:trPr>
        <w:tc>
          <w:tcPr>
            <w:tcW w:w="5293"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575377">
              <w:rPr>
                <w:rFonts w:ascii="Times New Roman" w:hAnsi="Times New Roman" w:cs="Times New Roman"/>
                <w:sz w:val="24"/>
                <w:szCs w:val="24"/>
                <w:lang w:val="ru-RU"/>
              </w:rPr>
              <w:t>Административные и бытовые здания, не во-</w:t>
            </w:r>
          </w:p>
        </w:tc>
        <w:tc>
          <w:tcPr>
            <w:tcW w:w="200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39" w:lineRule="exact"/>
              <w:ind w:left="100"/>
              <w:jc w:val="center"/>
              <w:rPr>
                <w:rFonts w:ascii="Times New Roman" w:hAnsi="Times New Roman" w:cs="Times New Roman"/>
                <w:sz w:val="24"/>
                <w:szCs w:val="24"/>
              </w:rPr>
            </w:pPr>
            <w:r w:rsidRPr="00575377">
              <w:rPr>
                <w:rFonts w:ascii="Times New Roman" w:hAnsi="Times New Roman" w:cs="Times New Roman"/>
                <w:sz w:val="24"/>
                <w:szCs w:val="24"/>
              </w:rPr>
              <w:t>0,1</w:t>
            </w:r>
          </w:p>
        </w:tc>
        <w:tc>
          <w:tcPr>
            <w:tcW w:w="234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39" w:lineRule="exact"/>
              <w:ind w:left="100"/>
              <w:jc w:val="center"/>
              <w:rPr>
                <w:rFonts w:ascii="Times New Roman" w:hAnsi="Times New Roman" w:cs="Times New Roman"/>
                <w:sz w:val="24"/>
                <w:szCs w:val="24"/>
              </w:rPr>
            </w:pPr>
            <w:r w:rsidRPr="00575377">
              <w:rPr>
                <w:rFonts w:ascii="Times New Roman" w:hAnsi="Times New Roman" w:cs="Times New Roman"/>
                <w:sz w:val="24"/>
                <w:szCs w:val="24"/>
              </w:rPr>
              <w:t>0,005</w:t>
            </w:r>
          </w:p>
        </w:tc>
      </w:tr>
      <w:tr w:rsidR="00575377" w:rsidRPr="00575377" w:rsidTr="00575377">
        <w:trPr>
          <w:trHeight w:val="302"/>
        </w:trPr>
        <w:tc>
          <w:tcPr>
            <w:tcW w:w="5293" w:type="dxa"/>
            <w:tcBorders>
              <w:top w:val="nil"/>
              <w:left w:val="single" w:sz="8" w:space="0" w:color="auto"/>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575377">
              <w:rPr>
                <w:rFonts w:ascii="Times New Roman" w:hAnsi="Times New Roman" w:cs="Times New Roman"/>
                <w:sz w:val="24"/>
                <w:szCs w:val="24"/>
              </w:rPr>
              <w:t>шедшие в п. 3</w:t>
            </w:r>
          </w:p>
        </w:tc>
        <w:tc>
          <w:tcPr>
            <w:tcW w:w="200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34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r>
      <w:tr w:rsidR="00575377" w:rsidRPr="00575377" w:rsidTr="00575377">
        <w:trPr>
          <w:trHeight w:val="302"/>
        </w:trPr>
        <w:tc>
          <w:tcPr>
            <w:tcW w:w="5293"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575377">
              <w:rPr>
                <w:rFonts w:ascii="Times New Roman" w:hAnsi="Times New Roman" w:cs="Times New Roman"/>
                <w:sz w:val="24"/>
                <w:szCs w:val="24"/>
              </w:rPr>
              <w:t>Котельные отдельно стоящие</w:t>
            </w:r>
          </w:p>
        </w:tc>
        <w:tc>
          <w:tcPr>
            <w:tcW w:w="200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575377">
              <w:rPr>
                <w:rFonts w:ascii="Times New Roman" w:hAnsi="Times New Roman" w:cs="Times New Roman"/>
                <w:sz w:val="24"/>
                <w:szCs w:val="24"/>
              </w:rPr>
              <w:t>0,6</w:t>
            </w:r>
          </w:p>
        </w:tc>
        <w:tc>
          <w:tcPr>
            <w:tcW w:w="234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575377">
              <w:rPr>
                <w:rFonts w:ascii="Times New Roman" w:hAnsi="Times New Roman" w:cs="Times New Roman"/>
                <w:sz w:val="24"/>
                <w:szCs w:val="24"/>
              </w:rPr>
              <w:t>0,6</w:t>
            </w:r>
          </w:p>
        </w:tc>
      </w:tr>
      <w:tr w:rsidR="00575377" w:rsidRPr="00575377" w:rsidTr="00575377">
        <w:trPr>
          <w:trHeight w:val="22"/>
        </w:trPr>
        <w:tc>
          <w:tcPr>
            <w:tcW w:w="5293" w:type="dxa"/>
            <w:tcBorders>
              <w:top w:val="nil"/>
              <w:left w:val="single" w:sz="8" w:space="0" w:color="auto"/>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0" w:lineRule="exact"/>
              <w:jc w:val="center"/>
              <w:rPr>
                <w:rFonts w:ascii="Times New Roman" w:hAnsi="Times New Roman" w:cs="Times New Roman"/>
                <w:sz w:val="2"/>
                <w:szCs w:val="2"/>
              </w:rPr>
            </w:pPr>
          </w:p>
        </w:tc>
        <w:tc>
          <w:tcPr>
            <w:tcW w:w="200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0" w:lineRule="exact"/>
              <w:jc w:val="center"/>
              <w:rPr>
                <w:rFonts w:ascii="Times New Roman" w:hAnsi="Times New Roman" w:cs="Times New Roman"/>
                <w:sz w:val="2"/>
                <w:szCs w:val="2"/>
              </w:rPr>
            </w:pPr>
          </w:p>
        </w:tc>
        <w:tc>
          <w:tcPr>
            <w:tcW w:w="234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0" w:lineRule="exact"/>
              <w:jc w:val="center"/>
              <w:rPr>
                <w:rFonts w:ascii="Times New Roman" w:hAnsi="Times New Roman" w:cs="Times New Roman"/>
                <w:sz w:val="2"/>
                <w:szCs w:val="2"/>
              </w:rPr>
            </w:pPr>
          </w:p>
        </w:tc>
      </w:tr>
      <w:tr w:rsidR="00575377" w:rsidRPr="00575377" w:rsidTr="00575377">
        <w:trPr>
          <w:trHeight w:val="240"/>
        </w:trPr>
        <w:tc>
          <w:tcPr>
            <w:tcW w:w="5293"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575377">
              <w:rPr>
                <w:rFonts w:ascii="Times New Roman" w:hAnsi="Times New Roman" w:cs="Times New Roman"/>
                <w:w w:val="97"/>
                <w:sz w:val="24"/>
                <w:szCs w:val="24"/>
                <w:lang w:val="ru-RU"/>
              </w:rPr>
              <w:t>Котельные пристроенные, встроенные и крыш-</w:t>
            </w:r>
          </w:p>
        </w:tc>
        <w:tc>
          <w:tcPr>
            <w:tcW w:w="200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39" w:lineRule="exact"/>
              <w:ind w:left="100"/>
              <w:jc w:val="center"/>
              <w:rPr>
                <w:rFonts w:ascii="Times New Roman" w:hAnsi="Times New Roman" w:cs="Times New Roman"/>
                <w:sz w:val="24"/>
                <w:szCs w:val="24"/>
              </w:rPr>
            </w:pPr>
            <w:r w:rsidRPr="00575377">
              <w:rPr>
                <w:rFonts w:ascii="Times New Roman" w:hAnsi="Times New Roman" w:cs="Times New Roman"/>
                <w:sz w:val="24"/>
                <w:szCs w:val="24"/>
              </w:rPr>
              <w:t>06</w:t>
            </w:r>
          </w:p>
        </w:tc>
        <w:tc>
          <w:tcPr>
            <w:tcW w:w="234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39" w:lineRule="exact"/>
              <w:ind w:left="100"/>
              <w:jc w:val="center"/>
              <w:rPr>
                <w:rFonts w:ascii="Times New Roman" w:hAnsi="Times New Roman" w:cs="Times New Roman"/>
                <w:sz w:val="24"/>
                <w:szCs w:val="24"/>
              </w:rPr>
            </w:pPr>
            <w:r w:rsidRPr="00575377">
              <w:rPr>
                <w:rFonts w:ascii="Times New Roman" w:hAnsi="Times New Roman" w:cs="Times New Roman"/>
                <w:sz w:val="24"/>
                <w:szCs w:val="24"/>
              </w:rPr>
              <w:t>0,6</w:t>
            </w:r>
          </w:p>
        </w:tc>
      </w:tr>
      <w:tr w:rsidR="00575377" w:rsidRPr="00575377" w:rsidTr="00575377">
        <w:trPr>
          <w:trHeight w:val="302"/>
        </w:trPr>
        <w:tc>
          <w:tcPr>
            <w:tcW w:w="5293" w:type="dxa"/>
            <w:tcBorders>
              <w:top w:val="nil"/>
              <w:left w:val="single" w:sz="8" w:space="0" w:color="auto"/>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575377">
              <w:rPr>
                <w:rFonts w:ascii="Times New Roman" w:hAnsi="Times New Roman" w:cs="Times New Roman"/>
                <w:sz w:val="24"/>
                <w:szCs w:val="24"/>
              </w:rPr>
              <w:t>ные производственных зданий</w:t>
            </w:r>
          </w:p>
        </w:tc>
        <w:tc>
          <w:tcPr>
            <w:tcW w:w="200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34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r>
      <w:tr w:rsidR="00575377" w:rsidRPr="00575377" w:rsidTr="00575377">
        <w:trPr>
          <w:trHeight w:val="240"/>
        </w:trPr>
        <w:tc>
          <w:tcPr>
            <w:tcW w:w="5293"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575377">
              <w:rPr>
                <w:rFonts w:ascii="Times New Roman" w:hAnsi="Times New Roman" w:cs="Times New Roman"/>
                <w:w w:val="97"/>
                <w:sz w:val="24"/>
                <w:szCs w:val="24"/>
                <w:lang w:val="ru-RU"/>
              </w:rPr>
              <w:lastRenderedPageBreak/>
              <w:t>Котельные пристроенные, встроенные и крыш-</w:t>
            </w:r>
          </w:p>
        </w:tc>
        <w:tc>
          <w:tcPr>
            <w:tcW w:w="200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39" w:lineRule="exact"/>
              <w:ind w:left="100"/>
              <w:jc w:val="center"/>
              <w:rPr>
                <w:rFonts w:ascii="Times New Roman" w:hAnsi="Times New Roman" w:cs="Times New Roman"/>
                <w:sz w:val="24"/>
                <w:szCs w:val="24"/>
              </w:rPr>
            </w:pPr>
            <w:r w:rsidRPr="00575377">
              <w:rPr>
                <w:rFonts w:ascii="Times New Roman" w:hAnsi="Times New Roman" w:cs="Times New Roman"/>
                <w:sz w:val="24"/>
                <w:szCs w:val="24"/>
              </w:rPr>
              <w:t>0,3</w:t>
            </w:r>
          </w:p>
        </w:tc>
        <w:tc>
          <w:tcPr>
            <w:tcW w:w="234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39" w:lineRule="exact"/>
              <w:ind w:left="100"/>
              <w:jc w:val="center"/>
              <w:rPr>
                <w:rFonts w:ascii="Times New Roman" w:hAnsi="Times New Roman" w:cs="Times New Roman"/>
                <w:sz w:val="24"/>
                <w:szCs w:val="24"/>
              </w:rPr>
            </w:pPr>
            <w:r w:rsidRPr="00575377">
              <w:rPr>
                <w:rFonts w:ascii="Times New Roman" w:hAnsi="Times New Roman" w:cs="Times New Roman"/>
                <w:sz w:val="24"/>
                <w:szCs w:val="24"/>
              </w:rPr>
              <w:t>0,005</w:t>
            </w:r>
          </w:p>
        </w:tc>
      </w:tr>
      <w:tr w:rsidR="00575377" w:rsidRPr="00621055" w:rsidTr="00575377">
        <w:trPr>
          <w:trHeight w:val="276"/>
        </w:trPr>
        <w:tc>
          <w:tcPr>
            <w:tcW w:w="5293"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575377">
              <w:rPr>
                <w:rFonts w:ascii="Times New Roman" w:hAnsi="Times New Roman" w:cs="Times New Roman"/>
                <w:w w:val="94"/>
                <w:sz w:val="24"/>
                <w:szCs w:val="24"/>
                <w:lang w:val="ru-RU"/>
              </w:rPr>
              <w:t>ные общественных (в том числе административ-</w:t>
            </w:r>
          </w:p>
        </w:tc>
        <w:tc>
          <w:tcPr>
            <w:tcW w:w="200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34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r>
      <w:tr w:rsidR="00575377" w:rsidRPr="00621055" w:rsidTr="00575377">
        <w:trPr>
          <w:trHeight w:val="276"/>
        </w:trPr>
        <w:tc>
          <w:tcPr>
            <w:tcW w:w="5293"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575377">
              <w:rPr>
                <w:rFonts w:ascii="Times New Roman" w:hAnsi="Times New Roman" w:cs="Times New Roman"/>
                <w:w w:val="95"/>
                <w:sz w:val="24"/>
                <w:szCs w:val="24"/>
                <w:lang w:val="ru-RU"/>
              </w:rPr>
              <w:t>ного назначения), административных и бытовых</w:t>
            </w:r>
          </w:p>
        </w:tc>
        <w:tc>
          <w:tcPr>
            <w:tcW w:w="200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34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r>
      <w:tr w:rsidR="00575377" w:rsidRPr="00575377" w:rsidTr="00575377">
        <w:trPr>
          <w:trHeight w:val="302"/>
        </w:trPr>
        <w:tc>
          <w:tcPr>
            <w:tcW w:w="5293" w:type="dxa"/>
            <w:tcBorders>
              <w:top w:val="nil"/>
              <w:left w:val="single" w:sz="8" w:space="0" w:color="auto"/>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575377">
              <w:rPr>
                <w:rFonts w:ascii="Times New Roman" w:hAnsi="Times New Roman" w:cs="Times New Roman"/>
                <w:sz w:val="24"/>
                <w:szCs w:val="24"/>
              </w:rPr>
              <w:t>зданий</w:t>
            </w:r>
          </w:p>
        </w:tc>
        <w:tc>
          <w:tcPr>
            <w:tcW w:w="200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34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r>
      <w:tr w:rsidR="00575377" w:rsidRPr="00575377" w:rsidTr="00575377">
        <w:trPr>
          <w:trHeight w:val="240"/>
        </w:trPr>
        <w:tc>
          <w:tcPr>
            <w:tcW w:w="5293"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575377">
              <w:rPr>
                <w:rFonts w:ascii="Times New Roman" w:hAnsi="Times New Roman" w:cs="Times New Roman"/>
                <w:w w:val="97"/>
                <w:sz w:val="24"/>
                <w:szCs w:val="24"/>
                <w:lang w:val="ru-RU"/>
              </w:rPr>
              <w:t>Котельные пристроенные, встроенные и крыш-</w:t>
            </w:r>
          </w:p>
        </w:tc>
        <w:tc>
          <w:tcPr>
            <w:tcW w:w="200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39" w:lineRule="exact"/>
              <w:ind w:left="100"/>
              <w:jc w:val="center"/>
              <w:rPr>
                <w:rFonts w:ascii="Times New Roman" w:hAnsi="Times New Roman" w:cs="Times New Roman"/>
                <w:sz w:val="24"/>
                <w:szCs w:val="24"/>
              </w:rPr>
            </w:pPr>
            <w:r w:rsidRPr="00575377">
              <w:rPr>
                <w:rFonts w:ascii="Times New Roman" w:hAnsi="Times New Roman" w:cs="Times New Roman"/>
                <w:sz w:val="24"/>
                <w:szCs w:val="24"/>
              </w:rPr>
              <w:t>0,3</w:t>
            </w:r>
          </w:p>
        </w:tc>
        <w:tc>
          <w:tcPr>
            <w:tcW w:w="234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39" w:lineRule="exact"/>
              <w:ind w:left="100"/>
              <w:jc w:val="center"/>
              <w:rPr>
                <w:rFonts w:ascii="Times New Roman" w:hAnsi="Times New Roman" w:cs="Times New Roman"/>
                <w:sz w:val="24"/>
                <w:szCs w:val="24"/>
              </w:rPr>
            </w:pPr>
            <w:r w:rsidRPr="00575377">
              <w:rPr>
                <w:rFonts w:ascii="Times New Roman" w:hAnsi="Times New Roman" w:cs="Times New Roman"/>
                <w:sz w:val="24"/>
                <w:szCs w:val="24"/>
              </w:rPr>
              <w:t>0,1</w:t>
            </w:r>
          </w:p>
        </w:tc>
      </w:tr>
      <w:tr w:rsidR="00575377" w:rsidRPr="00575377" w:rsidTr="00575377">
        <w:trPr>
          <w:trHeight w:val="302"/>
        </w:trPr>
        <w:tc>
          <w:tcPr>
            <w:tcW w:w="5293" w:type="dxa"/>
            <w:tcBorders>
              <w:top w:val="nil"/>
              <w:left w:val="single" w:sz="8" w:space="0" w:color="auto"/>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575377">
              <w:rPr>
                <w:rFonts w:ascii="Times New Roman" w:hAnsi="Times New Roman" w:cs="Times New Roman"/>
                <w:sz w:val="24"/>
                <w:szCs w:val="24"/>
              </w:rPr>
              <w:t>ные жилых зданий</w:t>
            </w:r>
          </w:p>
        </w:tc>
        <w:tc>
          <w:tcPr>
            <w:tcW w:w="200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34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r>
      <w:tr w:rsidR="00575377" w:rsidRPr="00621055" w:rsidTr="00575377">
        <w:trPr>
          <w:trHeight w:val="242"/>
        </w:trPr>
        <w:tc>
          <w:tcPr>
            <w:tcW w:w="5293"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41" w:lineRule="exact"/>
              <w:ind w:left="120"/>
              <w:jc w:val="center"/>
              <w:rPr>
                <w:rFonts w:ascii="Times New Roman" w:hAnsi="Times New Roman" w:cs="Times New Roman"/>
                <w:sz w:val="24"/>
                <w:szCs w:val="24"/>
                <w:lang w:val="ru-RU"/>
              </w:rPr>
            </w:pPr>
            <w:r w:rsidRPr="00575377">
              <w:rPr>
                <w:rFonts w:ascii="Times New Roman" w:hAnsi="Times New Roman" w:cs="Times New Roman"/>
                <w:w w:val="95"/>
                <w:sz w:val="24"/>
                <w:szCs w:val="24"/>
                <w:lang w:val="ru-RU"/>
              </w:rPr>
              <w:t>Общественные (в том числе административного</w:t>
            </w:r>
          </w:p>
        </w:tc>
        <w:tc>
          <w:tcPr>
            <w:tcW w:w="200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234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1"/>
                <w:szCs w:val="21"/>
                <w:lang w:val="ru-RU"/>
              </w:rPr>
            </w:pPr>
          </w:p>
        </w:tc>
      </w:tr>
      <w:tr w:rsidR="00575377" w:rsidRPr="00575377" w:rsidTr="00575377">
        <w:trPr>
          <w:trHeight w:val="276"/>
        </w:trPr>
        <w:tc>
          <w:tcPr>
            <w:tcW w:w="5293"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575377">
              <w:rPr>
                <w:rFonts w:ascii="Times New Roman" w:hAnsi="Times New Roman" w:cs="Times New Roman"/>
                <w:w w:val="94"/>
                <w:sz w:val="24"/>
                <w:szCs w:val="24"/>
                <w:lang w:val="ru-RU"/>
              </w:rPr>
              <w:t>назначения) здания (кроме зданий, установка га-</w:t>
            </w:r>
          </w:p>
        </w:tc>
        <w:tc>
          <w:tcPr>
            <w:tcW w:w="200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575377">
              <w:rPr>
                <w:rFonts w:ascii="Times New Roman" w:hAnsi="Times New Roman" w:cs="Times New Roman"/>
                <w:sz w:val="24"/>
                <w:szCs w:val="24"/>
              </w:rPr>
              <w:t>0,1</w:t>
            </w:r>
          </w:p>
        </w:tc>
        <w:tc>
          <w:tcPr>
            <w:tcW w:w="234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575377">
              <w:rPr>
                <w:rFonts w:ascii="Times New Roman" w:hAnsi="Times New Roman" w:cs="Times New Roman"/>
                <w:sz w:val="24"/>
                <w:szCs w:val="24"/>
              </w:rPr>
              <w:t>01</w:t>
            </w:r>
          </w:p>
        </w:tc>
      </w:tr>
      <w:tr w:rsidR="00575377" w:rsidRPr="00621055" w:rsidTr="00575377">
        <w:trPr>
          <w:trHeight w:val="276"/>
        </w:trPr>
        <w:tc>
          <w:tcPr>
            <w:tcW w:w="5293"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575377">
              <w:rPr>
                <w:rFonts w:ascii="Times New Roman" w:hAnsi="Times New Roman" w:cs="Times New Roman"/>
                <w:sz w:val="24"/>
                <w:szCs w:val="24"/>
                <w:lang w:val="ru-RU"/>
              </w:rPr>
              <w:t>зоиспользующего оборудования в которых не</w:t>
            </w:r>
          </w:p>
        </w:tc>
        <w:tc>
          <w:tcPr>
            <w:tcW w:w="200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34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r>
      <w:tr w:rsidR="00575377" w:rsidRPr="00575377" w:rsidTr="00575377">
        <w:trPr>
          <w:trHeight w:val="314"/>
        </w:trPr>
        <w:tc>
          <w:tcPr>
            <w:tcW w:w="5293"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575377">
              <w:rPr>
                <w:rFonts w:ascii="Times New Roman" w:hAnsi="Times New Roman" w:cs="Times New Roman"/>
                <w:sz w:val="24"/>
                <w:szCs w:val="24"/>
              </w:rPr>
              <w:t>допускается) и складские помещения</w:t>
            </w:r>
          </w:p>
        </w:tc>
        <w:tc>
          <w:tcPr>
            <w:tcW w:w="200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34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r>
      <w:tr w:rsidR="00575377" w:rsidRPr="00575377" w:rsidTr="00575377">
        <w:trPr>
          <w:trHeight w:val="264"/>
        </w:trPr>
        <w:tc>
          <w:tcPr>
            <w:tcW w:w="5293" w:type="dxa"/>
            <w:tcBorders>
              <w:top w:val="nil"/>
              <w:left w:val="single" w:sz="8" w:space="0" w:color="auto"/>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rPr>
            </w:pPr>
          </w:p>
        </w:tc>
        <w:tc>
          <w:tcPr>
            <w:tcW w:w="200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rPr>
            </w:pPr>
          </w:p>
        </w:tc>
        <w:tc>
          <w:tcPr>
            <w:tcW w:w="234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rPr>
            </w:pPr>
          </w:p>
        </w:tc>
      </w:tr>
      <w:tr w:rsidR="00575377" w:rsidRPr="00575377" w:rsidTr="00575377">
        <w:trPr>
          <w:trHeight w:val="274"/>
        </w:trPr>
        <w:tc>
          <w:tcPr>
            <w:tcW w:w="5293" w:type="dxa"/>
            <w:tcBorders>
              <w:top w:val="nil"/>
              <w:left w:val="single" w:sz="8" w:space="0" w:color="auto"/>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64" w:lineRule="exact"/>
              <w:ind w:left="120"/>
              <w:jc w:val="center"/>
              <w:rPr>
                <w:rFonts w:ascii="Times New Roman" w:hAnsi="Times New Roman" w:cs="Times New Roman"/>
                <w:sz w:val="24"/>
                <w:szCs w:val="24"/>
              </w:rPr>
            </w:pPr>
            <w:r w:rsidRPr="00575377">
              <w:rPr>
                <w:rFonts w:ascii="Times New Roman" w:hAnsi="Times New Roman" w:cs="Times New Roman"/>
                <w:sz w:val="24"/>
                <w:szCs w:val="24"/>
              </w:rPr>
              <w:t>Жилые здания</w:t>
            </w:r>
          </w:p>
        </w:tc>
        <w:tc>
          <w:tcPr>
            <w:tcW w:w="200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64" w:lineRule="exact"/>
              <w:ind w:left="100"/>
              <w:jc w:val="center"/>
              <w:rPr>
                <w:rFonts w:ascii="Times New Roman" w:hAnsi="Times New Roman" w:cs="Times New Roman"/>
                <w:sz w:val="24"/>
                <w:szCs w:val="24"/>
              </w:rPr>
            </w:pPr>
            <w:r w:rsidRPr="00575377">
              <w:rPr>
                <w:rFonts w:ascii="Times New Roman" w:hAnsi="Times New Roman" w:cs="Times New Roman"/>
                <w:sz w:val="24"/>
                <w:szCs w:val="24"/>
              </w:rPr>
              <w:t>0,1</w:t>
            </w:r>
          </w:p>
        </w:tc>
        <w:tc>
          <w:tcPr>
            <w:tcW w:w="234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64" w:lineRule="exact"/>
              <w:ind w:left="100"/>
              <w:jc w:val="center"/>
              <w:rPr>
                <w:rFonts w:ascii="Times New Roman" w:hAnsi="Times New Roman" w:cs="Times New Roman"/>
                <w:sz w:val="24"/>
                <w:szCs w:val="24"/>
              </w:rPr>
            </w:pPr>
            <w:r w:rsidRPr="00575377">
              <w:rPr>
                <w:rFonts w:ascii="Times New Roman" w:hAnsi="Times New Roman" w:cs="Times New Roman"/>
                <w:sz w:val="24"/>
                <w:szCs w:val="24"/>
              </w:rPr>
              <w:t>0,003</w:t>
            </w:r>
          </w:p>
        </w:tc>
      </w:tr>
    </w:tbl>
    <w:p w:rsidR="00575377" w:rsidRDefault="00880296" w:rsidP="00575377">
      <w:pPr>
        <w:widowControl w:val="0"/>
        <w:autoSpaceDE w:val="0"/>
        <w:autoSpaceDN w:val="0"/>
        <w:adjustRightInd w:val="0"/>
        <w:spacing w:after="0" w:line="213" w:lineRule="exact"/>
        <w:rPr>
          <w:rFonts w:ascii="Times New Roman" w:hAnsi="Times New Roman" w:cs="Times New Roman"/>
          <w:sz w:val="24"/>
          <w:szCs w:val="24"/>
        </w:rPr>
      </w:pPr>
      <w:r w:rsidRPr="00880296">
        <w:rPr>
          <w:noProof/>
        </w:rPr>
        <w:pict>
          <v:line id="_x0000_s1316" style="position:absolute;z-index:-251576320;mso-position-horizontal-relative:text;mso-position-vertical-relative:text" from=".3pt,-404.85pt" to="522.05pt,-404.85pt" o:allowincell="f" strokeweight=".76197mm"/>
        </w:pict>
      </w:r>
    </w:p>
    <w:p w:rsidR="00575377" w:rsidRDefault="00575377" w:rsidP="00575377">
      <w:pPr>
        <w:pStyle w:val="2"/>
      </w:pPr>
      <w:r>
        <w:t>Электроснабжение</w:t>
      </w:r>
    </w:p>
    <w:p w:rsidR="00575377" w:rsidRDefault="00575377" w:rsidP="00575377">
      <w:pPr>
        <w:widowControl w:val="0"/>
        <w:autoSpaceDE w:val="0"/>
        <w:autoSpaceDN w:val="0"/>
        <w:adjustRightInd w:val="0"/>
        <w:spacing w:after="0" w:line="1" w:lineRule="exact"/>
        <w:rPr>
          <w:rFonts w:ascii="Times New Roman" w:hAnsi="Times New Roman" w:cs="Times New Roman"/>
          <w:sz w:val="24"/>
          <w:szCs w:val="24"/>
        </w:rPr>
      </w:pPr>
    </w:p>
    <w:p w:rsidR="00575377" w:rsidRDefault="00575377" w:rsidP="00575377">
      <w:pPr>
        <w:pStyle w:val="3"/>
        <w:rPr>
          <w:rFonts w:cs="Times New Roman"/>
          <w:sz w:val="24"/>
          <w:szCs w:val="24"/>
          <w:lang w:val="ru-RU"/>
        </w:rPr>
      </w:pPr>
      <w:r w:rsidRPr="0020746C">
        <w:rPr>
          <w:rFonts w:cs="Times New Roman"/>
          <w:lang w:val="ru-RU"/>
        </w:rPr>
        <w:t>2.6.1</w:t>
      </w:r>
      <w:r>
        <w:rPr>
          <w:rFonts w:cs="Times New Roman"/>
          <w:lang w:val="ru-RU"/>
        </w:rPr>
        <w:t>7</w:t>
      </w:r>
      <w:r w:rsidRPr="0020746C">
        <w:rPr>
          <w:rFonts w:cs="Times New Roman"/>
          <w:lang w:val="ru-RU"/>
        </w:rPr>
        <w:t xml:space="preserve">. </w:t>
      </w:r>
      <w:r w:rsidRPr="0020746C">
        <w:rPr>
          <w:lang w:val="ru-RU"/>
        </w:rPr>
        <w:t>Укрупненные показатели электропотребления допускается принимать по таб</w:t>
      </w:r>
      <w:r w:rsidRPr="00575377">
        <w:rPr>
          <w:sz w:val="24"/>
          <w:szCs w:val="24"/>
          <w:lang w:val="ru-RU"/>
        </w:rPr>
        <w:t xml:space="preserve">лице </w:t>
      </w:r>
      <w:r w:rsidRPr="00575377">
        <w:rPr>
          <w:rFonts w:cs="Times New Roman"/>
          <w:sz w:val="24"/>
          <w:szCs w:val="24"/>
          <w:lang w:val="ru-RU"/>
        </w:rPr>
        <w:t>2.6.9.</w:t>
      </w:r>
    </w:p>
    <w:p w:rsidR="00575377" w:rsidRPr="00575377" w:rsidRDefault="00575377" w:rsidP="00575377">
      <w:pPr>
        <w:pStyle w:val="3"/>
        <w:rPr>
          <w:rFonts w:cs="Times New Roman"/>
          <w:sz w:val="24"/>
          <w:szCs w:val="24"/>
          <w:lang w:val="ru-RU"/>
        </w:rPr>
      </w:pPr>
    </w:p>
    <w:p w:rsidR="00575377" w:rsidRDefault="00575377" w:rsidP="00575377">
      <w:pPr>
        <w:pStyle w:val="2"/>
      </w:pPr>
      <w:r>
        <w:t>Таблица 2.6.9 – Укрупненные показатели электропотребления</w:t>
      </w:r>
    </w:p>
    <w:p w:rsidR="00575377" w:rsidRDefault="00575377" w:rsidP="00575377">
      <w:pPr>
        <w:pStyle w:val="2"/>
      </w:pPr>
    </w:p>
    <w:p w:rsidR="00575377" w:rsidRDefault="00575377" w:rsidP="00575377">
      <w:pPr>
        <w:widowControl w:val="0"/>
        <w:autoSpaceDE w:val="0"/>
        <w:autoSpaceDN w:val="0"/>
        <w:adjustRightInd w:val="0"/>
        <w:spacing w:after="0" w:line="124" w:lineRule="exact"/>
        <w:rPr>
          <w:rFonts w:ascii="Times New Roman" w:hAnsi="Times New Roman" w:cs="Times New Roman"/>
          <w:sz w:val="24"/>
          <w:szCs w:val="24"/>
        </w:rPr>
      </w:pPr>
    </w:p>
    <w:tbl>
      <w:tblPr>
        <w:tblW w:w="9700" w:type="dxa"/>
        <w:tblInd w:w="520" w:type="dxa"/>
        <w:tblLayout w:type="fixed"/>
        <w:tblCellMar>
          <w:left w:w="0" w:type="dxa"/>
          <w:right w:w="0" w:type="dxa"/>
        </w:tblCellMar>
        <w:tblLook w:val="0000"/>
      </w:tblPr>
      <w:tblGrid>
        <w:gridCol w:w="4576"/>
        <w:gridCol w:w="2537"/>
        <w:gridCol w:w="2557"/>
        <w:gridCol w:w="30"/>
      </w:tblGrid>
      <w:tr w:rsidR="00575377" w:rsidRPr="00575377" w:rsidTr="00890312">
        <w:trPr>
          <w:trHeight w:val="282"/>
        </w:trPr>
        <w:tc>
          <w:tcPr>
            <w:tcW w:w="4576" w:type="dxa"/>
            <w:vMerge w:val="restart"/>
            <w:tcBorders>
              <w:top w:val="single" w:sz="8" w:space="0" w:color="auto"/>
              <w:left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575377">
              <w:rPr>
                <w:rFonts w:ascii="Times New Roman" w:hAnsi="Times New Roman" w:cs="Times New Roman"/>
                <w:b/>
                <w:bCs/>
                <w:w w:val="99"/>
                <w:sz w:val="24"/>
                <w:szCs w:val="24"/>
              </w:rPr>
              <w:t>Степень благоустройства поселений</w:t>
            </w:r>
          </w:p>
        </w:tc>
        <w:tc>
          <w:tcPr>
            <w:tcW w:w="2537" w:type="dxa"/>
            <w:tcBorders>
              <w:top w:val="single" w:sz="8" w:space="0" w:color="auto"/>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80"/>
              <w:jc w:val="center"/>
              <w:rPr>
                <w:rFonts w:ascii="Times New Roman" w:hAnsi="Times New Roman" w:cs="Times New Roman"/>
                <w:sz w:val="24"/>
                <w:szCs w:val="24"/>
              </w:rPr>
            </w:pPr>
            <w:r w:rsidRPr="00575377">
              <w:rPr>
                <w:rFonts w:ascii="Times New Roman" w:hAnsi="Times New Roman" w:cs="Times New Roman"/>
                <w:b/>
                <w:bCs/>
                <w:w w:val="92"/>
                <w:sz w:val="24"/>
                <w:szCs w:val="24"/>
              </w:rPr>
              <w:t>Электропотребление,</w:t>
            </w:r>
          </w:p>
        </w:tc>
        <w:tc>
          <w:tcPr>
            <w:tcW w:w="2557" w:type="dxa"/>
            <w:tcBorders>
              <w:top w:val="single" w:sz="8" w:space="0" w:color="auto"/>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575377">
              <w:rPr>
                <w:rFonts w:ascii="Times New Roman" w:hAnsi="Times New Roman" w:cs="Times New Roman"/>
                <w:b/>
                <w:bCs/>
                <w:w w:val="99"/>
                <w:sz w:val="24"/>
                <w:szCs w:val="24"/>
              </w:rPr>
              <w:t>Использование мак-</w:t>
            </w:r>
          </w:p>
        </w:tc>
        <w:tc>
          <w:tcPr>
            <w:tcW w:w="30" w:type="dxa"/>
            <w:tcBorders>
              <w:top w:val="nil"/>
              <w:left w:val="single" w:sz="8" w:space="0" w:color="auto"/>
              <w:bottom w:val="nil"/>
              <w:right w:val="nil"/>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
                <w:szCs w:val="2"/>
              </w:rPr>
            </w:pPr>
          </w:p>
        </w:tc>
      </w:tr>
      <w:tr w:rsidR="00575377" w:rsidRPr="00575377" w:rsidTr="00890312">
        <w:trPr>
          <w:trHeight w:val="276"/>
        </w:trPr>
        <w:tc>
          <w:tcPr>
            <w:tcW w:w="4576" w:type="dxa"/>
            <w:vMerge/>
            <w:tcBorders>
              <w:left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537"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80"/>
              <w:jc w:val="center"/>
              <w:rPr>
                <w:rFonts w:ascii="Times New Roman" w:hAnsi="Times New Roman" w:cs="Times New Roman"/>
                <w:sz w:val="24"/>
                <w:szCs w:val="24"/>
                <w:lang w:val="ru-RU"/>
              </w:rPr>
            </w:pPr>
            <w:r w:rsidRPr="00575377">
              <w:rPr>
                <w:rFonts w:ascii="Times New Roman" w:hAnsi="Times New Roman" w:cs="Times New Roman"/>
                <w:b/>
                <w:bCs/>
                <w:sz w:val="24"/>
                <w:szCs w:val="24"/>
                <w:lang w:val="ru-RU"/>
              </w:rPr>
              <w:t>кВт∙ч/год на 1 чел.</w:t>
            </w:r>
          </w:p>
        </w:tc>
        <w:tc>
          <w:tcPr>
            <w:tcW w:w="2557"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575377">
              <w:rPr>
                <w:rFonts w:ascii="Times New Roman" w:hAnsi="Times New Roman" w:cs="Times New Roman"/>
                <w:b/>
                <w:bCs/>
                <w:sz w:val="24"/>
                <w:szCs w:val="24"/>
              </w:rPr>
              <w:t>симума электриче-</w:t>
            </w:r>
          </w:p>
        </w:tc>
        <w:tc>
          <w:tcPr>
            <w:tcW w:w="30" w:type="dxa"/>
            <w:tcBorders>
              <w:top w:val="nil"/>
              <w:left w:val="single" w:sz="8" w:space="0" w:color="auto"/>
              <w:bottom w:val="nil"/>
              <w:right w:val="nil"/>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
                <w:szCs w:val="2"/>
              </w:rPr>
            </w:pPr>
          </w:p>
        </w:tc>
      </w:tr>
      <w:tr w:rsidR="00575377" w:rsidRPr="00575377" w:rsidTr="00890312">
        <w:trPr>
          <w:trHeight w:val="318"/>
        </w:trPr>
        <w:tc>
          <w:tcPr>
            <w:tcW w:w="4576" w:type="dxa"/>
            <w:vMerge/>
            <w:tcBorders>
              <w:left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537"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557"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575377">
              <w:rPr>
                <w:rFonts w:ascii="Times New Roman" w:hAnsi="Times New Roman" w:cs="Times New Roman"/>
                <w:b/>
                <w:bCs/>
                <w:sz w:val="24"/>
                <w:szCs w:val="24"/>
              </w:rPr>
              <w:t>ской нагрузки, ч/год</w:t>
            </w:r>
          </w:p>
        </w:tc>
        <w:tc>
          <w:tcPr>
            <w:tcW w:w="30" w:type="dxa"/>
            <w:tcBorders>
              <w:top w:val="nil"/>
              <w:left w:val="single" w:sz="8" w:space="0" w:color="auto"/>
              <w:bottom w:val="nil"/>
              <w:right w:val="nil"/>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
                <w:szCs w:val="2"/>
              </w:rPr>
            </w:pPr>
          </w:p>
        </w:tc>
      </w:tr>
      <w:tr w:rsidR="00575377" w:rsidRPr="00575377" w:rsidTr="00890312">
        <w:trPr>
          <w:trHeight w:val="117"/>
        </w:trPr>
        <w:tc>
          <w:tcPr>
            <w:tcW w:w="4576" w:type="dxa"/>
            <w:vMerge/>
            <w:tcBorders>
              <w:left w:val="single" w:sz="8" w:space="0" w:color="auto"/>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10"/>
                <w:szCs w:val="10"/>
              </w:rPr>
            </w:pPr>
          </w:p>
        </w:tc>
        <w:tc>
          <w:tcPr>
            <w:tcW w:w="2537"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10"/>
                <w:szCs w:val="10"/>
              </w:rPr>
            </w:pPr>
          </w:p>
        </w:tc>
        <w:tc>
          <w:tcPr>
            <w:tcW w:w="2557"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10"/>
                <w:szCs w:val="10"/>
              </w:rPr>
            </w:pPr>
          </w:p>
        </w:tc>
        <w:tc>
          <w:tcPr>
            <w:tcW w:w="30" w:type="dxa"/>
            <w:tcBorders>
              <w:top w:val="nil"/>
              <w:left w:val="single" w:sz="8" w:space="0" w:color="auto"/>
              <w:bottom w:val="nil"/>
              <w:right w:val="nil"/>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
                <w:szCs w:val="2"/>
              </w:rPr>
            </w:pPr>
          </w:p>
        </w:tc>
      </w:tr>
      <w:tr w:rsidR="00575377" w:rsidRPr="00575377" w:rsidTr="00890312">
        <w:trPr>
          <w:trHeight w:val="297"/>
        </w:trPr>
        <w:tc>
          <w:tcPr>
            <w:tcW w:w="4576" w:type="dxa"/>
            <w:tcBorders>
              <w:top w:val="nil"/>
              <w:left w:val="single" w:sz="8" w:space="0" w:color="auto"/>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575377">
              <w:rPr>
                <w:rFonts w:ascii="Times New Roman" w:hAnsi="Times New Roman" w:cs="Times New Roman"/>
                <w:sz w:val="24"/>
                <w:szCs w:val="24"/>
              </w:rPr>
              <w:t>1</w:t>
            </w:r>
          </w:p>
        </w:tc>
        <w:tc>
          <w:tcPr>
            <w:tcW w:w="2537"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80"/>
              <w:jc w:val="center"/>
              <w:rPr>
                <w:rFonts w:ascii="Times New Roman" w:hAnsi="Times New Roman" w:cs="Times New Roman"/>
                <w:sz w:val="24"/>
                <w:szCs w:val="24"/>
              </w:rPr>
            </w:pPr>
            <w:r w:rsidRPr="00575377">
              <w:rPr>
                <w:rFonts w:ascii="Times New Roman" w:hAnsi="Times New Roman" w:cs="Times New Roman"/>
                <w:sz w:val="24"/>
                <w:szCs w:val="24"/>
              </w:rPr>
              <w:t>2</w:t>
            </w:r>
          </w:p>
        </w:tc>
        <w:tc>
          <w:tcPr>
            <w:tcW w:w="2557"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575377">
              <w:rPr>
                <w:rFonts w:ascii="Times New Roman" w:hAnsi="Times New Roman" w:cs="Times New Roman"/>
                <w:sz w:val="24"/>
                <w:szCs w:val="24"/>
              </w:rPr>
              <w:t>3</w:t>
            </w:r>
          </w:p>
        </w:tc>
        <w:tc>
          <w:tcPr>
            <w:tcW w:w="30" w:type="dxa"/>
            <w:tcBorders>
              <w:top w:val="nil"/>
              <w:left w:val="single" w:sz="8" w:space="0" w:color="auto"/>
              <w:bottom w:val="nil"/>
              <w:right w:val="nil"/>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
                <w:szCs w:val="2"/>
              </w:rPr>
            </w:pPr>
          </w:p>
        </w:tc>
      </w:tr>
      <w:tr w:rsidR="00890312" w:rsidRPr="00575377" w:rsidTr="00890312">
        <w:trPr>
          <w:trHeight w:val="250"/>
        </w:trPr>
        <w:tc>
          <w:tcPr>
            <w:tcW w:w="4576" w:type="dxa"/>
            <w:vMerge w:val="restart"/>
            <w:tcBorders>
              <w:top w:val="nil"/>
              <w:left w:val="single" w:sz="8" w:space="0" w:color="auto"/>
              <w:right w:val="single" w:sz="8" w:space="0" w:color="auto"/>
            </w:tcBorders>
            <w:vAlign w:val="center"/>
          </w:tcPr>
          <w:p w:rsidR="00890312" w:rsidRPr="00575377" w:rsidRDefault="00890312" w:rsidP="00890312">
            <w:pPr>
              <w:widowControl w:val="0"/>
              <w:autoSpaceDE w:val="0"/>
              <w:autoSpaceDN w:val="0"/>
              <w:adjustRightInd w:val="0"/>
              <w:spacing w:after="0" w:line="250" w:lineRule="exact"/>
              <w:ind w:left="120"/>
              <w:jc w:val="center"/>
              <w:rPr>
                <w:rFonts w:ascii="Times New Roman" w:hAnsi="Times New Roman" w:cs="Times New Roman"/>
                <w:sz w:val="24"/>
                <w:szCs w:val="24"/>
                <w:lang w:val="ru-RU"/>
              </w:rPr>
            </w:pPr>
            <w:r w:rsidRPr="00575377">
              <w:rPr>
                <w:rFonts w:ascii="Times New Roman" w:hAnsi="Times New Roman" w:cs="Times New Roman"/>
                <w:w w:val="97"/>
                <w:sz w:val="24"/>
                <w:szCs w:val="24"/>
                <w:lang w:val="ru-RU"/>
              </w:rPr>
              <w:t>Поселки (без кон</w:t>
            </w:r>
            <w:r w:rsidRPr="00575377">
              <w:rPr>
                <w:rFonts w:ascii="Times New Roman" w:hAnsi="Times New Roman" w:cs="Times New Roman"/>
                <w:sz w:val="24"/>
                <w:szCs w:val="24"/>
              </w:rPr>
              <w:t>диционеров):</w:t>
            </w:r>
          </w:p>
        </w:tc>
        <w:tc>
          <w:tcPr>
            <w:tcW w:w="2537" w:type="dxa"/>
            <w:tcBorders>
              <w:top w:val="nil"/>
              <w:left w:val="nil"/>
              <w:bottom w:val="nil"/>
              <w:right w:val="single" w:sz="8" w:space="0" w:color="auto"/>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2557" w:type="dxa"/>
            <w:tcBorders>
              <w:top w:val="nil"/>
              <w:left w:val="nil"/>
              <w:bottom w:val="nil"/>
              <w:right w:val="single" w:sz="8" w:space="0" w:color="auto"/>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21"/>
                <w:szCs w:val="21"/>
                <w:lang w:val="ru-RU"/>
              </w:rPr>
            </w:pPr>
          </w:p>
        </w:tc>
        <w:tc>
          <w:tcPr>
            <w:tcW w:w="30" w:type="dxa"/>
            <w:tcBorders>
              <w:top w:val="nil"/>
              <w:left w:val="single" w:sz="8" w:space="0" w:color="auto"/>
              <w:bottom w:val="nil"/>
              <w:right w:val="nil"/>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890312" w:rsidRPr="00575377" w:rsidTr="00890312">
        <w:trPr>
          <w:trHeight w:val="302"/>
        </w:trPr>
        <w:tc>
          <w:tcPr>
            <w:tcW w:w="4576" w:type="dxa"/>
            <w:vMerge/>
            <w:tcBorders>
              <w:left w:val="single" w:sz="8" w:space="0" w:color="auto"/>
              <w:bottom w:val="single" w:sz="8" w:space="0" w:color="auto"/>
              <w:right w:val="single" w:sz="8" w:space="0" w:color="auto"/>
            </w:tcBorders>
            <w:vAlign w:val="center"/>
          </w:tcPr>
          <w:p w:rsidR="00890312" w:rsidRPr="00575377" w:rsidRDefault="00890312" w:rsidP="00575377">
            <w:pPr>
              <w:widowControl w:val="0"/>
              <w:autoSpaceDE w:val="0"/>
              <w:autoSpaceDN w:val="0"/>
              <w:adjustRightInd w:val="0"/>
              <w:spacing w:after="0" w:line="240" w:lineRule="auto"/>
              <w:ind w:left="120"/>
              <w:jc w:val="center"/>
              <w:rPr>
                <w:rFonts w:ascii="Times New Roman" w:hAnsi="Times New Roman" w:cs="Times New Roman"/>
                <w:sz w:val="24"/>
                <w:szCs w:val="24"/>
              </w:rPr>
            </w:pPr>
          </w:p>
        </w:tc>
        <w:tc>
          <w:tcPr>
            <w:tcW w:w="2537" w:type="dxa"/>
            <w:tcBorders>
              <w:top w:val="nil"/>
              <w:left w:val="nil"/>
              <w:bottom w:val="single" w:sz="8" w:space="0" w:color="auto"/>
              <w:right w:val="single" w:sz="8" w:space="0" w:color="auto"/>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2557" w:type="dxa"/>
            <w:tcBorders>
              <w:top w:val="nil"/>
              <w:left w:val="nil"/>
              <w:bottom w:val="single" w:sz="8" w:space="0" w:color="auto"/>
              <w:right w:val="single" w:sz="8" w:space="0" w:color="auto"/>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24"/>
                <w:szCs w:val="24"/>
              </w:rPr>
            </w:pPr>
          </w:p>
        </w:tc>
        <w:tc>
          <w:tcPr>
            <w:tcW w:w="30" w:type="dxa"/>
            <w:tcBorders>
              <w:top w:val="nil"/>
              <w:left w:val="single" w:sz="8" w:space="0" w:color="auto"/>
              <w:bottom w:val="nil"/>
              <w:right w:val="nil"/>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2"/>
                <w:szCs w:val="2"/>
              </w:rPr>
            </w:pPr>
          </w:p>
        </w:tc>
      </w:tr>
      <w:tr w:rsidR="00890312" w:rsidRPr="00575377" w:rsidTr="00890312">
        <w:trPr>
          <w:trHeight w:val="240"/>
        </w:trPr>
        <w:tc>
          <w:tcPr>
            <w:tcW w:w="4576" w:type="dxa"/>
            <w:vMerge w:val="restart"/>
            <w:tcBorders>
              <w:top w:val="nil"/>
              <w:left w:val="single" w:sz="8" w:space="0" w:color="auto"/>
              <w:right w:val="single" w:sz="8" w:space="0" w:color="auto"/>
            </w:tcBorders>
            <w:vAlign w:val="center"/>
          </w:tcPr>
          <w:p w:rsidR="00890312" w:rsidRPr="00575377" w:rsidRDefault="00890312" w:rsidP="00575377">
            <w:pPr>
              <w:widowControl w:val="0"/>
              <w:autoSpaceDE w:val="0"/>
              <w:autoSpaceDN w:val="0"/>
              <w:adjustRightInd w:val="0"/>
              <w:spacing w:after="0" w:line="239" w:lineRule="exact"/>
              <w:ind w:left="860"/>
              <w:jc w:val="center"/>
              <w:rPr>
                <w:rFonts w:ascii="Times New Roman" w:hAnsi="Times New Roman" w:cs="Times New Roman"/>
                <w:sz w:val="24"/>
                <w:szCs w:val="24"/>
              </w:rPr>
            </w:pPr>
            <w:r w:rsidRPr="00575377">
              <w:rPr>
                <w:rFonts w:ascii="Times New Roman" w:hAnsi="Times New Roman" w:cs="Times New Roman"/>
                <w:w w:val="93"/>
                <w:sz w:val="24"/>
                <w:szCs w:val="24"/>
              </w:rPr>
              <w:t>не оборудованные стационарными</w:t>
            </w:r>
          </w:p>
          <w:p w:rsidR="00890312" w:rsidRPr="00575377" w:rsidRDefault="00890312" w:rsidP="00575377">
            <w:pPr>
              <w:widowControl w:val="0"/>
              <w:autoSpaceDE w:val="0"/>
              <w:autoSpaceDN w:val="0"/>
              <w:adjustRightInd w:val="0"/>
              <w:spacing w:after="0" w:line="240" w:lineRule="auto"/>
              <w:ind w:left="860"/>
              <w:jc w:val="center"/>
              <w:rPr>
                <w:rFonts w:ascii="Times New Roman" w:hAnsi="Times New Roman" w:cs="Times New Roman"/>
                <w:sz w:val="24"/>
                <w:szCs w:val="24"/>
              </w:rPr>
            </w:pPr>
            <w:r w:rsidRPr="00575377">
              <w:rPr>
                <w:rFonts w:ascii="Times New Roman" w:hAnsi="Times New Roman" w:cs="Times New Roman"/>
                <w:sz w:val="24"/>
                <w:szCs w:val="24"/>
              </w:rPr>
              <w:t>электроплитами</w:t>
            </w:r>
          </w:p>
        </w:tc>
        <w:tc>
          <w:tcPr>
            <w:tcW w:w="2537" w:type="dxa"/>
            <w:vMerge w:val="restart"/>
            <w:tcBorders>
              <w:top w:val="nil"/>
              <w:left w:val="nil"/>
              <w:bottom w:val="nil"/>
              <w:right w:val="single" w:sz="8" w:space="0" w:color="auto"/>
            </w:tcBorders>
            <w:vAlign w:val="center"/>
          </w:tcPr>
          <w:p w:rsidR="00890312" w:rsidRPr="00575377" w:rsidRDefault="00890312" w:rsidP="00575377">
            <w:pPr>
              <w:widowControl w:val="0"/>
              <w:autoSpaceDE w:val="0"/>
              <w:autoSpaceDN w:val="0"/>
              <w:adjustRightInd w:val="0"/>
              <w:spacing w:after="0" w:line="240" w:lineRule="auto"/>
              <w:ind w:left="80"/>
              <w:jc w:val="center"/>
              <w:rPr>
                <w:rFonts w:ascii="Times New Roman" w:hAnsi="Times New Roman" w:cs="Times New Roman"/>
                <w:sz w:val="24"/>
                <w:szCs w:val="24"/>
              </w:rPr>
            </w:pPr>
            <w:r w:rsidRPr="00575377">
              <w:rPr>
                <w:rFonts w:ascii="Times New Roman" w:hAnsi="Times New Roman" w:cs="Times New Roman"/>
                <w:sz w:val="24"/>
                <w:szCs w:val="24"/>
              </w:rPr>
              <w:t>950</w:t>
            </w:r>
          </w:p>
        </w:tc>
        <w:tc>
          <w:tcPr>
            <w:tcW w:w="2557" w:type="dxa"/>
            <w:vMerge w:val="restart"/>
            <w:tcBorders>
              <w:top w:val="nil"/>
              <w:left w:val="nil"/>
              <w:bottom w:val="nil"/>
              <w:right w:val="single" w:sz="8" w:space="0" w:color="auto"/>
            </w:tcBorders>
            <w:vAlign w:val="center"/>
          </w:tcPr>
          <w:p w:rsidR="00890312" w:rsidRPr="00575377" w:rsidRDefault="00890312" w:rsidP="005753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575377">
              <w:rPr>
                <w:rFonts w:ascii="Times New Roman" w:hAnsi="Times New Roman" w:cs="Times New Roman"/>
                <w:sz w:val="24"/>
                <w:szCs w:val="24"/>
              </w:rPr>
              <w:t>4100</w:t>
            </w:r>
          </w:p>
        </w:tc>
        <w:tc>
          <w:tcPr>
            <w:tcW w:w="30" w:type="dxa"/>
            <w:tcBorders>
              <w:top w:val="nil"/>
              <w:left w:val="single" w:sz="8" w:space="0" w:color="auto"/>
              <w:bottom w:val="nil"/>
              <w:right w:val="nil"/>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2"/>
                <w:szCs w:val="2"/>
              </w:rPr>
            </w:pPr>
          </w:p>
        </w:tc>
      </w:tr>
      <w:tr w:rsidR="00890312" w:rsidRPr="00575377" w:rsidTr="00890312">
        <w:trPr>
          <w:trHeight w:val="177"/>
        </w:trPr>
        <w:tc>
          <w:tcPr>
            <w:tcW w:w="4576" w:type="dxa"/>
            <w:vMerge/>
            <w:tcBorders>
              <w:left w:val="single" w:sz="8" w:space="0" w:color="auto"/>
              <w:right w:val="single" w:sz="8" w:space="0" w:color="auto"/>
            </w:tcBorders>
            <w:vAlign w:val="center"/>
          </w:tcPr>
          <w:p w:rsidR="00890312" w:rsidRPr="00575377" w:rsidRDefault="00890312" w:rsidP="00575377">
            <w:pPr>
              <w:widowControl w:val="0"/>
              <w:autoSpaceDE w:val="0"/>
              <w:autoSpaceDN w:val="0"/>
              <w:adjustRightInd w:val="0"/>
              <w:spacing w:after="0" w:line="240" w:lineRule="auto"/>
              <w:ind w:left="860"/>
              <w:jc w:val="center"/>
              <w:rPr>
                <w:rFonts w:ascii="Times New Roman" w:hAnsi="Times New Roman" w:cs="Times New Roman"/>
                <w:sz w:val="24"/>
                <w:szCs w:val="24"/>
              </w:rPr>
            </w:pPr>
          </w:p>
        </w:tc>
        <w:tc>
          <w:tcPr>
            <w:tcW w:w="2537" w:type="dxa"/>
            <w:vMerge/>
            <w:tcBorders>
              <w:top w:val="nil"/>
              <w:left w:val="nil"/>
              <w:bottom w:val="nil"/>
              <w:right w:val="single" w:sz="8" w:space="0" w:color="auto"/>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15"/>
                <w:szCs w:val="15"/>
              </w:rPr>
            </w:pPr>
          </w:p>
        </w:tc>
        <w:tc>
          <w:tcPr>
            <w:tcW w:w="2557" w:type="dxa"/>
            <w:vMerge/>
            <w:tcBorders>
              <w:top w:val="nil"/>
              <w:left w:val="nil"/>
              <w:bottom w:val="nil"/>
              <w:right w:val="single" w:sz="8" w:space="0" w:color="auto"/>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15"/>
                <w:szCs w:val="15"/>
              </w:rPr>
            </w:pPr>
          </w:p>
        </w:tc>
        <w:tc>
          <w:tcPr>
            <w:tcW w:w="30" w:type="dxa"/>
            <w:tcBorders>
              <w:top w:val="nil"/>
              <w:left w:val="single" w:sz="8" w:space="0" w:color="auto"/>
              <w:bottom w:val="nil"/>
              <w:right w:val="nil"/>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2"/>
                <w:szCs w:val="2"/>
              </w:rPr>
            </w:pPr>
          </w:p>
        </w:tc>
      </w:tr>
      <w:tr w:rsidR="00890312" w:rsidRPr="00575377" w:rsidTr="00890312">
        <w:trPr>
          <w:trHeight w:val="125"/>
        </w:trPr>
        <w:tc>
          <w:tcPr>
            <w:tcW w:w="4576" w:type="dxa"/>
            <w:vMerge/>
            <w:tcBorders>
              <w:left w:val="single" w:sz="8" w:space="0" w:color="auto"/>
              <w:bottom w:val="single" w:sz="8" w:space="0" w:color="auto"/>
              <w:right w:val="single" w:sz="8" w:space="0" w:color="auto"/>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10"/>
                <w:szCs w:val="10"/>
              </w:rPr>
            </w:pPr>
          </w:p>
        </w:tc>
        <w:tc>
          <w:tcPr>
            <w:tcW w:w="2537" w:type="dxa"/>
            <w:tcBorders>
              <w:top w:val="nil"/>
              <w:left w:val="nil"/>
              <w:bottom w:val="single" w:sz="8" w:space="0" w:color="auto"/>
              <w:right w:val="single" w:sz="8" w:space="0" w:color="auto"/>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10"/>
                <w:szCs w:val="10"/>
              </w:rPr>
            </w:pPr>
          </w:p>
        </w:tc>
        <w:tc>
          <w:tcPr>
            <w:tcW w:w="2557" w:type="dxa"/>
            <w:tcBorders>
              <w:top w:val="nil"/>
              <w:left w:val="nil"/>
              <w:bottom w:val="single" w:sz="8" w:space="0" w:color="auto"/>
              <w:right w:val="single" w:sz="8" w:space="0" w:color="auto"/>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10"/>
                <w:szCs w:val="10"/>
              </w:rPr>
            </w:pPr>
          </w:p>
        </w:tc>
        <w:tc>
          <w:tcPr>
            <w:tcW w:w="30" w:type="dxa"/>
            <w:tcBorders>
              <w:top w:val="nil"/>
              <w:left w:val="single" w:sz="8" w:space="0" w:color="auto"/>
              <w:bottom w:val="nil"/>
              <w:right w:val="nil"/>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2"/>
                <w:szCs w:val="2"/>
              </w:rPr>
            </w:pPr>
          </w:p>
        </w:tc>
      </w:tr>
      <w:tr w:rsidR="00890312" w:rsidRPr="00575377" w:rsidTr="00890312">
        <w:trPr>
          <w:trHeight w:val="242"/>
        </w:trPr>
        <w:tc>
          <w:tcPr>
            <w:tcW w:w="4576" w:type="dxa"/>
            <w:vMerge w:val="restart"/>
            <w:tcBorders>
              <w:top w:val="nil"/>
              <w:left w:val="single" w:sz="8" w:space="0" w:color="auto"/>
              <w:right w:val="single" w:sz="8" w:space="0" w:color="auto"/>
            </w:tcBorders>
            <w:vAlign w:val="center"/>
          </w:tcPr>
          <w:p w:rsidR="00890312" w:rsidRPr="00575377" w:rsidRDefault="00890312" w:rsidP="00575377">
            <w:pPr>
              <w:widowControl w:val="0"/>
              <w:autoSpaceDE w:val="0"/>
              <w:autoSpaceDN w:val="0"/>
              <w:adjustRightInd w:val="0"/>
              <w:spacing w:after="0" w:line="241" w:lineRule="exact"/>
              <w:ind w:left="860"/>
              <w:jc w:val="center"/>
              <w:rPr>
                <w:rFonts w:ascii="Times New Roman" w:hAnsi="Times New Roman" w:cs="Times New Roman"/>
                <w:sz w:val="24"/>
                <w:szCs w:val="24"/>
              </w:rPr>
            </w:pPr>
            <w:r w:rsidRPr="00575377">
              <w:rPr>
                <w:rFonts w:ascii="Times New Roman" w:hAnsi="Times New Roman" w:cs="Times New Roman"/>
                <w:sz w:val="24"/>
                <w:szCs w:val="24"/>
              </w:rPr>
              <w:t>оборудованные стационарными</w:t>
            </w:r>
          </w:p>
          <w:p w:rsidR="00890312" w:rsidRPr="00575377" w:rsidRDefault="00890312" w:rsidP="00575377">
            <w:pPr>
              <w:widowControl w:val="0"/>
              <w:autoSpaceDE w:val="0"/>
              <w:autoSpaceDN w:val="0"/>
              <w:adjustRightInd w:val="0"/>
              <w:spacing w:after="0" w:line="240" w:lineRule="auto"/>
              <w:ind w:left="860"/>
              <w:jc w:val="center"/>
              <w:rPr>
                <w:rFonts w:ascii="Times New Roman" w:hAnsi="Times New Roman" w:cs="Times New Roman"/>
                <w:sz w:val="24"/>
                <w:szCs w:val="24"/>
              </w:rPr>
            </w:pPr>
            <w:r w:rsidRPr="00575377">
              <w:rPr>
                <w:rFonts w:ascii="Times New Roman" w:hAnsi="Times New Roman" w:cs="Times New Roman"/>
                <w:sz w:val="24"/>
                <w:szCs w:val="24"/>
              </w:rPr>
              <w:t>электроплитами (100% охвата)</w:t>
            </w:r>
          </w:p>
        </w:tc>
        <w:tc>
          <w:tcPr>
            <w:tcW w:w="2537" w:type="dxa"/>
            <w:vMerge w:val="restart"/>
            <w:tcBorders>
              <w:top w:val="nil"/>
              <w:left w:val="nil"/>
              <w:bottom w:val="nil"/>
              <w:right w:val="single" w:sz="8" w:space="0" w:color="auto"/>
            </w:tcBorders>
            <w:vAlign w:val="center"/>
          </w:tcPr>
          <w:p w:rsidR="00890312" w:rsidRPr="00575377" w:rsidRDefault="00890312" w:rsidP="00575377">
            <w:pPr>
              <w:widowControl w:val="0"/>
              <w:autoSpaceDE w:val="0"/>
              <w:autoSpaceDN w:val="0"/>
              <w:adjustRightInd w:val="0"/>
              <w:spacing w:after="0" w:line="240" w:lineRule="auto"/>
              <w:ind w:left="80"/>
              <w:jc w:val="center"/>
              <w:rPr>
                <w:rFonts w:ascii="Times New Roman" w:hAnsi="Times New Roman" w:cs="Times New Roman"/>
                <w:sz w:val="24"/>
                <w:szCs w:val="24"/>
              </w:rPr>
            </w:pPr>
            <w:r w:rsidRPr="00575377">
              <w:rPr>
                <w:rFonts w:ascii="Times New Roman" w:hAnsi="Times New Roman" w:cs="Times New Roman"/>
                <w:sz w:val="24"/>
                <w:szCs w:val="24"/>
              </w:rPr>
              <w:t>1350</w:t>
            </w:r>
          </w:p>
        </w:tc>
        <w:tc>
          <w:tcPr>
            <w:tcW w:w="2557" w:type="dxa"/>
            <w:vMerge w:val="restart"/>
            <w:tcBorders>
              <w:top w:val="nil"/>
              <w:left w:val="nil"/>
              <w:bottom w:val="nil"/>
              <w:right w:val="single" w:sz="8" w:space="0" w:color="auto"/>
            </w:tcBorders>
            <w:vAlign w:val="center"/>
          </w:tcPr>
          <w:p w:rsidR="00890312" w:rsidRPr="00575377" w:rsidRDefault="00890312" w:rsidP="005753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575377">
              <w:rPr>
                <w:rFonts w:ascii="Times New Roman" w:hAnsi="Times New Roman" w:cs="Times New Roman"/>
                <w:sz w:val="24"/>
                <w:szCs w:val="24"/>
              </w:rPr>
              <w:t>4400</w:t>
            </w:r>
          </w:p>
        </w:tc>
        <w:tc>
          <w:tcPr>
            <w:tcW w:w="30" w:type="dxa"/>
            <w:tcBorders>
              <w:top w:val="nil"/>
              <w:left w:val="single" w:sz="8" w:space="0" w:color="auto"/>
              <w:bottom w:val="nil"/>
              <w:right w:val="nil"/>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2"/>
                <w:szCs w:val="2"/>
              </w:rPr>
            </w:pPr>
          </w:p>
        </w:tc>
      </w:tr>
      <w:tr w:rsidR="00890312" w:rsidRPr="00575377" w:rsidTr="00890312">
        <w:trPr>
          <w:trHeight w:val="174"/>
        </w:trPr>
        <w:tc>
          <w:tcPr>
            <w:tcW w:w="4576" w:type="dxa"/>
            <w:vMerge/>
            <w:tcBorders>
              <w:left w:val="single" w:sz="8" w:space="0" w:color="auto"/>
              <w:right w:val="single" w:sz="8" w:space="0" w:color="auto"/>
            </w:tcBorders>
            <w:vAlign w:val="center"/>
          </w:tcPr>
          <w:p w:rsidR="00890312" w:rsidRPr="00575377" w:rsidRDefault="00890312" w:rsidP="00575377">
            <w:pPr>
              <w:widowControl w:val="0"/>
              <w:autoSpaceDE w:val="0"/>
              <w:autoSpaceDN w:val="0"/>
              <w:adjustRightInd w:val="0"/>
              <w:spacing w:after="0" w:line="240" w:lineRule="auto"/>
              <w:ind w:left="860"/>
              <w:jc w:val="center"/>
              <w:rPr>
                <w:rFonts w:ascii="Times New Roman" w:hAnsi="Times New Roman" w:cs="Times New Roman"/>
                <w:sz w:val="24"/>
                <w:szCs w:val="24"/>
              </w:rPr>
            </w:pPr>
          </w:p>
        </w:tc>
        <w:tc>
          <w:tcPr>
            <w:tcW w:w="2537" w:type="dxa"/>
            <w:vMerge/>
            <w:tcBorders>
              <w:top w:val="nil"/>
              <w:left w:val="nil"/>
              <w:bottom w:val="nil"/>
              <w:right w:val="single" w:sz="8" w:space="0" w:color="auto"/>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15"/>
                <w:szCs w:val="15"/>
              </w:rPr>
            </w:pPr>
          </w:p>
        </w:tc>
        <w:tc>
          <w:tcPr>
            <w:tcW w:w="2557" w:type="dxa"/>
            <w:vMerge/>
            <w:tcBorders>
              <w:top w:val="nil"/>
              <w:left w:val="nil"/>
              <w:bottom w:val="nil"/>
              <w:right w:val="single" w:sz="8" w:space="0" w:color="auto"/>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15"/>
                <w:szCs w:val="15"/>
              </w:rPr>
            </w:pPr>
          </w:p>
        </w:tc>
        <w:tc>
          <w:tcPr>
            <w:tcW w:w="30" w:type="dxa"/>
            <w:tcBorders>
              <w:top w:val="nil"/>
              <w:left w:val="single" w:sz="8" w:space="0" w:color="auto"/>
              <w:bottom w:val="nil"/>
              <w:right w:val="nil"/>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2"/>
                <w:szCs w:val="2"/>
              </w:rPr>
            </w:pPr>
          </w:p>
        </w:tc>
      </w:tr>
      <w:tr w:rsidR="00890312" w:rsidRPr="00575377" w:rsidTr="00890312">
        <w:trPr>
          <w:trHeight w:val="136"/>
        </w:trPr>
        <w:tc>
          <w:tcPr>
            <w:tcW w:w="4576" w:type="dxa"/>
            <w:vMerge/>
            <w:tcBorders>
              <w:left w:val="single" w:sz="8" w:space="0" w:color="auto"/>
              <w:bottom w:val="single" w:sz="8" w:space="0" w:color="auto"/>
              <w:right w:val="single" w:sz="8" w:space="0" w:color="auto"/>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11"/>
                <w:szCs w:val="11"/>
              </w:rPr>
            </w:pPr>
          </w:p>
        </w:tc>
        <w:tc>
          <w:tcPr>
            <w:tcW w:w="2537" w:type="dxa"/>
            <w:tcBorders>
              <w:top w:val="nil"/>
              <w:left w:val="nil"/>
              <w:bottom w:val="single" w:sz="8" w:space="0" w:color="auto"/>
              <w:right w:val="single" w:sz="8" w:space="0" w:color="auto"/>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11"/>
                <w:szCs w:val="11"/>
              </w:rPr>
            </w:pPr>
          </w:p>
        </w:tc>
        <w:tc>
          <w:tcPr>
            <w:tcW w:w="2557" w:type="dxa"/>
            <w:tcBorders>
              <w:top w:val="nil"/>
              <w:left w:val="nil"/>
              <w:bottom w:val="single" w:sz="8" w:space="0" w:color="auto"/>
              <w:right w:val="single" w:sz="8" w:space="0" w:color="auto"/>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11"/>
                <w:szCs w:val="11"/>
              </w:rPr>
            </w:pPr>
          </w:p>
        </w:tc>
        <w:tc>
          <w:tcPr>
            <w:tcW w:w="30" w:type="dxa"/>
            <w:tcBorders>
              <w:top w:val="nil"/>
              <w:left w:val="single" w:sz="8" w:space="0" w:color="auto"/>
              <w:bottom w:val="nil"/>
              <w:right w:val="nil"/>
            </w:tcBorders>
            <w:vAlign w:val="center"/>
          </w:tcPr>
          <w:p w:rsidR="00890312" w:rsidRPr="00575377" w:rsidRDefault="00890312" w:rsidP="00575377">
            <w:pPr>
              <w:widowControl w:val="0"/>
              <w:autoSpaceDE w:val="0"/>
              <w:autoSpaceDN w:val="0"/>
              <w:adjustRightInd w:val="0"/>
              <w:spacing w:after="0" w:line="240" w:lineRule="auto"/>
              <w:jc w:val="center"/>
              <w:rPr>
                <w:rFonts w:ascii="Times New Roman" w:hAnsi="Times New Roman" w:cs="Times New Roman"/>
                <w:sz w:val="2"/>
                <w:szCs w:val="2"/>
              </w:rPr>
            </w:pPr>
          </w:p>
        </w:tc>
      </w:tr>
    </w:tbl>
    <w:p w:rsidR="00575377" w:rsidRPr="00575377" w:rsidRDefault="00575377" w:rsidP="00575377">
      <w:pPr>
        <w:widowControl w:val="0"/>
        <w:autoSpaceDE w:val="0"/>
        <w:autoSpaceDN w:val="0"/>
        <w:adjustRightInd w:val="0"/>
        <w:spacing w:after="0" w:line="216" w:lineRule="auto"/>
        <w:ind w:left="640"/>
        <w:rPr>
          <w:rFonts w:ascii="Times New Roman" w:hAnsi="Times New Roman" w:cs="Times New Roman"/>
          <w:sz w:val="24"/>
          <w:szCs w:val="24"/>
        </w:rPr>
      </w:pPr>
      <w:r w:rsidRPr="00575377">
        <w:rPr>
          <w:rFonts w:ascii="Times New Roman" w:hAnsi="Times New Roman" w:cs="Times New Roman"/>
          <w:i/>
          <w:iCs/>
        </w:rPr>
        <w:t>Примечание:</w:t>
      </w:r>
    </w:p>
    <w:p w:rsidR="00575377" w:rsidRDefault="00575377" w:rsidP="00575377">
      <w:pPr>
        <w:widowControl w:val="0"/>
        <w:overflowPunct w:val="0"/>
        <w:autoSpaceDE w:val="0"/>
        <w:autoSpaceDN w:val="0"/>
        <w:adjustRightInd w:val="0"/>
        <w:spacing w:after="0" w:line="248" w:lineRule="auto"/>
        <w:ind w:left="640" w:right="360"/>
        <w:jc w:val="both"/>
        <w:rPr>
          <w:rFonts w:ascii="Times New Roman" w:hAnsi="Times New Roman" w:cs="Times New Roman"/>
          <w:i/>
          <w:iCs/>
          <w:lang w:val="ru-RU"/>
        </w:rPr>
      </w:pPr>
      <w:r w:rsidRPr="00575377">
        <w:rPr>
          <w:rFonts w:ascii="Times New Roman" w:hAnsi="Times New Roman" w:cs="Times New Roman"/>
          <w:i/>
          <w:iCs/>
          <w:lang w:val="ru-RU"/>
        </w:rPr>
        <w:t>Приведенные укрупненные показатели предусматривают электропотребление жилыми и общественными зданиями, предприятиями коммунально-бытового обслуживания, наружным освещением, системами водоснабжения, водоотведения и теплоснабжения.</w:t>
      </w:r>
    </w:p>
    <w:p w:rsidR="00575377" w:rsidRPr="00575377" w:rsidRDefault="00575377" w:rsidP="00575377">
      <w:pPr>
        <w:widowControl w:val="0"/>
        <w:overflowPunct w:val="0"/>
        <w:autoSpaceDE w:val="0"/>
        <w:autoSpaceDN w:val="0"/>
        <w:adjustRightInd w:val="0"/>
        <w:spacing w:after="0" w:line="248" w:lineRule="auto"/>
        <w:ind w:left="640" w:right="360"/>
        <w:jc w:val="both"/>
        <w:rPr>
          <w:rFonts w:ascii="Times New Roman" w:hAnsi="Times New Roman" w:cs="Times New Roman"/>
          <w:sz w:val="24"/>
          <w:szCs w:val="24"/>
          <w:lang w:val="ru-RU"/>
        </w:rPr>
      </w:pPr>
    </w:p>
    <w:p w:rsidR="00575377" w:rsidRPr="0020746C" w:rsidRDefault="00575377" w:rsidP="00575377">
      <w:pPr>
        <w:widowControl w:val="0"/>
        <w:autoSpaceDE w:val="0"/>
        <w:autoSpaceDN w:val="0"/>
        <w:adjustRightInd w:val="0"/>
        <w:spacing w:after="0" w:line="3" w:lineRule="exact"/>
        <w:rPr>
          <w:rFonts w:ascii="Times New Roman" w:hAnsi="Times New Roman" w:cs="Times New Roman"/>
          <w:sz w:val="24"/>
          <w:szCs w:val="24"/>
          <w:lang w:val="ru-RU"/>
        </w:rPr>
      </w:pPr>
    </w:p>
    <w:p w:rsidR="00575377" w:rsidRPr="0020746C" w:rsidRDefault="00575377" w:rsidP="00575377">
      <w:pPr>
        <w:pStyle w:val="3"/>
        <w:rPr>
          <w:rFonts w:cs="Times New Roman"/>
          <w:lang w:val="ru-RU"/>
        </w:rPr>
      </w:pPr>
      <w:r w:rsidRPr="0020746C">
        <w:rPr>
          <w:rFonts w:cs="Times New Roman"/>
          <w:lang w:val="ru-RU"/>
        </w:rPr>
        <w:t>2.6.1</w:t>
      </w:r>
      <w:r>
        <w:rPr>
          <w:rFonts w:cs="Times New Roman"/>
          <w:lang w:val="ru-RU"/>
        </w:rPr>
        <w:t>8</w:t>
      </w:r>
      <w:r w:rsidRPr="0020746C">
        <w:rPr>
          <w:rFonts w:cs="Times New Roman"/>
          <w:lang w:val="ru-RU"/>
        </w:rPr>
        <w:t xml:space="preserve">. </w:t>
      </w:r>
      <w:r w:rsidRPr="0020746C">
        <w:rPr>
          <w:lang w:val="ru-RU"/>
        </w:rPr>
        <w:t>Для объектов электросетевого хозяйства устанавливаются следующие охранные зоны:</w:t>
      </w:r>
    </w:p>
    <w:p w:rsidR="00575377" w:rsidRDefault="00575377" w:rsidP="00575377">
      <w:pPr>
        <w:widowControl w:val="0"/>
        <w:autoSpaceDE w:val="0"/>
        <w:autoSpaceDN w:val="0"/>
        <w:adjustRightInd w:val="0"/>
        <w:spacing w:after="0" w:line="240" w:lineRule="auto"/>
        <w:ind w:left="1240"/>
        <w:rPr>
          <w:rFonts w:ascii="Arial" w:hAnsi="Arial" w:cs="Arial"/>
          <w:b/>
          <w:bCs/>
          <w:sz w:val="24"/>
          <w:szCs w:val="24"/>
          <w:lang w:val="ru-RU"/>
        </w:rPr>
      </w:pPr>
    </w:p>
    <w:p w:rsidR="00575377" w:rsidRPr="0020746C" w:rsidRDefault="00575377" w:rsidP="00575377">
      <w:pPr>
        <w:pStyle w:val="2"/>
      </w:pPr>
      <w:r w:rsidRPr="0020746C">
        <w:t>Таблица 2.6.10 – Величина охранных зон линий электропередачи</w:t>
      </w:r>
    </w:p>
    <w:p w:rsidR="00575377" w:rsidRPr="0020746C" w:rsidRDefault="00575377" w:rsidP="00575377">
      <w:pPr>
        <w:pStyle w:val="2"/>
      </w:pPr>
    </w:p>
    <w:tbl>
      <w:tblPr>
        <w:tblW w:w="0" w:type="auto"/>
        <w:tblInd w:w="420" w:type="dxa"/>
        <w:tblLayout w:type="fixed"/>
        <w:tblCellMar>
          <w:left w:w="0" w:type="dxa"/>
          <w:right w:w="0" w:type="dxa"/>
        </w:tblCellMar>
        <w:tblLook w:val="0000"/>
      </w:tblPr>
      <w:tblGrid>
        <w:gridCol w:w="3540"/>
        <w:gridCol w:w="6060"/>
      </w:tblGrid>
      <w:tr w:rsidR="00575377" w:rsidRPr="00575377" w:rsidTr="00575377">
        <w:trPr>
          <w:trHeight w:val="282"/>
        </w:trPr>
        <w:tc>
          <w:tcPr>
            <w:tcW w:w="3540" w:type="dxa"/>
            <w:tcBorders>
              <w:top w:val="single" w:sz="8" w:space="0" w:color="auto"/>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575377">
              <w:rPr>
                <w:rFonts w:ascii="Times New Roman" w:hAnsi="Times New Roman" w:cs="Times New Roman"/>
                <w:b/>
                <w:bCs/>
                <w:sz w:val="24"/>
                <w:szCs w:val="24"/>
              </w:rPr>
              <w:t>Проектный номинальный</w:t>
            </w:r>
          </w:p>
        </w:tc>
        <w:tc>
          <w:tcPr>
            <w:tcW w:w="6060" w:type="dxa"/>
            <w:tcBorders>
              <w:top w:val="single" w:sz="8" w:space="0" w:color="auto"/>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575377">
              <w:rPr>
                <w:rFonts w:ascii="Times New Roman" w:hAnsi="Times New Roman" w:cs="Times New Roman"/>
                <w:b/>
                <w:bCs/>
                <w:sz w:val="24"/>
                <w:szCs w:val="24"/>
              </w:rPr>
              <w:t>Расстояние, м</w:t>
            </w:r>
          </w:p>
        </w:tc>
      </w:tr>
      <w:tr w:rsidR="00575377" w:rsidRPr="00575377" w:rsidTr="00575377">
        <w:trPr>
          <w:trHeight w:val="310"/>
        </w:trPr>
        <w:tc>
          <w:tcPr>
            <w:tcW w:w="3540" w:type="dxa"/>
            <w:tcBorders>
              <w:top w:val="nil"/>
              <w:left w:val="single" w:sz="8" w:space="0" w:color="auto"/>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575377">
              <w:rPr>
                <w:rFonts w:ascii="Times New Roman" w:hAnsi="Times New Roman" w:cs="Times New Roman"/>
                <w:b/>
                <w:bCs/>
                <w:sz w:val="24"/>
                <w:szCs w:val="24"/>
              </w:rPr>
              <w:t>класс напряжения, кВ</w:t>
            </w:r>
          </w:p>
        </w:tc>
        <w:tc>
          <w:tcPr>
            <w:tcW w:w="606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rPr>
            </w:pPr>
          </w:p>
        </w:tc>
      </w:tr>
      <w:tr w:rsidR="00575377" w:rsidRPr="00575377" w:rsidTr="00575377">
        <w:trPr>
          <w:trHeight w:val="285"/>
        </w:trPr>
        <w:tc>
          <w:tcPr>
            <w:tcW w:w="3540" w:type="dxa"/>
            <w:tcBorders>
              <w:top w:val="nil"/>
              <w:left w:val="single" w:sz="8" w:space="0" w:color="auto"/>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20"/>
              <w:jc w:val="center"/>
              <w:rPr>
                <w:rFonts w:ascii="Times New Roman" w:hAnsi="Times New Roman" w:cs="Times New Roman"/>
                <w:sz w:val="24"/>
                <w:szCs w:val="24"/>
              </w:rPr>
            </w:pPr>
            <w:r w:rsidRPr="00575377">
              <w:rPr>
                <w:rFonts w:ascii="Times New Roman" w:hAnsi="Times New Roman" w:cs="Times New Roman"/>
                <w:sz w:val="24"/>
                <w:szCs w:val="24"/>
              </w:rPr>
              <w:t>1</w:t>
            </w:r>
          </w:p>
        </w:tc>
        <w:tc>
          <w:tcPr>
            <w:tcW w:w="606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575377">
              <w:rPr>
                <w:rFonts w:ascii="Times New Roman" w:hAnsi="Times New Roman" w:cs="Times New Roman"/>
                <w:sz w:val="24"/>
                <w:szCs w:val="24"/>
              </w:rPr>
              <w:t>2</w:t>
            </w:r>
          </w:p>
        </w:tc>
      </w:tr>
      <w:tr w:rsidR="00575377" w:rsidRPr="00621055" w:rsidTr="00575377">
        <w:trPr>
          <w:trHeight w:val="253"/>
        </w:trPr>
        <w:tc>
          <w:tcPr>
            <w:tcW w:w="3540"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52" w:lineRule="exact"/>
              <w:ind w:left="120"/>
              <w:jc w:val="center"/>
              <w:rPr>
                <w:rFonts w:ascii="Times New Roman" w:hAnsi="Times New Roman" w:cs="Times New Roman"/>
                <w:sz w:val="24"/>
                <w:szCs w:val="24"/>
              </w:rPr>
            </w:pPr>
            <w:r w:rsidRPr="00575377">
              <w:rPr>
                <w:rFonts w:ascii="Times New Roman" w:hAnsi="Times New Roman" w:cs="Times New Roman"/>
                <w:sz w:val="24"/>
                <w:szCs w:val="24"/>
              </w:rPr>
              <w:t>до 1</w:t>
            </w:r>
          </w:p>
        </w:tc>
        <w:tc>
          <w:tcPr>
            <w:tcW w:w="606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52" w:lineRule="exact"/>
              <w:ind w:left="100"/>
              <w:jc w:val="center"/>
              <w:rPr>
                <w:rFonts w:ascii="Times New Roman" w:hAnsi="Times New Roman" w:cs="Times New Roman"/>
                <w:sz w:val="24"/>
                <w:szCs w:val="24"/>
                <w:lang w:val="ru-RU"/>
              </w:rPr>
            </w:pPr>
            <w:r w:rsidRPr="00575377">
              <w:rPr>
                <w:rFonts w:ascii="Times New Roman" w:hAnsi="Times New Roman" w:cs="Times New Roman"/>
                <w:sz w:val="24"/>
                <w:szCs w:val="24"/>
                <w:lang w:val="ru-RU"/>
              </w:rPr>
              <w:t>2 (для линий с самонесущими или изолированными</w:t>
            </w:r>
          </w:p>
        </w:tc>
      </w:tr>
      <w:tr w:rsidR="00575377" w:rsidRPr="00621055" w:rsidTr="00575377">
        <w:trPr>
          <w:trHeight w:val="276"/>
        </w:trPr>
        <w:tc>
          <w:tcPr>
            <w:tcW w:w="3540"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6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575377">
              <w:rPr>
                <w:rFonts w:ascii="Times New Roman" w:hAnsi="Times New Roman" w:cs="Times New Roman"/>
                <w:w w:val="97"/>
                <w:sz w:val="24"/>
                <w:szCs w:val="24"/>
                <w:lang w:val="ru-RU"/>
              </w:rPr>
              <w:t>проводами, проложенных по стенам зданий, конструк-</w:t>
            </w:r>
          </w:p>
        </w:tc>
      </w:tr>
      <w:tr w:rsidR="00575377" w:rsidRPr="00621055" w:rsidTr="00575377">
        <w:trPr>
          <w:trHeight w:val="276"/>
        </w:trPr>
        <w:tc>
          <w:tcPr>
            <w:tcW w:w="3540"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6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575377">
              <w:rPr>
                <w:rFonts w:ascii="Times New Roman" w:hAnsi="Times New Roman" w:cs="Times New Roman"/>
                <w:w w:val="93"/>
                <w:sz w:val="24"/>
                <w:szCs w:val="24"/>
                <w:lang w:val="ru-RU"/>
              </w:rPr>
              <w:t>циям и т.д., охранная зона определяется в соответствии</w:t>
            </w:r>
          </w:p>
        </w:tc>
      </w:tr>
      <w:tr w:rsidR="00575377" w:rsidRPr="00621055" w:rsidTr="00575377">
        <w:trPr>
          <w:trHeight w:val="276"/>
        </w:trPr>
        <w:tc>
          <w:tcPr>
            <w:tcW w:w="3540"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6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575377">
              <w:rPr>
                <w:rFonts w:ascii="Times New Roman" w:hAnsi="Times New Roman" w:cs="Times New Roman"/>
                <w:w w:val="99"/>
                <w:sz w:val="24"/>
                <w:szCs w:val="24"/>
                <w:lang w:val="ru-RU"/>
              </w:rPr>
              <w:t>с установленными нормативными правовыми актами</w:t>
            </w:r>
          </w:p>
        </w:tc>
      </w:tr>
      <w:tr w:rsidR="00575377" w:rsidRPr="00621055" w:rsidTr="00575377">
        <w:trPr>
          <w:trHeight w:val="276"/>
        </w:trPr>
        <w:tc>
          <w:tcPr>
            <w:tcW w:w="3540" w:type="dxa"/>
            <w:tcBorders>
              <w:top w:val="nil"/>
              <w:left w:val="single" w:sz="8" w:space="0" w:color="auto"/>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60" w:type="dxa"/>
            <w:tcBorders>
              <w:top w:val="nil"/>
              <w:left w:val="nil"/>
              <w:bottom w:val="nil"/>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575377">
              <w:rPr>
                <w:rFonts w:ascii="Times New Roman" w:hAnsi="Times New Roman" w:cs="Times New Roman"/>
                <w:w w:val="99"/>
                <w:sz w:val="24"/>
                <w:szCs w:val="24"/>
                <w:lang w:val="ru-RU"/>
              </w:rPr>
              <w:t>минимальными допустимыми расстояниями от таких</w:t>
            </w:r>
          </w:p>
        </w:tc>
      </w:tr>
      <w:tr w:rsidR="00575377" w:rsidRPr="00575377" w:rsidTr="00575377">
        <w:trPr>
          <w:trHeight w:val="302"/>
        </w:trPr>
        <w:tc>
          <w:tcPr>
            <w:tcW w:w="3540" w:type="dxa"/>
            <w:tcBorders>
              <w:top w:val="nil"/>
              <w:left w:val="single" w:sz="8" w:space="0" w:color="auto"/>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6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40" w:lineRule="auto"/>
              <w:ind w:left="100"/>
              <w:jc w:val="center"/>
              <w:rPr>
                <w:rFonts w:ascii="Times New Roman" w:hAnsi="Times New Roman" w:cs="Times New Roman"/>
                <w:sz w:val="24"/>
                <w:szCs w:val="24"/>
              </w:rPr>
            </w:pPr>
            <w:r w:rsidRPr="00575377">
              <w:rPr>
                <w:rFonts w:ascii="Times New Roman" w:hAnsi="Times New Roman" w:cs="Times New Roman"/>
                <w:sz w:val="24"/>
                <w:szCs w:val="24"/>
              </w:rPr>
              <w:t>линий)</w:t>
            </w:r>
          </w:p>
        </w:tc>
      </w:tr>
      <w:tr w:rsidR="00086D21" w:rsidRPr="00621055" w:rsidTr="00890312">
        <w:trPr>
          <w:trHeight w:val="240"/>
        </w:trPr>
        <w:tc>
          <w:tcPr>
            <w:tcW w:w="3540" w:type="dxa"/>
            <w:tcBorders>
              <w:top w:val="nil"/>
              <w:left w:val="single" w:sz="8" w:space="0" w:color="auto"/>
              <w:bottom w:val="nil"/>
              <w:right w:val="single" w:sz="8" w:space="0" w:color="auto"/>
            </w:tcBorders>
            <w:vAlign w:val="center"/>
          </w:tcPr>
          <w:p w:rsidR="00086D21" w:rsidRPr="00575377" w:rsidRDefault="00086D21" w:rsidP="00575377">
            <w:pPr>
              <w:widowControl w:val="0"/>
              <w:autoSpaceDE w:val="0"/>
              <w:autoSpaceDN w:val="0"/>
              <w:adjustRightInd w:val="0"/>
              <w:spacing w:after="0" w:line="239" w:lineRule="exact"/>
              <w:ind w:left="120"/>
              <w:jc w:val="center"/>
              <w:rPr>
                <w:rFonts w:ascii="Times New Roman" w:hAnsi="Times New Roman" w:cs="Times New Roman"/>
                <w:sz w:val="24"/>
                <w:szCs w:val="24"/>
              </w:rPr>
            </w:pPr>
            <w:r w:rsidRPr="00575377">
              <w:rPr>
                <w:rFonts w:ascii="Times New Roman" w:hAnsi="Times New Roman" w:cs="Times New Roman"/>
                <w:sz w:val="24"/>
                <w:szCs w:val="24"/>
              </w:rPr>
              <w:t>1–10</w:t>
            </w:r>
          </w:p>
        </w:tc>
        <w:tc>
          <w:tcPr>
            <w:tcW w:w="6060" w:type="dxa"/>
            <w:vMerge w:val="restart"/>
            <w:tcBorders>
              <w:top w:val="nil"/>
              <w:left w:val="nil"/>
              <w:right w:val="single" w:sz="8" w:space="0" w:color="auto"/>
            </w:tcBorders>
            <w:vAlign w:val="center"/>
          </w:tcPr>
          <w:p w:rsidR="00086D21" w:rsidRPr="00575377" w:rsidRDefault="00086D21" w:rsidP="00575377">
            <w:pPr>
              <w:widowControl w:val="0"/>
              <w:autoSpaceDE w:val="0"/>
              <w:autoSpaceDN w:val="0"/>
              <w:adjustRightInd w:val="0"/>
              <w:spacing w:after="0" w:line="239" w:lineRule="exact"/>
              <w:ind w:left="100"/>
              <w:jc w:val="center"/>
              <w:rPr>
                <w:rFonts w:ascii="Times New Roman" w:hAnsi="Times New Roman" w:cs="Times New Roman"/>
                <w:sz w:val="24"/>
                <w:szCs w:val="24"/>
                <w:lang w:val="ru-RU"/>
              </w:rPr>
            </w:pPr>
            <w:r w:rsidRPr="00575377">
              <w:rPr>
                <w:rFonts w:ascii="Times New Roman" w:hAnsi="Times New Roman" w:cs="Times New Roman"/>
                <w:w w:val="94"/>
                <w:sz w:val="24"/>
                <w:szCs w:val="24"/>
                <w:lang w:val="ru-RU"/>
              </w:rPr>
              <w:t>10 (5 – для линий с самонесущими или изолированными</w:t>
            </w:r>
          </w:p>
          <w:p w:rsidR="00086D21" w:rsidRPr="00575377" w:rsidRDefault="00086D21" w:rsidP="00086D21">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575377">
              <w:rPr>
                <w:rFonts w:ascii="Times New Roman" w:hAnsi="Times New Roman" w:cs="Times New Roman"/>
                <w:w w:val="95"/>
                <w:sz w:val="24"/>
                <w:szCs w:val="24"/>
                <w:lang w:val="ru-RU"/>
              </w:rPr>
              <w:t>проводами, размещенных в границах населенных пунк</w:t>
            </w:r>
            <w:r w:rsidRPr="00086D21">
              <w:rPr>
                <w:rFonts w:ascii="Times New Roman" w:hAnsi="Times New Roman" w:cs="Times New Roman"/>
                <w:sz w:val="24"/>
                <w:szCs w:val="24"/>
                <w:lang w:val="ru-RU"/>
              </w:rPr>
              <w:t>тов)</w:t>
            </w:r>
          </w:p>
        </w:tc>
      </w:tr>
      <w:tr w:rsidR="00086D21" w:rsidRPr="00621055" w:rsidTr="00890312">
        <w:trPr>
          <w:trHeight w:val="276"/>
        </w:trPr>
        <w:tc>
          <w:tcPr>
            <w:tcW w:w="3540" w:type="dxa"/>
            <w:tcBorders>
              <w:top w:val="nil"/>
              <w:left w:val="single" w:sz="8" w:space="0" w:color="auto"/>
              <w:bottom w:val="nil"/>
              <w:right w:val="single" w:sz="8" w:space="0" w:color="auto"/>
            </w:tcBorders>
            <w:vAlign w:val="center"/>
          </w:tcPr>
          <w:p w:rsidR="00086D21" w:rsidRPr="00575377" w:rsidRDefault="00086D21"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60" w:type="dxa"/>
            <w:vMerge/>
            <w:tcBorders>
              <w:left w:val="nil"/>
              <w:right w:val="single" w:sz="8" w:space="0" w:color="auto"/>
            </w:tcBorders>
            <w:vAlign w:val="center"/>
          </w:tcPr>
          <w:p w:rsidR="00086D21" w:rsidRPr="00575377" w:rsidRDefault="00086D21" w:rsidP="00575377">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p>
        </w:tc>
      </w:tr>
      <w:tr w:rsidR="00086D21" w:rsidRPr="00621055" w:rsidTr="00890312">
        <w:trPr>
          <w:trHeight w:val="302"/>
        </w:trPr>
        <w:tc>
          <w:tcPr>
            <w:tcW w:w="3540" w:type="dxa"/>
            <w:tcBorders>
              <w:top w:val="nil"/>
              <w:left w:val="single" w:sz="8" w:space="0" w:color="auto"/>
              <w:bottom w:val="single" w:sz="8" w:space="0" w:color="auto"/>
              <w:right w:val="single" w:sz="8" w:space="0" w:color="auto"/>
            </w:tcBorders>
            <w:vAlign w:val="center"/>
          </w:tcPr>
          <w:p w:rsidR="00086D21" w:rsidRPr="00575377" w:rsidRDefault="00086D21" w:rsidP="00575377">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060" w:type="dxa"/>
            <w:vMerge/>
            <w:tcBorders>
              <w:left w:val="nil"/>
              <w:bottom w:val="single" w:sz="8" w:space="0" w:color="auto"/>
              <w:right w:val="single" w:sz="8" w:space="0" w:color="auto"/>
            </w:tcBorders>
            <w:vAlign w:val="center"/>
          </w:tcPr>
          <w:p w:rsidR="00086D21" w:rsidRPr="00086D21" w:rsidRDefault="00086D21" w:rsidP="00575377">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p>
        </w:tc>
      </w:tr>
      <w:tr w:rsidR="00575377" w:rsidRPr="00575377" w:rsidTr="00575377">
        <w:trPr>
          <w:trHeight w:val="266"/>
        </w:trPr>
        <w:tc>
          <w:tcPr>
            <w:tcW w:w="3540" w:type="dxa"/>
            <w:tcBorders>
              <w:top w:val="nil"/>
              <w:left w:val="single" w:sz="8" w:space="0" w:color="auto"/>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64" w:lineRule="exact"/>
              <w:ind w:left="120"/>
              <w:jc w:val="center"/>
              <w:rPr>
                <w:rFonts w:ascii="Times New Roman" w:hAnsi="Times New Roman" w:cs="Times New Roman"/>
                <w:sz w:val="24"/>
                <w:szCs w:val="24"/>
              </w:rPr>
            </w:pPr>
            <w:r w:rsidRPr="00575377">
              <w:rPr>
                <w:rFonts w:ascii="Times New Roman" w:hAnsi="Times New Roman" w:cs="Times New Roman"/>
                <w:sz w:val="24"/>
                <w:szCs w:val="24"/>
              </w:rPr>
              <w:t>35</w:t>
            </w:r>
          </w:p>
        </w:tc>
        <w:tc>
          <w:tcPr>
            <w:tcW w:w="606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64" w:lineRule="exact"/>
              <w:ind w:left="100"/>
              <w:jc w:val="center"/>
              <w:rPr>
                <w:rFonts w:ascii="Times New Roman" w:hAnsi="Times New Roman" w:cs="Times New Roman"/>
                <w:sz w:val="24"/>
                <w:szCs w:val="24"/>
              </w:rPr>
            </w:pPr>
            <w:r w:rsidRPr="00575377">
              <w:rPr>
                <w:rFonts w:ascii="Times New Roman" w:hAnsi="Times New Roman" w:cs="Times New Roman"/>
                <w:sz w:val="24"/>
                <w:szCs w:val="24"/>
              </w:rPr>
              <w:t>15</w:t>
            </w:r>
          </w:p>
        </w:tc>
      </w:tr>
      <w:tr w:rsidR="00575377" w:rsidRPr="00575377" w:rsidTr="00575377">
        <w:trPr>
          <w:trHeight w:val="274"/>
        </w:trPr>
        <w:tc>
          <w:tcPr>
            <w:tcW w:w="3540" w:type="dxa"/>
            <w:tcBorders>
              <w:top w:val="nil"/>
              <w:left w:val="single" w:sz="8" w:space="0" w:color="auto"/>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64" w:lineRule="exact"/>
              <w:ind w:left="120"/>
              <w:jc w:val="center"/>
              <w:rPr>
                <w:rFonts w:ascii="Times New Roman" w:hAnsi="Times New Roman" w:cs="Times New Roman"/>
                <w:sz w:val="24"/>
                <w:szCs w:val="24"/>
              </w:rPr>
            </w:pPr>
            <w:r w:rsidRPr="00575377">
              <w:rPr>
                <w:rFonts w:ascii="Times New Roman" w:hAnsi="Times New Roman" w:cs="Times New Roman"/>
                <w:sz w:val="24"/>
                <w:szCs w:val="24"/>
              </w:rPr>
              <w:t>110</w:t>
            </w:r>
          </w:p>
        </w:tc>
        <w:tc>
          <w:tcPr>
            <w:tcW w:w="6060" w:type="dxa"/>
            <w:tcBorders>
              <w:top w:val="nil"/>
              <w:left w:val="nil"/>
              <w:bottom w:val="single" w:sz="8" w:space="0" w:color="auto"/>
              <w:right w:val="single" w:sz="8" w:space="0" w:color="auto"/>
            </w:tcBorders>
            <w:vAlign w:val="center"/>
          </w:tcPr>
          <w:p w:rsidR="00575377" w:rsidRPr="00575377" w:rsidRDefault="00575377" w:rsidP="00575377">
            <w:pPr>
              <w:widowControl w:val="0"/>
              <w:autoSpaceDE w:val="0"/>
              <w:autoSpaceDN w:val="0"/>
              <w:adjustRightInd w:val="0"/>
              <w:spacing w:after="0" w:line="264" w:lineRule="exact"/>
              <w:ind w:left="100"/>
              <w:jc w:val="center"/>
              <w:rPr>
                <w:rFonts w:ascii="Times New Roman" w:hAnsi="Times New Roman" w:cs="Times New Roman"/>
                <w:sz w:val="24"/>
                <w:szCs w:val="24"/>
              </w:rPr>
            </w:pPr>
            <w:r w:rsidRPr="00575377">
              <w:rPr>
                <w:rFonts w:ascii="Times New Roman" w:hAnsi="Times New Roman" w:cs="Times New Roman"/>
                <w:sz w:val="24"/>
                <w:szCs w:val="24"/>
              </w:rPr>
              <w:t>20</w:t>
            </w:r>
          </w:p>
        </w:tc>
      </w:tr>
    </w:tbl>
    <w:p w:rsidR="00575377" w:rsidRPr="00575377" w:rsidRDefault="00575377" w:rsidP="00575377">
      <w:pPr>
        <w:widowControl w:val="0"/>
        <w:autoSpaceDE w:val="0"/>
        <w:autoSpaceDN w:val="0"/>
        <w:adjustRightInd w:val="0"/>
        <w:spacing w:after="0" w:line="216" w:lineRule="auto"/>
        <w:ind w:left="540"/>
        <w:rPr>
          <w:rFonts w:ascii="Times New Roman" w:hAnsi="Times New Roman" w:cs="Times New Roman"/>
          <w:sz w:val="24"/>
          <w:szCs w:val="24"/>
        </w:rPr>
      </w:pPr>
      <w:r w:rsidRPr="00575377">
        <w:rPr>
          <w:rFonts w:ascii="Times New Roman" w:hAnsi="Times New Roman" w:cs="Times New Roman"/>
          <w:i/>
          <w:iCs/>
        </w:rPr>
        <w:t>Примечание:</w:t>
      </w:r>
    </w:p>
    <w:p w:rsidR="00575377" w:rsidRPr="00575377" w:rsidRDefault="00575377" w:rsidP="00575377">
      <w:pPr>
        <w:widowControl w:val="0"/>
        <w:numPr>
          <w:ilvl w:val="0"/>
          <w:numId w:val="27"/>
        </w:numPr>
        <w:tabs>
          <w:tab w:val="clear" w:pos="720"/>
          <w:tab w:val="num" w:pos="795"/>
        </w:tabs>
        <w:overflowPunct w:val="0"/>
        <w:autoSpaceDE w:val="0"/>
        <w:autoSpaceDN w:val="0"/>
        <w:adjustRightInd w:val="0"/>
        <w:spacing w:after="0" w:line="251" w:lineRule="auto"/>
        <w:ind w:left="540" w:right="540" w:firstLine="2"/>
        <w:jc w:val="both"/>
        <w:rPr>
          <w:rFonts w:ascii="Times New Roman" w:hAnsi="Times New Roman" w:cs="Times New Roman"/>
          <w:i/>
          <w:iCs/>
          <w:sz w:val="21"/>
          <w:szCs w:val="21"/>
          <w:lang w:val="ru-RU"/>
        </w:rPr>
      </w:pPr>
      <w:r w:rsidRPr="00575377">
        <w:rPr>
          <w:rFonts w:ascii="Times New Roman" w:hAnsi="Times New Roman" w:cs="Times New Roman"/>
          <w:i/>
          <w:iCs/>
          <w:sz w:val="21"/>
          <w:szCs w:val="21"/>
          <w:lang w:val="ru-RU"/>
        </w:rPr>
        <w:t xml:space="preserve">Охранные зоны приведены для воздушных линий электропередачи и устанавливаются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неотклоненном их положении. </w:t>
      </w:r>
    </w:p>
    <w:p w:rsidR="00575377" w:rsidRPr="00575377" w:rsidRDefault="00575377" w:rsidP="00575377">
      <w:pPr>
        <w:widowControl w:val="0"/>
        <w:autoSpaceDE w:val="0"/>
        <w:autoSpaceDN w:val="0"/>
        <w:adjustRightInd w:val="0"/>
        <w:spacing w:after="0" w:line="2" w:lineRule="exact"/>
        <w:rPr>
          <w:rFonts w:ascii="Times New Roman" w:hAnsi="Times New Roman" w:cs="Times New Roman"/>
          <w:i/>
          <w:iCs/>
          <w:sz w:val="21"/>
          <w:szCs w:val="21"/>
          <w:lang w:val="ru-RU"/>
        </w:rPr>
      </w:pPr>
    </w:p>
    <w:p w:rsidR="00575377" w:rsidRPr="00575377" w:rsidRDefault="00575377" w:rsidP="00575377">
      <w:pPr>
        <w:widowControl w:val="0"/>
        <w:numPr>
          <w:ilvl w:val="0"/>
          <w:numId w:val="27"/>
        </w:numPr>
        <w:tabs>
          <w:tab w:val="clear" w:pos="720"/>
          <w:tab w:val="num" w:pos="773"/>
        </w:tabs>
        <w:overflowPunct w:val="0"/>
        <w:autoSpaceDE w:val="0"/>
        <w:autoSpaceDN w:val="0"/>
        <w:adjustRightInd w:val="0"/>
        <w:spacing w:after="0" w:line="258" w:lineRule="auto"/>
        <w:ind w:left="540" w:right="540" w:firstLine="2"/>
        <w:jc w:val="both"/>
        <w:rPr>
          <w:rFonts w:ascii="Times New Roman" w:hAnsi="Times New Roman" w:cs="Times New Roman"/>
          <w:i/>
          <w:iCs/>
          <w:sz w:val="21"/>
          <w:szCs w:val="21"/>
          <w:lang w:val="ru-RU"/>
        </w:rPr>
      </w:pPr>
      <w:r w:rsidRPr="00575377">
        <w:rPr>
          <w:rFonts w:ascii="Times New Roman" w:hAnsi="Times New Roman" w:cs="Times New Roman"/>
          <w:i/>
          <w:iCs/>
          <w:sz w:val="21"/>
          <w:szCs w:val="21"/>
          <w:lang w:val="ru-RU"/>
        </w:rPr>
        <w:t xml:space="preserve">Для кабельных линий электропередачи охранные зоны устанавливаются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 </w:t>
      </w:r>
    </w:p>
    <w:p w:rsidR="00575377" w:rsidRPr="0020746C" w:rsidRDefault="00575377" w:rsidP="00575377">
      <w:pPr>
        <w:widowControl w:val="0"/>
        <w:autoSpaceDE w:val="0"/>
        <w:autoSpaceDN w:val="0"/>
        <w:adjustRightInd w:val="0"/>
        <w:spacing w:after="0" w:line="3" w:lineRule="exact"/>
        <w:rPr>
          <w:rFonts w:ascii="Arial" w:hAnsi="Arial" w:cs="Arial"/>
          <w:i/>
          <w:iCs/>
          <w:sz w:val="21"/>
          <w:szCs w:val="21"/>
          <w:lang w:val="ru-RU"/>
        </w:rPr>
      </w:pPr>
    </w:p>
    <w:p w:rsidR="00575377" w:rsidRPr="00086D21" w:rsidRDefault="00086D21" w:rsidP="00086D21">
      <w:pPr>
        <w:pStyle w:val="3"/>
        <w:rPr>
          <w:lang w:val="ru-RU"/>
        </w:rPr>
      </w:pPr>
      <w:r w:rsidRPr="00B0684E">
        <w:rPr>
          <w:lang w:val="ru-RU"/>
        </w:rPr>
        <w:t xml:space="preserve">2.6.19. </w:t>
      </w:r>
      <w:r w:rsidR="00575377" w:rsidRPr="00086D21">
        <w:rPr>
          <w:lang w:val="ru-RU"/>
        </w:rPr>
        <w:t>При размещении отдельно стоящих распределительных пунктов и трансформаторных подстанций напряжением 10/0,4кВ</w:t>
      </w:r>
      <w:r w:rsidR="00586D3B">
        <w:rPr>
          <w:lang w:val="ru-RU"/>
        </w:rPr>
        <w:t>,</w:t>
      </w:r>
      <w:r w:rsidR="00575377" w:rsidRPr="00086D21">
        <w:rPr>
          <w:lang w:val="ru-RU"/>
        </w:rPr>
        <w:t xml:space="preserve"> при числе трансформаторов не более двух мощностью каждого до 1000кВА</w:t>
      </w:r>
      <w:r w:rsidR="00586D3B">
        <w:rPr>
          <w:lang w:val="ru-RU"/>
        </w:rPr>
        <w:t>,</w:t>
      </w:r>
      <w:r w:rsidR="00575377" w:rsidRPr="00086D21">
        <w:rPr>
          <w:lang w:val="ru-RU"/>
        </w:rPr>
        <w:t xml:space="preserve"> расстояние от них до окон жилых домов и общественных зданий следует принимать с учетом допустимых уровней шума и вибрации, но не менее 10м, а до зданий лечебно</w:t>
      </w:r>
      <w:r>
        <w:rPr>
          <w:lang w:val="ru-RU"/>
        </w:rPr>
        <w:t>-</w:t>
      </w:r>
      <w:r w:rsidR="00575377" w:rsidRPr="00086D21">
        <w:rPr>
          <w:lang w:val="ru-RU"/>
        </w:rPr>
        <w:t xml:space="preserve">профилактических учреждений – не менее 15 м. </w:t>
      </w:r>
    </w:p>
    <w:p w:rsidR="00575377" w:rsidRPr="00086D21" w:rsidRDefault="00086D21" w:rsidP="00086D21">
      <w:pPr>
        <w:pStyle w:val="3"/>
        <w:rPr>
          <w:szCs w:val="24"/>
          <w:lang w:val="ru-RU"/>
        </w:rPr>
      </w:pPr>
      <w:r w:rsidRPr="00086D21">
        <w:rPr>
          <w:szCs w:val="24"/>
          <w:lang w:val="ru-RU"/>
        </w:rPr>
        <w:t xml:space="preserve">2.6.20. </w:t>
      </w:r>
      <w:r w:rsidR="00575377" w:rsidRPr="00086D21">
        <w:rPr>
          <w:szCs w:val="24"/>
          <w:lang w:val="ru-RU"/>
        </w:rPr>
        <w:t xml:space="preserve">Площади земельных участков, отводимые для трансформаторных подстанций и распределительных пунктов с высшим напряжением до 10 кВ, должны быть не более величин, приведенных в таблице 2.6.11. </w:t>
      </w:r>
    </w:p>
    <w:p w:rsidR="00086D21" w:rsidRPr="0020746C" w:rsidRDefault="00086D21" w:rsidP="00086D21">
      <w:pPr>
        <w:widowControl w:val="0"/>
        <w:overflowPunct w:val="0"/>
        <w:autoSpaceDE w:val="0"/>
        <w:autoSpaceDN w:val="0"/>
        <w:adjustRightInd w:val="0"/>
        <w:spacing w:after="0" w:line="239" w:lineRule="auto"/>
        <w:ind w:left="1080" w:right="260"/>
        <w:jc w:val="both"/>
        <w:rPr>
          <w:rFonts w:ascii="Times New Roman" w:hAnsi="Times New Roman" w:cs="Times New Roman"/>
          <w:sz w:val="24"/>
          <w:szCs w:val="24"/>
          <w:lang w:val="ru-RU"/>
        </w:rPr>
      </w:pPr>
    </w:p>
    <w:p w:rsidR="00575377" w:rsidRPr="0020746C" w:rsidRDefault="00575377" w:rsidP="00575377">
      <w:pPr>
        <w:widowControl w:val="0"/>
        <w:autoSpaceDE w:val="0"/>
        <w:autoSpaceDN w:val="0"/>
        <w:adjustRightInd w:val="0"/>
        <w:spacing w:after="0" w:line="1" w:lineRule="exact"/>
        <w:rPr>
          <w:rFonts w:ascii="Times New Roman" w:hAnsi="Times New Roman" w:cs="Times New Roman"/>
          <w:sz w:val="24"/>
          <w:szCs w:val="24"/>
          <w:lang w:val="ru-RU"/>
        </w:rPr>
      </w:pPr>
    </w:p>
    <w:p w:rsidR="00086D21" w:rsidRDefault="00575377" w:rsidP="00086D21">
      <w:pPr>
        <w:pStyle w:val="2"/>
      </w:pPr>
      <w:r w:rsidRPr="0020746C">
        <w:t>Таблица 2.6.11 – Нормы отвода земельных участком для трансформаторных подстанций и распределительных пунктов</w:t>
      </w:r>
    </w:p>
    <w:p w:rsidR="00575377" w:rsidRPr="0020746C" w:rsidRDefault="00575377" w:rsidP="00086D21">
      <w:pPr>
        <w:pStyle w:val="2"/>
      </w:pPr>
      <w:r w:rsidRPr="0020746C">
        <w:t xml:space="preserve"> </w:t>
      </w:r>
    </w:p>
    <w:p w:rsidR="00575377" w:rsidRPr="0020746C" w:rsidRDefault="00575377" w:rsidP="00575377">
      <w:pPr>
        <w:widowControl w:val="0"/>
        <w:autoSpaceDE w:val="0"/>
        <w:autoSpaceDN w:val="0"/>
        <w:adjustRightInd w:val="0"/>
        <w:spacing w:after="0" w:line="44" w:lineRule="exact"/>
        <w:rPr>
          <w:rFonts w:ascii="Times New Roman" w:hAnsi="Times New Roman" w:cs="Times New Roman"/>
          <w:sz w:val="24"/>
          <w:szCs w:val="24"/>
          <w:lang w:val="ru-RU"/>
        </w:rPr>
      </w:pPr>
    </w:p>
    <w:tbl>
      <w:tblPr>
        <w:tblW w:w="0" w:type="auto"/>
        <w:tblInd w:w="530" w:type="dxa"/>
        <w:tblLayout w:type="fixed"/>
        <w:tblCellMar>
          <w:left w:w="0" w:type="dxa"/>
          <w:right w:w="0" w:type="dxa"/>
        </w:tblCellMar>
        <w:tblLook w:val="0000"/>
      </w:tblPr>
      <w:tblGrid>
        <w:gridCol w:w="5700"/>
        <w:gridCol w:w="3980"/>
      </w:tblGrid>
      <w:tr w:rsidR="00575377" w:rsidRPr="00086D21" w:rsidTr="00086D21">
        <w:trPr>
          <w:trHeight w:val="250"/>
        </w:trPr>
        <w:tc>
          <w:tcPr>
            <w:tcW w:w="5700" w:type="dxa"/>
            <w:tcBorders>
              <w:top w:val="single" w:sz="8" w:space="0" w:color="auto"/>
              <w:left w:val="single" w:sz="8" w:space="0" w:color="auto"/>
              <w:bottom w:val="nil"/>
              <w:right w:val="single" w:sz="8" w:space="0" w:color="auto"/>
            </w:tcBorders>
            <w:vAlign w:val="center"/>
          </w:tcPr>
          <w:p w:rsidR="00575377" w:rsidRPr="00086D21" w:rsidRDefault="00575377" w:rsidP="00086D21">
            <w:pPr>
              <w:widowControl w:val="0"/>
              <w:autoSpaceDE w:val="0"/>
              <w:autoSpaceDN w:val="0"/>
              <w:adjustRightInd w:val="0"/>
              <w:spacing w:after="0" w:line="250" w:lineRule="exact"/>
              <w:ind w:left="120"/>
              <w:jc w:val="center"/>
              <w:rPr>
                <w:rFonts w:ascii="Times New Roman" w:hAnsi="Times New Roman" w:cs="Times New Roman"/>
                <w:sz w:val="24"/>
                <w:szCs w:val="24"/>
              </w:rPr>
            </w:pPr>
            <w:r w:rsidRPr="00086D21">
              <w:rPr>
                <w:rFonts w:ascii="Times New Roman" w:hAnsi="Times New Roman" w:cs="Times New Roman"/>
                <w:b/>
                <w:bCs/>
                <w:w w:val="97"/>
                <w:sz w:val="24"/>
                <w:szCs w:val="24"/>
              </w:rPr>
              <w:t>Трансформаторные подстанции и распредели-</w:t>
            </w:r>
          </w:p>
        </w:tc>
        <w:tc>
          <w:tcPr>
            <w:tcW w:w="3980" w:type="dxa"/>
            <w:tcBorders>
              <w:top w:val="single" w:sz="8" w:space="0" w:color="auto"/>
              <w:left w:val="nil"/>
              <w:bottom w:val="nil"/>
              <w:right w:val="single" w:sz="8" w:space="0" w:color="auto"/>
            </w:tcBorders>
            <w:vAlign w:val="center"/>
          </w:tcPr>
          <w:p w:rsidR="00575377" w:rsidRPr="00086D21" w:rsidRDefault="00575377" w:rsidP="00086D21">
            <w:pPr>
              <w:widowControl w:val="0"/>
              <w:autoSpaceDE w:val="0"/>
              <w:autoSpaceDN w:val="0"/>
              <w:adjustRightInd w:val="0"/>
              <w:spacing w:after="0" w:line="250" w:lineRule="exact"/>
              <w:ind w:left="100"/>
              <w:jc w:val="center"/>
              <w:rPr>
                <w:rFonts w:ascii="Times New Roman" w:hAnsi="Times New Roman" w:cs="Times New Roman"/>
                <w:sz w:val="24"/>
                <w:szCs w:val="24"/>
              </w:rPr>
            </w:pPr>
            <w:r w:rsidRPr="00086D21">
              <w:rPr>
                <w:rFonts w:ascii="Times New Roman" w:hAnsi="Times New Roman" w:cs="Times New Roman"/>
                <w:b/>
                <w:bCs/>
                <w:w w:val="95"/>
                <w:sz w:val="24"/>
                <w:szCs w:val="24"/>
              </w:rPr>
              <w:t>Площади, отводимых земельных</w:t>
            </w:r>
          </w:p>
        </w:tc>
      </w:tr>
      <w:tr w:rsidR="00575377" w:rsidRPr="00086D21" w:rsidTr="00086D21">
        <w:trPr>
          <w:trHeight w:val="339"/>
        </w:trPr>
        <w:tc>
          <w:tcPr>
            <w:tcW w:w="5700" w:type="dxa"/>
            <w:tcBorders>
              <w:top w:val="nil"/>
              <w:left w:val="single" w:sz="8" w:space="0" w:color="auto"/>
              <w:bottom w:val="single" w:sz="8" w:space="0" w:color="auto"/>
              <w:right w:val="single" w:sz="8" w:space="0" w:color="auto"/>
            </w:tcBorders>
            <w:vAlign w:val="center"/>
          </w:tcPr>
          <w:p w:rsidR="00575377" w:rsidRPr="00086D21" w:rsidRDefault="00575377" w:rsidP="00086D21">
            <w:pPr>
              <w:widowControl w:val="0"/>
              <w:autoSpaceDE w:val="0"/>
              <w:autoSpaceDN w:val="0"/>
              <w:adjustRightInd w:val="0"/>
              <w:spacing w:after="0" w:line="240" w:lineRule="auto"/>
              <w:ind w:left="120"/>
              <w:jc w:val="center"/>
              <w:rPr>
                <w:rFonts w:ascii="Times New Roman" w:hAnsi="Times New Roman" w:cs="Times New Roman"/>
                <w:sz w:val="24"/>
                <w:szCs w:val="24"/>
              </w:rPr>
            </w:pPr>
            <w:r w:rsidRPr="00086D21">
              <w:rPr>
                <w:rFonts w:ascii="Times New Roman" w:hAnsi="Times New Roman" w:cs="Times New Roman"/>
                <w:b/>
                <w:bCs/>
                <w:sz w:val="24"/>
                <w:szCs w:val="24"/>
              </w:rPr>
              <w:t>тельные пункты</w:t>
            </w:r>
          </w:p>
        </w:tc>
        <w:tc>
          <w:tcPr>
            <w:tcW w:w="3980" w:type="dxa"/>
            <w:tcBorders>
              <w:top w:val="nil"/>
              <w:left w:val="nil"/>
              <w:bottom w:val="single" w:sz="8" w:space="0" w:color="auto"/>
              <w:right w:val="single" w:sz="8" w:space="0" w:color="auto"/>
            </w:tcBorders>
            <w:vAlign w:val="center"/>
          </w:tcPr>
          <w:p w:rsidR="00575377" w:rsidRPr="00086D21" w:rsidRDefault="00575377" w:rsidP="00086D21">
            <w:pPr>
              <w:widowControl w:val="0"/>
              <w:autoSpaceDE w:val="0"/>
              <w:autoSpaceDN w:val="0"/>
              <w:adjustRightInd w:val="0"/>
              <w:spacing w:after="0" w:line="329" w:lineRule="exact"/>
              <w:ind w:left="100"/>
              <w:jc w:val="center"/>
              <w:rPr>
                <w:rFonts w:ascii="Times New Roman" w:hAnsi="Times New Roman" w:cs="Times New Roman"/>
                <w:sz w:val="24"/>
                <w:szCs w:val="24"/>
              </w:rPr>
            </w:pPr>
            <w:r w:rsidRPr="00086D21">
              <w:rPr>
                <w:rFonts w:ascii="Times New Roman" w:hAnsi="Times New Roman" w:cs="Times New Roman"/>
                <w:b/>
                <w:bCs/>
                <w:sz w:val="24"/>
                <w:szCs w:val="24"/>
              </w:rPr>
              <w:t>участков, м</w:t>
            </w:r>
            <w:r w:rsidRPr="00086D21">
              <w:rPr>
                <w:rFonts w:ascii="Times New Roman" w:hAnsi="Times New Roman" w:cs="Times New Roman"/>
                <w:b/>
                <w:bCs/>
                <w:sz w:val="32"/>
                <w:szCs w:val="32"/>
                <w:vertAlign w:val="superscript"/>
              </w:rPr>
              <w:t>2</w:t>
            </w:r>
          </w:p>
        </w:tc>
      </w:tr>
      <w:tr w:rsidR="00575377" w:rsidRPr="00086D21" w:rsidTr="00086D21">
        <w:trPr>
          <w:trHeight w:val="287"/>
        </w:trPr>
        <w:tc>
          <w:tcPr>
            <w:tcW w:w="5700" w:type="dxa"/>
            <w:tcBorders>
              <w:top w:val="nil"/>
              <w:left w:val="single" w:sz="8" w:space="0" w:color="auto"/>
              <w:bottom w:val="single" w:sz="8" w:space="0" w:color="auto"/>
              <w:right w:val="single" w:sz="8" w:space="0" w:color="auto"/>
            </w:tcBorders>
            <w:vAlign w:val="center"/>
          </w:tcPr>
          <w:p w:rsidR="00575377" w:rsidRPr="00086D21" w:rsidRDefault="00575377" w:rsidP="00086D21">
            <w:pPr>
              <w:widowControl w:val="0"/>
              <w:autoSpaceDE w:val="0"/>
              <w:autoSpaceDN w:val="0"/>
              <w:adjustRightInd w:val="0"/>
              <w:spacing w:after="0" w:line="240" w:lineRule="auto"/>
              <w:ind w:left="120"/>
              <w:jc w:val="center"/>
              <w:rPr>
                <w:rFonts w:ascii="Times New Roman" w:hAnsi="Times New Roman" w:cs="Times New Roman"/>
                <w:sz w:val="24"/>
                <w:szCs w:val="24"/>
              </w:rPr>
            </w:pPr>
            <w:r w:rsidRPr="00086D21">
              <w:rPr>
                <w:rFonts w:ascii="Times New Roman" w:hAnsi="Times New Roman" w:cs="Times New Roman"/>
                <w:sz w:val="24"/>
                <w:szCs w:val="24"/>
              </w:rPr>
              <w:t>1</w:t>
            </w:r>
          </w:p>
        </w:tc>
        <w:tc>
          <w:tcPr>
            <w:tcW w:w="3980" w:type="dxa"/>
            <w:tcBorders>
              <w:top w:val="nil"/>
              <w:left w:val="nil"/>
              <w:bottom w:val="single" w:sz="8" w:space="0" w:color="auto"/>
              <w:right w:val="single" w:sz="8" w:space="0" w:color="auto"/>
            </w:tcBorders>
            <w:vAlign w:val="center"/>
          </w:tcPr>
          <w:p w:rsidR="00575377" w:rsidRPr="00086D21" w:rsidRDefault="00575377" w:rsidP="00086D21">
            <w:pPr>
              <w:widowControl w:val="0"/>
              <w:autoSpaceDE w:val="0"/>
              <w:autoSpaceDN w:val="0"/>
              <w:adjustRightInd w:val="0"/>
              <w:spacing w:after="0" w:line="240" w:lineRule="auto"/>
              <w:ind w:left="100"/>
              <w:jc w:val="center"/>
              <w:rPr>
                <w:rFonts w:ascii="Times New Roman" w:hAnsi="Times New Roman" w:cs="Times New Roman"/>
                <w:sz w:val="24"/>
                <w:szCs w:val="24"/>
              </w:rPr>
            </w:pPr>
            <w:r w:rsidRPr="00086D21">
              <w:rPr>
                <w:rFonts w:ascii="Times New Roman" w:hAnsi="Times New Roman" w:cs="Times New Roman"/>
                <w:sz w:val="24"/>
                <w:szCs w:val="24"/>
              </w:rPr>
              <w:t>2</w:t>
            </w:r>
          </w:p>
        </w:tc>
      </w:tr>
      <w:tr w:rsidR="00575377" w:rsidRPr="00086D21" w:rsidTr="00086D21">
        <w:trPr>
          <w:trHeight w:val="250"/>
        </w:trPr>
        <w:tc>
          <w:tcPr>
            <w:tcW w:w="5700" w:type="dxa"/>
            <w:tcBorders>
              <w:top w:val="nil"/>
              <w:left w:val="single" w:sz="8" w:space="0" w:color="auto"/>
              <w:bottom w:val="nil"/>
              <w:right w:val="single" w:sz="8" w:space="0" w:color="auto"/>
            </w:tcBorders>
            <w:vAlign w:val="center"/>
          </w:tcPr>
          <w:p w:rsidR="00575377" w:rsidRPr="00086D21" w:rsidRDefault="00575377" w:rsidP="00086D21">
            <w:pPr>
              <w:widowControl w:val="0"/>
              <w:autoSpaceDE w:val="0"/>
              <w:autoSpaceDN w:val="0"/>
              <w:adjustRightInd w:val="0"/>
              <w:spacing w:after="0" w:line="250" w:lineRule="exact"/>
              <w:ind w:left="120"/>
              <w:jc w:val="center"/>
              <w:rPr>
                <w:rFonts w:ascii="Times New Roman" w:hAnsi="Times New Roman" w:cs="Times New Roman"/>
                <w:sz w:val="24"/>
                <w:szCs w:val="24"/>
                <w:lang w:val="ru-RU"/>
              </w:rPr>
            </w:pPr>
            <w:r w:rsidRPr="00086D21">
              <w:rPr>
                <w:rFonts w:ascii="Times New Roman" w:hAnsi="Times New Roman" w:cs="Times New Roman"/>
                <w:w w:val="92"/>
                <w:sz w:val="24"/>
                <w:szCs w:val="24"/>
                <w:lang w:val="ru-RU"/>
              </w:rPr>
              <w:t>Комплектные подстанции с одним трансформатором</w:t>
            </w:r>
          </w:p>
        </w:tc>
        <w:tc>
          <w:tcPr>
            <w:tcW w:w="3980" w:type="dxa"/>
            <w:tcBorders>
              <w:top w:val="nil"/>
              <w:left w:val="nil"/>
              <w:bottom w:val="nil"/>
              <w:right w:val="single" w:sz="8" w:space="0" w:color="auto"/>
            </w:tcBorders>
            <w:vAlign w:val="center"/>
          </w:tcPr>
          <w:p w:rsidR="00575377" w:rsidRPr="00086D21" w:rsidRDefault="00575377" w:rsidP="00086D21">
            <w:pPr>
              <w:widowControl w:val="0"/>
              <w:autoSpaceDE w:val="0"/>
              <w:autoSpaceDN w:val="0"/>
              <w:adjustRightInd w:val="0"/>
              <w:spacing w:after="0" w:line="250" w:lineRule="exact"/>
              <w:ind w:left="100"/>
              <w:jc w:val="center"/>
              <w:rPr>
                <w:rFonts w:ascii="Times New Roman" w:hAnsi="Times New Roman" w:cs="Times New Roman"/>
                <w:sz w:val="24"/>
                <w:szCs w:val="24"/>
              </w:rPr>
            </w:pPr>
            <w:r w:rsidRPr="00086D21">
              <w:rPr>
                <w:rFonts w:ascii="Times New Roman" w:hAnsi="Times New Roman" w:cs="Times New Roman"/>
                <w:sz w:val="24"/>
                <w:szCs w:val="24"/>
              </w:rPr>
              <w:t>50</w:t>
            </w:r>
          </w:p>
        </w:tc>
      </w:tr>
      <w:tr w:rsidR="00575377" w:rsidRPr="00086D21" w:rsidTr="00086D21">
        <w:trPr>
          <w:trHeight w:val="302"/>
        </w:trPr>
        <w:tc>
          <w:tcPr>
            <w:tcW w:w="5700" w:type="dxa"/>
            <w:tcBorders>
              <w:top w:val="nil"/>
              <w:left w:val="single" w:sz="8" w:space="0" w:color="auto"/>
              <w:bottom w:val="single" w:sz="8" w:space="0" w:color="auto"/>
              <w:right w:val="single" w:sz="8" w:space="0" w:color="auto"/>
            </w:tcBorders>
            <w:vAlign w:val="center"/>
          </w:tcPr>
          <w:p w:rsidR="00575377" w:rsidRPr="00086D21" w:rsidRDefault="00575377" w:rsidP="00086D21">
            <w:pPr>
              <w:widowControl w:val="0"/>
              <w:autoSpaceDE w:val="0"/>
              <w:autoSpaceDN w:val="0"/>
              <w:adjustRightInd w:val="0"/>
              <w:spacing w:after="0" w:line="240" w:lineRule="auto"/>
              <w:ind w:left="120"/>
              <w:jc w:val="center"/>
              <w:rPr>
                <w:rFonts w:ascii="Times New Roman" w:hAnsi="Times New Roman" w:cs="Times New Roman"/>
                <w:sz w:val="24"/>
                <w:szCs w:val="24"/>
              </w:rPr>
            </w:pPr>
            <w:r w:rsidRPr="00086D21">
              <w:rPr>
                <w:rFonts w:ascii="Times New Roman" w:hAnsi="Times New Roman" w:cs="Times New Roman"/>
                <w:sz w:val="24"/>
                <w:szCs w:val="24"/>
              </w:rPr>
              <w:t>мощностью до 630 кВА</w:t>
            </w:r>
          </w:p>
        </w:tc>
        <w:tc>
          <w:tcPr>
            <w:tcW w:w="3980" w:type="dxa"/>
            <w:tcBorders>
              <w:top w:val="nil"/>
              <w:left w:val="nil"/>
              <w:bottom w:val="single" w:sz="8" w:space="0" w:color="auto"/>
              <w:right w:val="single" w:sz="8" w:space="0" w:color="auto"/>
            </w:tcBorders>
            <w:vAlign w:val="center"/>
          </w:tcPr>
          <w:p w:rsidR="00575377" w:rsidRPr="00086D21" w:rsidRDefault="00575377" w:rsidP="00086D21">
            <w:pPr>
              <w:widowControl w:val="0"/>
              <w:autoSpaceDE w:val="0"/>
              <w:autoSpaceDN w:val="0"/>
              <w:adjustRightInd w:val="0"/>
              <w:spacing w:after="0" w:line="240" w:lineRule="auto"/>
              <w:jc w:val="center"/>
              <w:rPr>
                <w:rFonts w:ascii="Times New Roman" w:hAnsi="Times New Roman" w:cs="Times New Roman"/>
                <w:sz w:val="24"/>
                <w:szCs w:val="24"/>
              </w:rPr>
            </w:pPr>
          </w:p>
        </w:tc>
      </w:tr>
      <w:tr w:rsidR="00575377" w:rsidRPr="00086D21" w:rsidTr="00086D21">
        <w:trPr>
          <w:trHeight w:val="242"/>
        </w:trPr>
        <w:tc>
          <w:tcPr>
            <w:tcW w:w="5700" w:type="dxa"/>
            <w:tcBorders>
              <w:top w:val="nil"/>
              <w:left w:val="single" w:sz="8" w:space="0" w:color="auto"/>
              <w:bottom w:val="nil"/>
              <w:right w:val="single" w:sz="8" w:space="0" w:color="auto"/>
            </w:tcBorders>
            <w:vAlign w:val="center"/>
          </w:tcPr>
          <w:p w:rsidR="00575377" w:rsidRPr="00086D21" w:rsidRDefault="00575377" w:rsidP="00086D21">
            <w:pPr>
              <w:widowControl w:val="0"/>
              <w:autoSpaceDE w:val="0"/>
              <w:autoSpaceDN w:val="0"/>
              <w:adjustRightInd w:val="0"/>
              <w:spacing w:after="0" w:line="241" w:lineRule="exact"/>
              <w:ind w:left="120"/>
              <w:jc w:val="center"/>
              <w:rPr>
                <w:rFonts w:ascii="Times New Roman" w:hAnsi="Times New Roman" w:cs="Times New Roman"/>
                <w:sz w:val="24"/>
                <w:szCs w:val="24"/>
                <w:lang w:val="ru-RU"/>
              </w:rPr>
            </w:pPr>
            <w:r w:rsidRPr="00086D21">
              <w:rPr>
                <w:rFonts w:ascii="Times New Roman" w:hAnsi="Times New Roman" w:cs="Times New Roman"/>
                <w:w w:val="98"/>
                <w:sz w:val="24"/>
                <w:szCs w:val="24"/>
                <w:lang w:val="ru-RU"/>
              </w:rPr>
              <w:t>Мачтовые подстанции с одним трансформатором</w:t>
            </w:r>
          </w:p>
        </w:tc>
        <w:tc>
          <w:tcPr>
            <w:tcW w:w="3980" w:type="dxa"/>
            <w:tcBorders>
              <w:top w:val="nil"/>
              <w:left w:val="nil"/>
              <w:bottom w:val="nil"/>
              <w:right w:val="single" w:sz="8" w:space="0" w:color="auto"/>
            </w:tcBorders>
            <w:vAlign w:val="center"/>
          </w:tcPr>
          <w:p w:rsidR="00575377" w:rsidRPr="00086D21" w:rsidRDefault="00575377" w:rsidP="00086D21">
            <w:pPr>
              <w:widowControl w:val="0"/>
              <w:autoSpaceDE w:val="0"/>
              <w:autoSpaceDN w:val="0"/>
              <w:adjustRightInd w:val="0"/>
              <w:spacing w:after="0" w:line="241" w:lineRule="exact"/>
              <w:ind w:left="100"/>
              <w:jc w:val="center"/>
              <w:rPr>
                <w:rFonts w:ascii="Times New Roman" w:hAnsi="Times New Roman" w:cs="Times New Roman"/>
                <w:sz w:val="24"/>
                <w:szCs w:val="24"/>
              </w:rPr>
            </w:pPr>
            <w:r w:rsidRPr="00086D21">
              <w:rPr>
                <w:rFonts w:ascii="Times New Roman" w:hAnsi="Times New Roman" w:cs="Times New Roman"/>
                <w:sz w:val="24"/>
                <w:szCs w:val="24"/>
              </w:rPr>
              <w:t>50</w:t>
            </w:r>
          </w:p>
        </w:tc>
      </w:tr>
      <w:tr w:rsidR="00575377" w:rsidRPr="00086D21" w:rsidTr="00086D21">
        <w:trPr>
          <w:trHeight w:val="304"/>
        </w:trPr>
        <w:tc>
          <w:tcPr>
            <w:tcW w:w="5700" w:type="dxa"/>
            <w:tcBorders>
              <w:top w:val="nil"/>
              <w:left w:val="single" w:sz="8" w:space="0" w:color="auto"/>
              <w:bottom w:val="single" w:sz="8" w:space="0" w:color="auto"/>
              <w:right w:val="single" w:sz="8" w:space="0" w:color="auto"/>
            </w:tcBorders>
            <w:vAlign w:val="center"/>
          </w:tcPr>
          <w:p w:rsidR="00575377" w:rsidRPr="00086D21" w:rsidRDefault="00575377" w:rsidP="00086D21">
            <w:pPr>
              <w:widowControl w:val="0"/>
              <w:autoSpaceDE w:val="0"/>
              <w:autoSpaceDN w:val="0"/>
              <w:adjustRightInd w:val="0"/>
              <w:spacing w:after="0" w:line="240" w:lineRule="auto"/>
              <w:ind w:left="120"/>
              <w:jc w:val="center"/>
              <w:rPr>
                <w:rFonts w:ascii="Times New Roman" w:hAnsi="Times New Roman" w:cs="Times New Roman"/>
                <w:sz w:val="24"/>
                <w:szCs w:val="24"/>
              </w:rPr>
            </w:pPr>
            <w:r w:rsidRPr="00086D21">
              <w:rPr>
                <w:rFonts w:ascii="Times New Roman" w:hAnsi="Times New Roman" w:cs="Times New Roman"/>
                <w:sz w:val="24"/>
                <w:szCs w:val="24"/>
              </w:rPr>
              <w:t>мощностью до 250 кВА</w:t>
            </w:r>
          </w:p>
        </w:tc>
        <w:tc>
          <w:tcPr>
            <w:tcW w:w="3980" w:type="dxa"/>
            <w:tcBorders>
              <w:top w:val="nil"/>
              <w:left w:val="nil"/>
              <w:bottom w:val="single" w:sz="8" w:space="0" w:color="auto"/>
              <w:right w:val="single" w:sz="8" w:space="0" w:color="auto"/>
            </w:tcBorders>
            <w:vAlign w:val="center"/>
          </w:tcPr>
          <w:p w:rsidR="00575377" w:rsidRPr="00086D21" w:rsidRDefault="00575377" w:rsidP="00086D21">
            <w:pPr>
              <w:widowControl w:val="0"/>
              <w:autoSpaceDE w:val="0"/>
              <w:autoSpaceDN w:val="0"/>
              <w:adjustRightInd w:val="0"/>
              <w:spacing w:after="0" w:line="240" w:lineRule="auto"/>
              <w:jc w:val="center"/>
              <w:rPr>
                <w:rFonts w:ascii="Times New Roman" w:hAnsi="Times New Roman" w:cs="Times New Roman"/>
                <w:sz w:val="24"/>
                <w:szCs w:val="24"/>
              </w:rPr>
            </w:pPr>
          </w:p>
        </w:tc>
      </w:tr>
      <w:tr w:rsidR="00575377" w:rsidRPr="00086D21" w:rsidTr="00086D21">
        <w:trPr>
          <w:trHeight w:val="240"/>
        </w:trPr>
        <w:tc>
          <w:tcPr>
            <w:tcW w:w="5700" w:type="dxa"/>
            <w:tcBorders>
              <w:top w:val="nil"/>
              <w:left w:val="single" w:sz="8" w:space="0" w:color="auto"/>
              <w:bottom w:val="nil"/>
              <w:right w:val="single" w:sz="8" w:space="0" w:color="auto"/>
            </w:tcBorders>
            <w:vAlign w:val="center"/>
          </w:tcPr>
          <w:p w:rsidR="00575377" w:rsidRPr="00086D21" w:rsidRDefault="00575377" w:rsidP="00086D21">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086D21">
              <w:rPr>
                <w:rFonts w:ascii="Times New Roman" w:hAnsi="Times New Roman" w:cs="Times New Roman"/>
                <w:w w:val="94"/>
                <w:sz w:val="24"/>
                <w:szCs w:val="24"/>
                <w:lang w:val="ru-RU"/>
              </w:rPr>
              <w:t>Комплектные трансформаторные подстанции с дву-</w:t>
            </w:r>
          </w:p>
        </w:tc>
        <w:tc>
          <w:tcPr>
            <w:tcW w:w="3980" w:type="dxa"/>
            <w:tcBorders>
              <w:top w:val="nil"/>
              <w:left w:val="nil"/>
              <w:bottom w:val="nil"/>
              <w:right w:val="single" w:sz="8" w:space="0" w:color="auto"/>
            </w:tcBorders>
            <w:vAlign w:val="center"/>
          </w:tcPr>
          <w:p w:rsidR="00575377" w:rsidRPr="00086D21" w:rsidRDefault="00575377" w:rsidP="00086D21">
            <w:pPr>
              <w:widowControl w:val="0"/>
              <w:autoSpaceDE w:val="0"/>
              <w:autoSpaceDN w:val="0"/>
              <w:adjustRightInd w:val="0"/>
              <w:spacing w:after="0" w:line="239" w:lineRule="exact"/>
              <w:ind w:left="100"/>
              <w:jc w:val="center"/>
              <w:rPr>
                <w:rFonts w:ascii="Times New Roman" w:hAnsi="Times New Roman" w:cs="Times New Roman"/>
                <w:sz w:val="24"/>
                <w:szCs w:val="24"/>
              </w:rPr>
            </w:pPr>
            <w:r w:rsidRPr="00086D21">
              <w:rPr>
                <w:rFonts w:ascii="Times New Roman" w:hAnsi="Times New Roman" w:cs="Times New Roman"/>
                <w:sz w:val="24"/>
                <w:szCs w:val="24"/>
              </w:rPr>
              <w:t>100</w:t>
            </w:r>
          </w:p>
        </w:tc>
      </w:tr>
      <w:tr w:rsidR="00575377" w:rsidRPr="00621055" w:rsidTr="00086D21">
        <w:trPr>
          <w:trHeight w:val="302"/>
        </w:trPr>
        <w:tc>
          <w:tcPr>
            <w:tcW w:w="5700" w:type="dxa"/>
            <w:tcBorders>
              <w:top w:val="nil"/>
              <w:left w:val="single" w:sz="8" w:space="0" w:color="auto"/>
              <w:bottom w:val="single" w:sz="8" w:space="0" w:color="auto"/>
              <w:right w:val="single" w:sz="8" w:space="0" w:color="auto"/>
            </w:tcBorders>
            <w:vAlign w:val="center"/>
          </w:tcPr>
          <w:p w:rsidR="00575377" w:rsidRPr="00086D21" w:rsidRDefault="00575377" w:rsidP="00086D21">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086D21">
              <w:rPr>
                <w:rFonts w:ascii="Times New Roman" w:hAnsi="Times New Roman" w:cs="Times New Roman"/>
                <w:sz w:val="24"/>
                <w:szCs w:val="24"/>
                <w:lang w:val="ru-RU"/>
              </w:rPr>
              <w:t>мя трансформаторами мощностью по 630кВА</w:t>
            </w:r>
          </w:p>
        </w:tc>
        <w:tc>
          <w:tcPr>
            <w:tcW w:w="3980" w:type="dxa"/>
            <w:tcBorders>
              <w:top w:val="nil"/>
              <w:left w:val="nil"/>
              <w:bottom w:val="single" w:sz="8" w:space="0" w:color="auto"/>
              <w:right w:val="single" w:sz="8" w:space="0" w:color="auto"/>
            </w:tcBorders>
            <w:vAlign w:val="center"/>
          </w:tcPr>
          <w:p w:rsidR="00575377" w:rsidRPr="00086D21" w:rsidRDefault="00575377" w:rsidP="00086D21">
            <w:pPr>
              <w:widowControl w:val="0"/>
              <w:autoSpaceDE w:val="0"/>
              <w:autoSpaceDN w:val="0"/>
              <w:adjustRightInd w:val="0"/>
              <w:spacing w:after="0" w:line="240" w:lineRule="auto"/>
              <w:jc w:val="center"/>
              <w:rPr>
                <w:rFonts w:ascii="Times New Roman" w:hAnsi="Times New Roman" w:cs="Times New Roman"/>
                <w:sz w:val="24"/>
                <w:szCs w:val="24"/>
                <w:lang w:val="ru-RU"/>
              </w:rPr>
            </w:pPr>
          </w:p>
        </w:tc>
      </w:tr>
      <w:tr w:rsidR="00575377" w:rsidRPr="00086D21" w:rsidTr="00086D21">
        <w:trPr>
          <w:trHeight w:val="268"/>
        </w:trPr>
        <w:tc>
          <w:tcPr>
            <w:tcW w:w="5700" w:type="dxa"/>
            <w:tcBorders>
              <w:top w:val="nil"/>
              <w:left w:val="single" w:sz="8" w:space="0" w:color="auto"/>
              <w:bottom w:val="single" w:sz="8" w:space="0" w:color="auto"/>
              <w:right w:val="single" w:sz="8" w:space="0" w:color="auto"/>
            </w:tcBorders>
            <w:vAlign w:val="center"/>
          </w:tcPr>
          <w:p w:rsidR="00575377" w:rsidRPr="00086D21" w:rsidRDefault="00575377" w:rsidP="00086D21">
            <w:pPr>
              <w:widowControl w:val="0"/>
              <w:autoSpaceDE w:val="0"/>
              <w:autoSpaceDN w:val="0"/>
              <w:adjustRightInd w:val="0"/>
              <w:spacing w:after="0" w:line="268" w:lineRule="exact"/>
              <w:ind w:left="120"/>
              <w:jc w:val="center"/>
              <w:rPr>
                <w:rFonts w:ascii="Times New Roman" w:hAnsi="Times New Roman" w:cs="Times New Roman"/>
                <w:sz w:val="24"/>
                <w:szCs w:val="24"/>
              </w:rPr>
            </w:pPr>
            <w:r w:rsidRPr="00086D21">
              <w:rPr>
                <w:rFonts w:ascii="Times New Roman" w:hAnsi="Times New Roman" w:cs="Times New Roman"/>
                <w:sz w:val="24"/>
                <w:szCs w:val="24"/>
              </w:rPr>
              <w:t>Распределительные пункты закрытого типа</w:t>
            </w:r>
          </w:p>
        </w:tc>
        <w:tc>
          <w:tcPr>
            <w:tcW w:w="3980" w:type="dxa"/>
            <w:tcBorders>
              <w:top w:val="nil"/>
              <w:left w:val="nil"/>
              <w:bottom w:val="single" w:sz="8" w:space="0" w:color="auto"/>
              <w:right w:val="single" w:sz="8" w:space="0" w:color="auto"/>
            </w:tcBorders>
            <w:vAlign w:val="center"/>
          </w:tcPr>
          <w:p w:rsidR="00575377" w:rsidRPr="00086D21" w:rsidRDefault="00575377" w:rsidP="00086D21">
            <w:pPr>
              <w:widowControl w:val="0"/>
              <w:autoSpaceDE w:val="0"/>
              <w:autoSpaceDN w:val="0"/>
              <w:adjustRightInd w:val="0"/>
              <w:spacing w:after="0" w:line="268" w:lineRule="exact"/>
              <w:ind w:left="100"/>
              <w:jc w:val="center"/>
              <w:rPr>
                <w:rFonts w:ascii="Times New Roman" w:hAnsi="Times New Roman" w:cs="Times New Roman"/>
                <w:sz w:val="24"/>
                <w:szCs w:val="24"/>
              </w:rPr>
            </w:pPr>
            <w:r w:rsidRPr="00086D21">
              <w:rPr>
                <w:rFonts w:ascii="Times New Roman" w:hAnsi="Times New Roman" w:cs="Times New Roman"/>
                <w:sz w:val="24"/>
                <w:szCs w:val="24"/>
              </w:rPr>
              <w:t>150</w:t>
            </w:r>
          </w:p>
        </w:tc>
      </w:tr>
      <w:tr w:rsidR="00575377" w:rsidRPr="00086D21" w:rsidTr="00086D21">
        <w:trPr>
          <w:trHeight w:val="240"/>
        </w:trPr>
        <w:tc>
          <w:tcPr>
            <w:tcW w:w="5700" w:type="dxa"/>
            <w:tcBorders>
              <w:top w:val="nil"/>
              <w:left w:val="single" w:sz="8" w:space="0" w:color="auto"/>
              <w:bottom w:val="nil"/>
              <w:right w:val="single" w:sz="8" w:space="0" w:color="auto"/>
            </w:tcBorders>
            <w:vAlign w:val="center"/>
          </w:tcPr>
          <w:p w:rsidR="00575377" w:rsidRPr="00086D21" w:rsidRDefault="00575377" w:rsidP="00086D21">
            <w:pPr>
              <w:widowControl w:val="0"/>
              <w:autoSpaceDE w:val="0"/>
              <w:autoSpaceDN w:val="0"/>
              <w:adjustRightInd w:val="0"/>
              <w:spacing w:after="0" w:line="239" w:lineRule="exact"/>
              <w:ind w:left="120"/>
              <w:jc w:val="center"/>
              <w:rPr>
                <w:rFonts w:ascii="Times New Roman" w:hAnsi="Times New Roman" w:cs="Times New Roman"/>
                <w:sz w:val="24"/>
                <w:szCs w:val="24"/>
                <w:lang w:val="ru-RU"/>
              </w:rPr>
            </w:pPr>
            <w:r w:rsidRPr="00086D21">
              <w:rPr>
                <w:rFonts w:ascii="Times New Roman" w:hAnsi="Times New Roman" w:cs="Times New Roman"/>
                <w:sz w:val="24"/>
                <w:szCs w:val="24"/>
                <w:lang w:val="ru-RU"/>
              </w:rPr>
              <w:t>Подстанции закрытого типа с одним или двумя</w:t>
            </w:r>
          </w:p>
        </w:tc>
        <w:tc>
          <w:tcPr>
            <w:tcW w:w="3980" w:type="dxa"/>
            <w:tcBorders>
              <w:top w:val="nil"/>
              <w:left w:val="nil"/>
              <w:bottom w:val="nil"/>
              <w:right w:val="single" w:sz="8" w:space="0" w:color="auto"/>
            </w:tcBorders>
            <w:vAlign w:val="center"/>
          </w:tcPr>
          <w:p w:rsidR="00575377" w:rsidRPr="00086D21" w:rsidRDefault="00575377" w:rsidP="00086D21">
            <w:pPr>
              <w:widowControl w:val="0"/>
              <w:autoSpaceDE w:val="0"/>
              <w:autoSpaceDN w:val="0"/>
              <w:adjustRightInd w:val="0"/>
              <w:spacing w:after="0" w:line="239" w:lineRule="exact"/>
              <w:ind w:left="100"/>
              <w:jc w:val="center"/>
              <w:rPr>
                <w:rFonts w:ascii="Times New Roman" w:hAnsi="Times New Roman" w:cs="Times New Roman"/>
                <w:sz w:val="24"/>
                <w:szCs w:val="24"/>
              </w:rPr>
            </w:pPr>
            <w:r w:rsidRPr="00086D21">
              <w:rPr>
                <w:rFonts w:ascii="Times New Roman" w:hAnsi="Times New Roman" w:cs="Times New Roman"/>
                <w:sz w:val="24"/>
                <w:szCs w:val="24"/>
              </w:rPr>
              <w:t>150</w:t>
            </w:r>
          </w:p>
        </w:tc>
      </w:tr>
      <w:tr w:rsidR="00575377" w:rsidRPr="00086D21" w:rsidTr="00086D21">
        <w:trPr>
          <w:trHeight w:val="308"/>
        </w:trPr>
        <w:tc>
          <w:tcPr>
            <w:tcW w:w="5700" w:type="dxa"/>
            <w:tcBorders>
              <w:top w:val="nil"/>
              <w:left w:val="single" w:sz="8" w:space="0" w:color="auto"/>
              <w:bottom w:val="single" w:sz="8" w:space="0" w:color="auto"/>
              <w:right w:val="single" w:sz="8" w:space="0" w:color="auto"/>
            </w:tcBorders>
            <w:vAlign w:val="center"/>
          </w:tcPr>
          <w:p w:rsidR="00575377" w:rsidRPr="00086D21" w:rsidRDefault="00575377" w:rsidP="00086D21">
            <w:pPr>
              <w:widowControl w:val="0"/>
              <w:autoSpaceDE w:val="0"/>
              <w:autoSpaceDN w:val="0"/>
              <w:adjustRightInd w:val="0"/>
              <w:spacing w:after="0" w:line="240" w:lineRule="auto"/>
              <w:ind w:left="120"/>
              <w:jc w:val="center"/>
              <w:rPr>
                <w:rFonts w:ascii="Times New Roman" w:hAnsi="Times New Roman" w:cs="Times New Roman"/>
                <w:sz w:val="24"/>
                <w:szCs w:val="24"/>
              </w:rPr>
            </w:pPr>
            <w:r w:rsidRPr="00086D21">
              <w:rPr>
                <w:rFonts w:ascii="Times New Roman" w:hAnsi="Times New Roman" w:cs="Times New Roman"/>
                <w:sz w:val="24"/>
                <w:szCs w:val="24"/>
              </w:rPr>
              <w:t>трансформаторами мощностью до 630кВА</w:t>
            </w:r>
          </w:p>
        </w:tc>
        <w:tc>
          <w:tcPr>
            <w:tcW w:w="3980" w:type="dxa"/>
            <w:tcBorders>
              <w:top w:val="nil"/>
              <w:left w:val="nil"/>
              <w:bottom w:val="single" w:sz="8" w:space="0" w:color="auto"/>
              <w:right w:val="single" w:sz="8" w:space="0" w:color="auto"/>
            </w:tcBorders>
            <w:vAlign w:val="center"/>
          </w:tcPr>
          <w:p w:rsidR="00575377" w:rsidRPr="00086D21" w:rsidRDefault="00575377" w:rsidP="00086D21">
            <w:pPr>
              <w:widowControl w:val="0"/>
              <w:autoSpaceDE w:val="0"/>
              <w:autoSpaceDN w:val="0"/>
              <w:adjustRightInd w:val="0"/>
              <w:spacing w:after="0" w:line="240" w:lineRule="auto"/>
              <w:jc w:val="center"/>
              <w:rPr>
                <w:rFonts w:ascii="Times New Roman" w:hAnsi="Times New Roman" w:cs="Times New Roman"/>
                <w:sz w:val="24"/>
                <w:szCs w:val="24"/>
              </w:rPr>
            </w:pPr>
          </w:p>
        </w:tc>
      </w:tr>
    </w:tbl>
    <w:p w:rsidR="00DF28AE" w:rsidRPr="0020746C" w:rsidRDefault="00DF28AE" w:rsidP="00DF28AE">
      <w:pPr>
        <w:widowControl w:val="0"/>
        <w:autoSpaceDE w:val="0"/>
        <w:autoSpaceDN w:val="0"/>
        <w:adjustRightInd w:val="0"/>
        <w:spacing w:after="0" w:line="200" w:lineRule="exact"/>
        <w:rPr>
          <w:rFonts w:ascii="Times New Roman" w:hAnsi="Times New Roman" w:cs="Times New Roman"/>
          <w:sz w:val="24"/>
          <w:szCs w:val="24"/>
          <w:lang w:val="ru-RU"/>
        </w:rPr>
      </w:pPr>
    </w:p>
    <w:p w:rsidR="00086D21" w:rsidRDefault="00086D21" w:rsidP="00086D21">
      <w:pPr>
        <w:pStyle w:val="2"/>
      </w:pPr>
      <w:r>
        <w:t>Объекты связи</w:t>
      </w:r>
    </w:p>
    <w:p w:rsidR="00086D21" w:rsidRDefault="00086D21" w:rsidP="00086D21">
      <w:pPr>
        <w:widowControl w:val="0"/>
        <w:autoSpaceDE w:val="0"/>
        <w:autoSpaceDN w:val="0"/>
        <w:adjustRightInd w:val="0"/>
        <w:spacing w:after="0" w:line="1" w:lineRule="exact"/>
        <w:rPr>
          <w:rFonts w:ascii="Times New Roman" w:hAnsi="Times New Roman" w:cs="Times New Roman"/>
          <w:sz w:val="24"/>
          <w:szCs w:val="24"/>
        </w:rPr>
      </w:pPr>
    </w:p>
    <w:p w:rsidR="00086D21" w:rsidRPr="00E10759" w:rsidRDefault="00086D21" w:rsidP="00E10759">
      <w:pPr>
        <w:pStyle w:val="3"/>
        <w:rPr>
          <w:lang w:val="ru-RU"/>
        </w:rPr>
      </w:pPr>
      <w:r w:rsidRPr="00B0684E">
        <w:rPr>
          <w:lang w:val="ru-RU"/>
        </w:rPr>
        <w:t xml:space="preserve">2.6.21. </w:t>
      </w:r>
      <w:r w:rsidRPr="00E10759">
        <w:rPr>
          <w:lang w:val="ru-RU"/>
        </w:rPr>
        <w:t>Расчёт перспективной потребности в телефонных номерах следует определять по укрупненным показателям, исходя из условия установки одного телефона на дом с резервом 1,5%. Количество телефонов в зданиях культурно</w:t>
      </w:r>
      <w:r w:rsidR="00E10759">
        <w:rPr>
          <w:lang w:val="ru-RU"/>
        </w:rPr>
        <w:t>-</w:t>
      </w:r>
      <w:r w:rsidRPr="00E10759">
        <w:rPr>
          <w:lang w:val="ru-RU"/>
        </w:rPr>
        <w:t xml:space="preserve">бытового назначения определяется из расчета 20% от общего количества телефонов жилищного фонда. </w:t>
      </w:r>
    </w:p>
    <w:p w:rsidR="00086D21" w:rsidRPr="00E10759" w:rsidRDefault="00086D21" w:rsidP="00E10759">
      <w:pPr>
        <w:pStyle w:val="3"/>
        <w:rPr>
          <w:lang w:val="ru-RU"/>
        </w:rPr>
      </w:pPr>
      <w:r w:rsidRPr="00E10759">
        <w:rPr>
          <w:szCs w:val="24"/>
          <w:lang w:val="ru-RU"/>
        </w:rPr>
        <w:lastRenderedPageBreak/>
        <w:t xml:space="preserve">Количество телефонов-автоматов (таксофонов) принимается из расчёта не менее одного телефона-автомата (таксофона) на 1000 жителей. </w:t>
      </w:r>
    </w:p>
    <w:p w:rsidR="00086D21" w:rsidRPr="00E10759" w:rsidRDefault="00086D21" w:rsidP="00E10759">
      <w:pPr>
        <w:pStyle w:val="3"/>
        <w:rPr>
          <w:szCs w:val="24"/>
          <w:lang w:val="ru-RU"/>
        </w:rPr>
      </w:pPr>
      <w:r w:rsidRPr="00B0684E">
        <w:rPr>
          <w:szCs w:val="24"/>
          <w:lang w:val="ru-RU"/>
        </w:rPr>
        <w:t xml:space="preserve">2.6.22. </w:t>
      </w:r>
      <w:r w:rsidRPr="00E10759">
        <w:rPr>
          <w:szCs w:val="24"/>
          <w:lang w:val="ru-RU"/>
        </w:rPr>
        <w:t xml:space="preserve">Охранные зоны линий связи устанавливаются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 </w:t>
      </w:r>
    </w:p>
    <w:p w:rsidR="00086D21" w:rsidRPr="00B0684E" w:rsidRDefault="00086D21" w:rsidP="00E10759">
      <w:pPr>
        <w:pStyle w:val="3"/>
        <w:rPr>
          <w:szCs w:val="24"/>
          <w:lang w:val="ru-RU"/>
        </w:rPr>
      </w:pPr>
      <w:r w:rsidRPr="00B0684E">
        <w:rPr>
          <w:szCs w:val="24"/>
          <w:lang w:val="ru-RU"/>
        </w:rPr>
        <w:t xml:space="preserve">2.6.23. При размещении автоматических телефонных станций расстояние от них до окон жилых домов и общественных зданий следует принимать не менее 30 м. </w:t>
      </w:r>
    </w:p>
    <w:p w:rsidR="00086D21" w:rsidRPr="00B0684E" w:rsidRDefault="00086D21" w:rsidP="00E10759">
      <w:pPr>
        <w:pStyle w:val="3"/>
        <w:rPr>
          <w:szCs w:val="24"/>
          <w:lang w:val="ru-RU"/>
        </w:rPr>
      </w:pPr>
    </w:p>
    <w:p w:rsidR="00086D21" w:rsidRPr="0020746C" w:rsidRDefault="00086D21" w:rsidP="00E10759">
      <w:pPr>
        <w:pStyle w:val="2"/>
      </w:pPr>
      <w:r w:rsidRPr="0020746C">
        <w:t>Требования к размещению инженерных сетей</w:t>
      </w:r>
    </w:p>
    <w:p w:rsidR="00086D21" w:rsidRPr="0020746C" w:rsidRDefault="00086D21" w:rsidP="00086D21">
      <w:pPr>
        <w:widowControl w:val="0"/>
        <w:autoSpaceDE w:val="0"/>
        <w:autoSpaceDN w:val="0"/>
        <w:adjustRightInd w:val="0"/>
        <w:spacing w:after="0" w:line="1" w:lineRule="exact"/>
        <w:rPr>
          <w:rFonts w:ascii="Times New Roman" w:hAnsi="Times New Roman" w:cs="Times New Roman"/>
          <w:sz w:val="24"/>
          <w:szCs w:val="24"/>
          <w:lang w:val="ru-RU"/>
        </w:rPr>
      </w:pPr>
    </w:p>
    <w:p w:rsidR="00086D21" w:rsidRPr="0020746C" w:rsidRDefault="00086D21" w:rsidP="00E10759">
      <w:pPr>
        <w:pStyle w:val="3"/>
        <w:rPr>
          <w:rFonts w:cs="Times New Roman"/>
          <w:lang w:val="ru-RU"/>
        </w:rPr>
      </w:pPr>
      <w:r>
        <w:rPr>
          <w:rFonts w:cs="Times New Roman"/>
          <w:lang w:val="ru-RU"/>
        </w:rPr>
        <w:t xml:space="preserve">2.6.24. </w:t>
      </w:r>
      <w:r w:rsidRPr="0020746C">
        <w:rPr>
          <w:rFonts w:cs="Times New Roman"/>
          <w:lang w:val="ru-RU"/>
        </w:rPr>
        <w:t xml:space="preserve"> </w:t>
      </w:r>
      <w:r w:rsidRPr="0020746C">
        <w:rPr>
          <w:lang w:val="ru-RU"/>
        </w:rPr>
        <w:t>Расстояния по горизонтали</w:t>
      </w:r>
      <w:r w:rsidRPr="0020746C">
        <w:rPr>
          <w:rFonts w:cs="Times New Roman"/>
          <w:lang w:val="ru-RU"/>
        </w:rPr>
        <w:t xml:space="preserve"> </w:t>
      </w:r>
      <w:r w:rsidRPr="0020746C">
        <w:rPr>
          <w:lang w:val="ru-RU"/>
        </w:rPr>
        <w:t>(в свету)</w:t>
      </w:r>
      <w:r w:rsidRPr="0020746C">
        <w:rPr>
          <w:rFonts w:cs="Times New Roman"/>
          <w:lang w:val="ru-RU"/>
        </w:rPr>
        <w:t xml:space="preserve"> </w:t>
      </w:r>
      <w:r w:rsidRPr="0020746C">
        <w:rPr>
          <w:lang w:val="ru-RU"/>
        </w:rPr>
        <w:t>от ближайших подземных инженерных</w:t>
      </w:r>
      <w:r w:rsidRPr="0020746C">
        <w:rPr>
          <w:rFonts w:cs="Times New Roman"/>
          <w:lang w:val="ru-RU"/>
        </w:rPr>
        <w:t xml:space="preserve"> </w:t>
      </w:r>
      <w:r w:rsidRPr="0020746C">
        <w:rPr>
          <w:lang w:val="ru-RU"/>
        </w:rPr>
        <w:t xml:space="preserve">сетей до зданий и сооружений следует принимать по таблице </w:t>
      </w:r>
      <w:r w:rsidRPr="0020746C">
        <w:rPr>
          <w:rFonts w:cs="Times New Roman"/>
          <w:lang w:val="ru-RU"/>
        </w:rPr>
        <w:t>2.6.12.</w:t>
      </w:r>
    </w:p>
    <w:p w:rsidR="00E10759" w:rsidRDefault="00E10759" w:rsidP="00086D21">
      <w:pPr>
        <w:widowControl w:val="0"/>
        <w:autoSpaceDE w:val="0"/>
        <w:autoSpaceDN w:val="0"/>
        <w:adjustRightInd w:val="0"/>
        <w:spacing w:after="0" w:line="240" w:lineRule="auto"/>
        <w:ind w:left="1240"/>
        <w:rPr>
          <w:rFonts w:ascii="Arial" w:hAnsi="Arial" w:cs="Arial"/>
          <w:b/>
          <w:bCs/>
          <w:lang w:val="ru-RU"/>
        </w:rPr>
      </w:pPr>
    </w:p>
    <w:p w:rsidR="00086D21" w:rsidRPr="00086D21" w:rsidRDefault="00086D21" w:rsidP="00E10759">
      <w:pPr>
        <w:pStyle w:val="2"/>
        <w:rPr>
          <w:sz w:val="24"/>
          <w:szCs w:val="24"/>
        </w:rPr>
      </w:pPr>
      <w:r w:rsidRPr="0020746C">
        <w:t>Таблица 2.6.12 – Расстояние от ближайших инженерных сетей до зданий и соору</w:t>
      </w:r>
      <w:r w:rsidRPr="00E10759">
        <w:t>жений</w:t>
      </w:r>
    </w:p>
    <w:p w:rsidR="00086D21" w:rsidRPr="00086D21" w:rsidRDefault="00086D21" w:rsidP="00086D21">
      <w:pPr>
        <w:widowControl w:val="0"/>
        <w:autoSpaceDE w:val="0"/>
        <w:autoSpaceDN w:val="0"/>
        <w:adjustRightInd w:val="0"/>
        <w:spacing w:after="0" w:line="125" w:lineRule="exact"/>
        <w:rPr>
          <w:rFonts w:ascii="Times New Roman" w:hAnsi="Times New Roman" w:cs="Times New Roman"/>
          <w:sz w:val="24"/>
          <w:szCs w:val="24"/>
          <w:lang w:val="ru-RU"/>
        </w:rPr>
      </w:pPr>
    </w:p>
    <w:tbl>
      <w:tblPr>
        <w:tblW w:w="9740" w:type="dxa"/>
        <w:tblInd w:w="520" w:type="dxa"/>
        <w:tblLayout w:type="fixed"/>
        <w:tblCellMar>
          <w:left w:w="0" w:type="dxa"/>
          <w:right w:w="0" w:type="dxa"/>
        </w:tblCellMar>
        <w:tblLook w:val="0000"/>
      </w:tblPr>
      <w:tblGrid>
        <w:gridCol w:w="2880"/>
        <w:gridCol w:w="1540"/>
        <w:gridCol w:w="1480"/>
        <w:gridCol w:w="1180"/>
        <w:gridCol w:w="1260"/>
        <w:gridCol w:w="620"/>
        <w:gridCol w:w="740"/>
        <w:gridCol w:w="40"/>
      </w:tblGrid>
      <w:tr w:rsidR="00086D21" w:rsidRPr="00621055" w:rsidTr="00E10759">
        <w:trPr>
          <w:trHeight w:val="654"/>
        </w:trPr>
        <w:tc>
          <w:tcPr>
            <w:tcW w:w="2880" w:type="dxa"/>
            <w:tcBorders>
              <w:top w:val="single" w:sz="8" w:space="0" w:color="auto"/>
              <w:left w:val="single" w:sz="8" w:space="0" w:color="auto"/>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6820" w:type="dxa"/>
            <w:gridSpan w:val="6"/>
            <w:tcBorders>
              <w:top w:val="single" w:sz="8" w:space="0" w:color="auto"/>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E10759">
              <w:rPr>
                <w:rFonts w:ascii="Times New Roman" w:hAnsi="Times New Roman" w:cs="Times New Roman"/>
                <w:b/>
                <w:bCs/>
                <w:w w:val="92"/>
                <w:sz w:val="24"/>
                <w:szCs w:val="24"/>
                <w:lang w:val="ru-RU"/>
              </w:rPr>
              <w:t>Расстояние, м, по горизонтали (в свету) от подземных сетей</w:t>
            </w:r>
          </w:p>
        </w:tc>
        <w:tc>
          <w:tcPr>
            <w:tcW w:w="40" w:type="dxa"/>
            <w:tcBorders>
              <w:top w:val="nil"/>
              <w:left w:val="single" w:sz="8" w:space="0" w:color="auto"/>
              <w:bottom w:val="nil"/>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086D21" w:rsidRPr="00E10759" w:rsidTr="00E10759">
        <w:trPr>
          <w:trHeight w:val="318"/>
        </w:trPr>
        <w:tc>
          <w:tcPr>
            <w:tcW w:w="2880" w:type="dxa"/>
            <w:tcBorders>
              <w:top w:val="nil"/>
              <w:left w:val="single" w:sz="8" w:space="0" w:color="auto"/>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540" w:type="dxa"/>
            <w:tcBorders>
              <w:top w:val="nil"/>
              <w:left w:val="nil"/>
              <w:bottom w:val="nil"/>
              <w:right w:val="nil"/>
            </w:tcBorders>
            <w:vAlign w:val="center"/>
          </w:tcPr>
          <w:p w:rsidR="00086D21" w:rsidRPr="00E10759" w:rsidRDefault="00086D21" w:rsidP="00E10759">
            <w:pPr>
              <w:widowControl w:val="0"/>
              <w:autoSpaceDE w:val="0"/>
              <w:autoSpaceDN w:val="0"/>
              <w:adjustRightInd w:val="0"/>
              <w:spacing w:after="0" w:line="240" w:lineRule="auto"/>
              <w:ind w:left="20"/>
              <w:jc w:val="center"/>
              <w:rPr>
                <w:rFonts w:ascii="Times New Roman" w:hAnsi="Times New Roman" w:cs="Times New Roman"/>
                <w:sz w:val="24"/>
                <w:szCs w:val="24"/>
              </w:rPr>
            </w:pPr>
            <w:r w:rsidRPr="00E10759">
              <w:rPr>
                <w:rFonts w:ascii="Times New Roman" w:hAnsi="Times New Roman" w:cs="Times New Roman"/>
                <w:b/>
                <w:bCs/>
                <w:sz w:val="24"/>
                <w:szCs w:val="24"/>
              </w:rPr>
              <w:t>до</w:t>
            </w:r>
          </w:p>
        </w:tc>
        <w:tc>
          <w:tcPr>
            <w:tcW w:w="1480" w:type="dxa"/>
            <w:tcBorders>
              <w:top w:val="nil"/>
              <w:left w:val="nil"/>
              <w:bottom w:val="nil"/>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180" w:type="dxa"/>
            <w:tcBorders>
              <w:top w:val="nil"/>
              <w:left w:val="nil"/>
              <w:bottom w:val="nil"/>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260" w:type="dxa"/>
            <w:tcBorders>
              <w:top w:val="nil"/>
              <w:left w:val="nil"/>
              <w:bottom w:val="nil"/>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620" w:type="dxa"/>
            <w:tcBorders>
              <w:top w:val="nil"/>
              <w:left w:val="nil"/>
              <w:bottom w:val="nil"/>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74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40" w:type="dxa"/>
            <w:tcBorders>
              <w:top w:val="nil"/>
              <w:left w:val="single" w:sz="8" w:space="0" w:color="auto"/>
              <w:bottom w:val="nil"/>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086D21" w:rsidRPr="00E10759" w:rsidTr="00E10759">
        <w:trPr>
          <w:trHeight w:val="355"/>
        </w:trPr>
        <w:tc>
          <w:tcPr>
            <w:tcW w:w="2880" w:type="dxa"/>
            <w:tcBorders>
              <w:top w:val="nil"/>
              <w:left w:val="single" w:sz="8" w:space="0" w:color="auto"/>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540" w:type="dxa"/>
            <w:tcBorders>
              <w:top w:val="nil"/>
              <w:left w:val="nil"/>
              <w:bottom w:val="single" w:sz="8" w:space="0" w:color="auto"/>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480" w:type="dxa"/>
            <w:tcBorders>
              <w:top w:val="nil"/>
              <w:left w:val="nil"/>
              <w:bottom w:val="single" w:sz="8" w:space="0" w:color="auto"/>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180" w:type="dxa"/>
            <w:tcBorders>
              <w:top w:val="nil"/>
              <w:left w:val="nil"/>
              <w:bottom w:val="single" w:sz="8" w:space="0" w:color="auto"/>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260" w:type="dxa"/>
            <w:tcBorders>
              <w:top w:val="nil"/>
              <w:left w:val="nil"/>
              <w:bottom w:val="single" w:sz="8" w:space="0" w:color="auto"/>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620" w:type="dxa"/>
            <w:tcBorders>
              <w:top w:val="nil"/>
              <w:left w:val="nil"/>
              <w:bottom w:val="single" w:sz="8" w:space="0" w:color="auto"/>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74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40" w:type="dxa"/>
            <w:tcBorders>
              <w:top w:val="nil"/>
              <w:left w:val="single" w:sz="8" w:space="0" w:color="auto"/>
              <w:bottom w:val="nil"/>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E10759" w:rsidTr="00E10759">
        <w:trPr>
          <w:trHeight w:val="331"/>
        </w:trPr>
        <w:tc>
          <w:tcPr>
            <w:tcW w:w="2880" w:type="dxa"/>
            <w:tcBorders>
              <w:top w:val="nil"/>
              <w:left w:val="single" w:sz="8" w:space="0" w:color="auto"/>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540" w:type="dxa"/>
            <w:vMerge w:val="restart"/>
            <w:tcBorders>
              <w:top w:val="nil"/>
              <w:left w:val="nil"/>
              <w:right w:val="single" w:sz="8" w:space="0" w:color="auto"/>
            </w:tcBorders>
            <w:vAlign w:val="center"/>
          </w:tcPr>
          <w:p w:rsidR="00E10759" w:rsidRPr="00E10759" w:rsidRDefault="00E10759" w:rsidP="00E10759">
            <w:pPr>
              <w:pStyle w:val="3"/>
              <w:ind w:right="0" w:firstLine="0"/>
              <w:jc w:val="center"/>
              <w:rPr>
                <w:lang w:val="ru-RU"/>
              </w:rPr>
            </w:pPr>
            <w:r w:rsidRPr="00E10759">
              <w:rPr>
                <w:b/>
                <w:w w:val="90"/>
                <w:sz w:val="24"/>
                <w:szCs w:val="24"/>
                <w:lang w:val="ru-RU"/>
              </w:rPr>
              <w:t>фундаментов</w:t>
            </w:r>
            <w:r>
              <w:rPr>
                <w:b/>
                <w:w w:val="90"/>
                <w:sz w:val="24"/>
                <w:szCs w:val="24"/>
                <w:lang w:val="ru-RU"/>
              </w:rPr>
              <w:t xml:space="preserve"> </w:t>
            </w:r>
            <w:r w:rsidRPr="00E10759">
              <w:rPr>
                <w:b/>
                <w:sz w:val="24"/>
                <w:szCs w:val="24"/>
                <w:lang w:val="ru-RU"/>
              </w:rPr>
              <w:t>зданий и сооружений</w:t>
            </w:r>
          </w:p>
        </w:tc>
        <w:tc>
          <w:tcPr>
            <w:tcW w:w="1480" w:type="dxa"/>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b/>
                <w:bCs/>
                <w:sz w:val="24"/>
                <w:szCs w:val="24"/>
              </w:rPr>
              <w:t>бортового</w:t>
            </w:r>
          </w:p>
        </w:tc>
        <w:tc>
          <w:tcPr>
            <w:tcW w:w="1180" w:type="dxa"/>
            <w:vMerge w:val="restart"/>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ind w:left="20"/>
              <w:jc w:val="center"/>
              <w:rPr>
                <w:rFonts w:ascii="Times New Roman" w:hAnsi="Times New Roman" w:cs="Times New Roman"/>
                <w:sz w:val="24"/>
                <w:szCs w:val="24"/>
              </w:rPr>
            </w:pPr>
            <w:r w:rsidRPr="00E10759">
              <w:rPr>
                <w:rFonts w:ascii="Times New Roman" w:hAnsi="Times New Roman" w:cs="Times New Roman"/>
                <w:b/>
                <w:bCs/>
                <w:w w:val="95"/>
                <w:sz w:val="24"/>
                <w:szCs w:val="24"/>
              </w:rPr>
              <w:t>наружной</w:t>
            </w:r>
          </w:p>
        </w:tc>
        <w:tc>
          <w:tcPr>
            <w:tcW w:w="2620" w:type="dxa"/>
            <w:gridSpan w:val="3"/>
            <w:tcBorders>
              <w:top w:val="single" w:sz="8" w:space="0" w:color="auto"/>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b/>
                <w:bCs/>
                <w:sz w:val="24"/>
                <w:szCs w:val="24"/>
              </w:rPr>
              <w:t>фундаментов опор</w:t>
            </w:r>
          </w:p>
        </w:tc>
        <w:tc>
          <w:tcPr>
            <w:tcW w:w="40" w:type="dxa"/>
            <w:tcBorders>
              <w:top w:val="nil"/>
              <w:left w:val="single" w:sz="8" w:space="0" w:color="auto"/>
              <w:bottom w:val="nil"/>
              <w:right w:val="nil"/>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E10759" w:rsidTr="00E10759">
        <w:trPr>
          <w:trHeight w:val="144"/>
        </w:trPr>
        <w:tc>
          <w:tcPr>
            <w:tcW w:w="2880" w:type="dxa"/>
            <w:vMerge w:val="restart"/>
            <w:tcBorders>
              <w:top w:val="nil"/>
              <w:left w:val="single" w:sz="8" w:space="0" w:color="auto"/>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ind w:left="60"/>
              <w:jc w:val="center"/>
              <w:rPr>
                <w:rFonts w:ascii="Times New Roman" w:hAnsi="Times New Roman" w:cs="Times New Roman"/>
                <w:sz w:val="24"/>
                <w:szCs w:val="24"/>
              </w:rPr>
            </w:pPr>
            <w:r w:rsidRPr="00E10759">
              <w:rPr>
                <w:rFonts w:ascii="Times New Roman" w:hAnsi="Times New Roman" w:cs="Times New Roman"/>
                <w:b/>
                <w:bCs/>
                <w:sz w:val="24"/>
                <w:szCs w:val="24"/>
              </w:rPr>
              <w:t>Инженерные сети</w:t>
            </w:r>
          </w:p>
        </w:tc>
        <w:tc>
          <w:tcPr>
            <w:tcW w:w="1540" w:type="dxa"/>
            <w:vMerge/>
            <w:tcBorders>
              <w:left w:val="nil"/>
              <w:right w:val="single" w:sz="8" w:space="0" w:color="auto"/>
            </w:tcBorders>
            <w:vAlign w:val="center"/>
          </w:tcPr>
          <w:p w:rsidR="00E10759" w:rsidRPr="00E10759" w:rsidRDefault="00E10759" w:rsidP="00E10759">
            <w:pPr>
              <w:widowControl w:val="0"/>
              <w:autoSpaceDE w:val="0"/>
              <w:autoSpaceDN w:val="0"/>
              <w:adjustRightInd w:val="0"/>
              <w:spacing w:after="0" w:line="260" w:lineRule="exact"/>
              <w:ind w:left="20"/>
              <w:jc w:val="center"/>
              <w:rPr>
                <w:rFonts w:ascii="Times New Roman" w:hAnsi="Times New Roman" w:cs="Times New Roman"/>
                <w:sz w:val="12"/>
                <w:szCs w:val="12"/>
              </w:rPr>
            </w:pPr>
          </w:p>
        </w:tc>
        <w:tc>
          <w:tcPr>
            <w:tcW w:w="1480" w:type="dxa"/>
            <w:vMerge w:val="restart"/>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b/>
                <w:bCs/>
                <w:sz w:val="24"/>
                <w:szCs w:val="24"/>
              </w:rPr>
              <w:t>камня, до-</w:t>
            </w:r>
          </w:p>
        </w:tc>
        <w:tc>
          <w:tcPr>
            <w:tcW w:w="118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2"/>
                <w:szCs w:val="12"/>
              </w:rPr>
            </w:pPr>
          </w:p>
        </w:tc>
        <w:tc>
          <w:tcPr>
            <w:tcW w:w="2620" w:type="dxa"/>
            <w:gridSpan w:val="3"/>
            <w:vMerge w:val="restart"/>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b/>
                <w:bCs/>
                <w:sz w:val="24"/>
                <w:szCs w:val="24"/>
              </w:rPr>
              <w:t>воздушных линий</w:t>
            </w:r>
          </w:p>
        </w:tc>
        <w:tc>
          <w:tcPr>
            <w:tcW w:w="40" w:type="dxa"/>
            <w:tcBorders>
              <w:top w:val="nil"/>
              <w:left w:val="single" w:sz="8" w:space="0" w:color="auto"/>
              <w:bottom w:val="nil"/>
              <w:right w:val="nil"/>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E10759" w:rsidTr="00E10759">
        <w:trPr>
          <w:trHeight w:val="143"/>
        </w:trPr>
        <w:tc>
          <w:tcPr>
            <w:tcW w:w="2880" w:type="dxa"/>
            <w:vMerge/>
            <w:tcBorders>
              <w:top w:val="nil"/>
              <w:left w:val="single" w:sz="8" w:space="0" w:color="auto"/>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2"/>
                <w:szCs w:val="12"/>
              </w:rPr>
            </w:pPr>
          </w:p>
        </w:tc>
        <w:tc>
          <w:tcPr>
            <w:tcW w:w="1540" w:type="dxa"/>
            <w:vMerge/>
            <w:tcBorders>
              <w:left w:val="nil"/>
              <w:right w:val="single" w:sz="8" w:space="0" w:color="auto"/>
            </w:tcBorders>
            <w:vAlign w:val="center"/>
          </w:tcPr>
          <w:p w:rsidR="00E10759" w:rsidRPr="00E10759" w:rsidRDefault="00E10759" w:rsidP="00E10759">
            <w:pPr>
              <w:widowControl w:val="0"/>
              <w:autoSpaceDE w:val="0"/>
              <w:autoSpaceDN w:val="0"/>
              <w:adjustRightInd w:val="0"/>
              <w:spacing w:after="0" w:line="260" w:lineRule="exact"/>
              <w:ind w:left="20"/>
              <w:jc w:val="center"/>
              <w:rPr>
                <w:rFonts w:ascii="Times New Roman" w:hAnsi="Times New Roman" w:cs="Times New Roman"/>
                <w:sz w:val="12"/>
                <w:szCs w:val="12"/>
              </w:rPr>
            </w:pPr>
          </w:p>
        </w:tc>
        <w:tc>
          <w:tcPr>
            <w:tcW w:w="148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2"/>
                <w:szCs w:val="12"/>
              </w:rPr>
            </w:pPr>
          </w:p>
        </w:tc>
        <w:tc>
          <w:tcPr>
            <w:tcW w:w="1180" w:type="dxa"/>
            <w:vMerge w:val="restart"/>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ind w:left="20"/>
              <w:jc w:val="center"/>
              <w:rPr>
                <w:rFonts w:ascii="Times New Roman" w:hAnsi="Times New Roman" w:cs="Times New Roman"/>
                <w:sz w:val="24"/>
                <w:szCs w:val="24"/>
              </w:rPr>
            </w:pPr>
            <w:r w:rsidRPr="00E10759">
              <w:rPr>
                <w:rFonts w:ascii="Times New Roman" w:hAnsi="Times New Roman" w:cs="Times New Roman"/>
                <w:b/>
                <w:bCs/>
                <w:sz w:val="24"/>
                <w:szCs w:val="24"/>
              </w:rPr>
              <w:t>бровки</w:t>
            </w:r>
          </w:p>
        </w:tc>
        <w:tc>
          <w:tcPr>
            <w:tcW w:w="2620" w:type="dxa"/>
            <w:gridSpan w:val="3"/>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2"/>
                <w:szCs w:val="12"/>
              </w:rPr>
            </w:pPr>
          </w:p>
        </w:tc>
        <w:tc>
          <w:tcPr>
            <w:tcW w:w="40" w:type="dxa"/>
            <w:tcBorders>
              <w:top w:val="nil"/>
              <w:left w:val="single" w:sz="8" w:space="0" w:color="auto"/>
              <w:bottom w:val="nil"/>
              <w:right w:val="nil"/>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E10759" w:rsidTr="00E10759">
        <w:trPr>
          <w:trHeight w:val="133"/>
        </w:trPr>
        <w:tc>
          <w:tcPr>
            <w:tcW w:w="2880" w:type="dxa"/>
            <w:tcBorders>
              <w:top w:val="nil"/>
              <w:left w:val="single" w:sz="8" w:space="0" w:color="auto"/>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1"/>
                <w:szCs w:val="11"/>
              </w:rPr>
            </w:pPr>
          </w:p>
        </w:tc>
        <w:tc>
          <w:tcPr>
            <w:tcW w:w="1540" w:type="dxa"/>
            <w:vMerge/>
            <w:tcBorders>
              <w:left w:val="nil"/>
              <w:right w:val="single" w:sz="8" w:space="0" w:color="auto"/>
            </w:tcBorders>
            <w:vAlign w:val="center"/>
          </w:tcPr>
          <w:p w:rsidR="00E10759" w:rsidRPr="00E10759" w:rsidRDefault="00E10759" w:rsidP="00E10759">
            <w:pPr>
              <w:widowControl w:val="0"/>
              <w:autoSpaceDE w:val="0"/>
              <w:autoSpaceDN w:val="0"/>
              <w:adjustRightInd w:val="0"/>
              <w:spacing w:after="0" w:line="260" w:lineRule="exact"/>
              <w:ind w:left="20"/>
              <w:jc w:val="center"/>
              <w:rPr>
                <w:rFonts w:ascii="Times New Roman" w:hAnsi="Times New Roman" w:cs="Times New Roman"/>
                <w:sz w:val="11"/>
                <w:szCs w:val="11"/>
              </w:rPr>
            </w:pPr>
          </w:p>
        </w:tc>
        <w:tc>
          <w:tcPr>
            <w:tcW w:w="1480" w:type="dxa"/>
            <w:vMerge w:val="restart"/>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64" w:lineRule="exact"/>
              <w:jc w:val="center"/>
              <w:rPr>
                <w:rFonts w:ascii="Times New Roman" w:hAnsi="Times New Roman" w:cs="Times New Roman"/>
                <w:sz w:val="24"/>
                <w:szCs w:val="24"/>
              </w:rPr>
            </w:pPr>
            <w:r w:rsidRPr="00E10759">
              <w:rPr>
                <w:rFonts w:ascii="Times New Roman" w:hAnsi="Times New Roman" w:cs="Times New Roman"/>
                <w:b/>
                <w:bCs/>
                <w:sz w:val="24"/>
                <w:szCs w:val="24"/>
              </w:rPr>
              <w:t>роги (кром-</w:t>
            </w:r>
          </w:p>
        </w:tc>
        <w:tc>
          <w:tcPr>
            <w:tcW w:w="118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1"/>
                <w:szCs w:val="11"/>
              </w:rPr>
            </w:pPr>
          </w:p>
        </w:tc>
        <w:tc>
          <w:tcPr>
            <w:tcW w:w="1880" w:type="dxa"/>
            <w:gridSpan w:val="2"/>
            <w:vMerge w:val="restart"/>
            <w:tcBorders>
              <w:top w:val="nil"/>
              <w:left w:val="nil"/>
              <w:bottom w:val="nil"/>
              <w:right w:val="nil"/>
            </w:tcBorders>
            <w:vAlign w:val="center"/>
          </w:tcPr>
          <w:p w:rsidR="00E10759" w:rsidRPr="00E10759" w:rsidRDefault="00E10759" w:rsidP="00E10759">
            <w:pPr>
              <w:widowControl w:val="0"/>
              <w:autoSpaceDE w:val="0"/>
              <w:autoSpaceDN w:val="0"/>
              <w:adjustRightInd w:val="0"/>
              <w:spacing w:after="0" w:line="264" w:lineRule="exact"/>
              <w:jc w:val="center"/>
              <w:rPr>
                <w:rFonts w:ascii="Times New Roman" w:hAnsi="Times New Roman" w:cs="Times New Roman"/>
                <w:b/>
                <w:sz w:val="28"/>
                <w:szCs w:val="28"/>
              </w:rPr>
            </w:pPr>
            <w:r w:rsidRPr="00E10759">
              <w:rPr>
                <w:rFonts w:ascii="Times New Roman" w:hAnsi="Times New Roman" w:cs="Times New Roman"/>
                <w:b/>
                <w:bCs/>
                <w:w w:val="88"/>
                <w:sz w:val="28"/>
                <w:szCs w:val="28"/>
              </w:rPr>
              <w:t>электропередачи</w:t>
            </w:r>
          </w:p>
        </w:tc>
        <w:tc>
          <w:tcPr>
            <w:tcW w:w="740" w:type="dxa"/>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1"/>
                <w:szCs w:val="11"/>
              </w:rPr>
            </w:pPr>
          </w:p>
        </w:tc>
        <w:tc>
          <w:tcPr>
            <w:tcW w:w="40" w:type="dxa"/>
            <w:tcBorders>
              <w:top w:val="nil"/>
              <w:left w:val="single" w:sz="8" w:space="0" w:color="auto"/>
              <w:bottom w:val="nil"/>
              <w:right w:val="nil"/>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E10759" w:rsidTr="00E10759">
        <w:trPr>
          <w:trHeight w:val="132"/>
        </w:trPr>
        <w:tc>
          <w:tcPr>
            <w:tcW w:w="2880" w:type="dxa"/>
            <w:tcBorders>
              <w:top w:val="nil"/>
              <w:left w:val="single" w:sz="8" w:space="0" w:color="auto"/>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1"/>
                <w:szCs w:val="11"/>
              </w:rPr>
            </w:pPr>
          </w:p>
        </w:tc>
        <w:tc>
          <w:tcPr>
            <w:tcW w:w="1540" w:type="dxa"/>
            <w:vMerge/>
            <w:tcBorders>
              <w:left w:val="nil"/>
              <w:right w:val="single" w:sz="8" w:space="0" w:color="auto"/>
            </w:tcBorders>
            <w:vAlign w:val="center"/>
          </w:tcPr>
          <w:p w:rsidR="00E10759" w:rsidRPr="00E10759" w:rsidRDefault="00E10759" w:rsidP="00E10759">
            <w:pPr>
              <w:widowControl w:val="0"/>
              <w:autoSpaceDE w:val="0"/>
              <w:autoSpaceDN w:val="0"/>
              <w:adjustRightInd w:val="0"/>
              <w:spacing w:after="0" w:line="260" w:lineRule="exact"/>
              <w:ind w:left="20"/>
              <w:jc w:val="center"/>
              <w:rPr>
                <w:rFonts w:ascii="Times New Roman" w:hAnsi="Times New Roman" w:cs="Times New Roman"/>
                <w:sz w:val="24"/>
                <w:szCs w:val="24"/>
              </w:rPr>
            </w:pPr>
          </w:p>
        </w:tc>
        <w:tc>
          <w:tcPr>
            <w:tcW w:w="148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1"/>
                <w:szCs w:val="11"/>
              </w:rPr>
            </w:pPr>
          </w:p>
        </w:tc>
        <w:tc>
          <w:tcPr>
            <w:tcW w:w="1180" w:type="dxa"/>
            <w:vMerge w:val="restart"/>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ind w:left="20"/>
              <w:jc w:val="center"/>
              <w:rPr>
                <w:rFonts w:ascii="Times New Roman" w:hAnsi="Times New Roman" w:cs="Times New Roman"/>
                <w:sz w:val="24"/>
                <w:szCs w:val="24"/>
              </w:rPr>
            </w:pPr>
            <w:r w:rsidRPr="00E10759">
              <w:rPr>
                <w:rFonts w:ascii="Times New Roman" w:hAnsi="Times New Roman" w:cs="Times New Roman"/>
                <w:b/>
                <w:bCs/>
                <w:sz w:val="24"/>
                <w:szCs w:val="24"/>
              </w:rPr>
              <w:t>кювета</w:t>
            </w:r>
          </w:p>
        </w:tc>
        <w:tc>
          <w:tcPr>
            <w:tcW w:w="1880" w:type="dxa"/>
            <w:gridSpan w:val="2"/>
            <w:vMerge/>
            <w:tcBorders>
              <w:top w:val="nil"/>
              <w:left w:val="nil"/>
              <w:bottom w:val="nil"/>
              <w:right w:val="nil"/>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1"/>
                <w:szCs w:val="11"/>
              </w:rPr>
            </w:pPr>
          </w:p>
        </w:tc>
        <w:tc>
          <w:tcPr>
            <w:tcW w:w="740" w:type="dxa"/>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1"/>
                <w:szCs w:val="11"/>
              </w:rPr>
            </w:pPr>
          </w:p>
        </w:tc>
        <w:tc>
          <w:tcPr>
            <w:tcW w:w="40" w:type="dxa"/>
            <w:tcBorders>
              <w:top w:val="nil"/>
              <w:left w:val="single" w:sz="8" w:space="0" w:color="auto"/>
              <w:bottom w:val="nil"/>
              <w:right w:val="nil"/>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E10759" w:rsidTr="00E10759">
        <w:trPr>
          <w:trHeight w:val="253"/>
        </w:trPr>
        <w:tc>
          <w:tcPr>
            <w:tcW w:w="2880" w:type="dxa"/>
            <w:tcBorders>
              <w:top w:val="nil"/>
              <w:left w:val="single" w:sz="8" w:space="0" w:color="auto"/>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rPr>
            </w:pPr>
          </w:p>
        </w:tc>
        <w:tc>
          <w:tcPr>
            <w:tcW w:w="1540" w:type="dxa"/>
            <w:vMerge/>
            <w:tcBorders>
              <w:left w:val="nil"/>
              <w:right w:val="single" w:sz="8" w:space="0" w:color="auto"/>
            </w:tcBorders>
            <w:vAlign w:val="center"/>
          </w:tcPr>
          <w:p w:rsidR="00E10759" w:rsidRPr="00E10759" w:rsidRDefault="00E10759" w:rsidP="00E10759">
            <w:pPr>
              <w:widowControl w:val="0"/>
              <w:autoSpaceDE w:val="0"/>
              <w:autoSpaceDN w:val="0"/>
              <w:adjustRightInd w:val="0"/>
              <w:spacing w:after="0" w:line="260" w:lineRule="exact"/>
              <w:ind w:left="20"/>
              <w:jc w:val="center"/>
              <w:rPr>
                <w:rFonts w:ascii="Times New Roman" w:hAnsi="Times New Roman" w:cs="Times New Roman"/>
                <w:sz w:val="24"/>
                <w:szCs w:val="24"/>
              </w:rPr>
            </w:pPr>
          </w:p>
        </w:tc>
        <w:tc>
          <w:tcPr>
            <w:tcW w:w="1480" w:type="dxa"/>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53" w:lineRule="exact"/>
              <w:jc w:val="center"/>
              <w:rPr>
                <w:rFonts w:ascii="Times New Roman" w:hAnsi="Times New Roman" w:cs="Times New Roman"/>
                <w:sz w:val="24"/>
                <w:szCs w:val="24"/>
              </w:rPr>
            </w:pPr>
            <w:r w:rsidRPr="00E10759">
              <w:rPr>
                <w:rFonts w:ascii="Times New Roman" w:hAnsi="Times New Roman" w:cs="Times New Roman"/>
                <w:b/>
                <w:bCs/>
                <w:w w:val="97"/>
                <w:sz w:val="24"/>
                <w:szCs w:val="24"/>
              </w:rPr>
              <w:t>ки проезжей</w:t>
            </w:r>
          </w:p>
        </w:tc>
        <w:tc>
          <w:tcPr>
            <w:tcW w:w="118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rPr>
            </w:pPr>
          </w:p>
        </w:tc>
        <w:tc>
          <w:tcPr>
            <w:tcW w:w="1880" w:type="dxa"/>
            <w:gridSpan w:val="2"/>
            <w:tcBorders>
              <w:top w:val="nil"/>
              <w:left w:val="nil"/>
              <w:bottom w:val="nil"/>
              <w:right w:val="nil"/>
            </w:tcBorders>
            <w:vAlign w:val="center"/>
          </w:tcPr>
          <w:p w:rsidR="00E10759" w:rsidRPr="00E10759" w:rsidRDefault="00E10759" w:rsidP="00E10759">
            <w:pPr>
              <w:widowControl w:val="0"/>
              <w:autoSpaceDE w:val="0"/>
              <w:autoSpaceDN w:val="0"/>
              <w:adjustRightInd w:val="0"/>
              <w:spacing w:after="0" w:line="253" w:lineRule="exact"/>
              <w:jc w:val="center"/>
              <w:rPr>
                <w:rFonts w:ascii="Times New Roman" w:hAnsi="Times New Roman" w:cs="Times New Roman"/>
                <w:sz w:val="24"/>
                <w:szCs w:val="24"/>
              </w:rPr>
            </w:pPr>
            <w:r w:rsidRPr="00E10759">
              <w:rPr>
                <w:rFonts w:ascii="Times New Roman" w:hAnsi="Times New Roman" w:cs="Times New Roman"/>
                <w:b/>
                <w:bCs/>
                <w:sz w:val="24"/>
                <w:szCs w:val="24"/>
              </w:rPr>
              <w:t>напряжением</w:t>
            </w:r>
          </w:p>
        </w:tc>
        <w:tc>
          <w:tcPr>
            <w:tcW w:w="740" w:type="dxa"/>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rPr>
            </w:pPr>
          </w:p>
        </w:tc>
        <w:tc>
          <w:tcPr>
            <w:tcW w:w="40" w:type="dxa"/>
            <w:tcBorders>
              <w:top w:val="nil"/>
              <w:left w:val="single" w:sz="8" w:space="0" w:color="auto"/>
              <w:bottom w:val="nil"/>
              <w:right w:val="nil"/>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E10759" w:rsidTr="00E10759">
        <w:trPr>
          <w:trHeight w:val="132"/>
        </w:trPr>
        <w:tc>
          <w:tcPr>
            <w:tcW w:w="2880" w:type="dxa"/>
            <w:tcBorders>
              <w:top w:val="nil"/>
              <w:left w:val="single" w:sz="8" w:space="0" w:color="auto"/>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1"/>
                <w:szCs w:val="11"/>
              </w:rPr>
            </w:pPr>
          </w:p>
        </w:tc>
        <w:tc>
          <w:tcPr>
            <w:tcW w:w="1540" w:type="dxa"/>
            <w:vMerge/>
            <w:tcBorders>
              <w:left w:val="nil"/>
              <w:right w:val="single" w:sz="8" w:space="0" w:color="auto"/>
            </w:tcBorders>
            <w:vAlign w:val="center"/>
          </w:tcPr>
          <w:p w:rsidR="00E10759" w:rsidRPr="00E10759" w:rsidRDefault="00E10759" w:rsidP="00E10759">
            <w:pPr>
              <w:widowControl w:val="0"/>
              <w:autoSpaceDE w:val="0"/>
              <w:autoSpaceDN w:val="0"/>
              <w:adjustRightInd w:val="0"/>
              <w:spacing w:after="0" w:line="260" w:lineRule="exact"/>
              <w:ind w:left="20"/>
              <w:jc w:val="center"/>
              <w:rPr>
                <w:rFonts w:ascii="Times New Roman" w:hAnsi="Times New Roman" w:cs="Times New Roman"/>
                <w:sz w:val="24"/>
                <w:szCs w:val="24"/>
              </w:rPr>
            </w:pPr>
          </w:p>
        </w:tc>
        <w:tc>
          <w:tcPr>
            <w:tcW w:w="1480" w:type="dxa"/>
            <w:vMerge w:val="restart"/>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b/>
                <w:bCs/>
                <w:sz w:val="24"/>
                <w:szCs w:val="24"/>
              </w:rPr>
              <w:t>части,</w:t>
            </w:r>
          </w:p>
        </w:tc>
        <w:tc>
          <w:tcPr>
            <w:tcW w:w="1180" w:type="dxa"/>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132" w:lineRule="exact"/>
              <w:ind w:left="20"/>
              <w:jc w:val="center"/>
              <w:rPr>
                <w:rFonts w:ascii="Times New Roman" w:hAnsi="Times New Roman" w:cs="Times New Roman"/>
                <w:sz w:val="24"/>
                <w:szCs w:val="24"/>
              </w:rPr>
            </w:pPr>
            <w:r w:rsidRPr="00E10759">
              <w:rPr>
                <w:rFonts w:ascii="Times New Roman" w:hAnsi="Times New Roman" w:cs="Times New Roman"/>
                <w:b/>
                <w:bCs/>
                <w:sz w:val="24"/>
                <w:szCs w:val="24"/>
              </w:rPr>
              <w:t>или по-</w:t>
            </w:r>
          </w:p>
        </w:tc>
        <w:tc>
          <w:tcPr>
            <w:tcW w:w="1260" w:type="dxa"/>
            <w:tcBorders>
              <w:top w:val="nil"/>
              <w:left w:val="nil"/>
              <w:bottom w:val="single" w:sz="8" w:space="0" w:color="auto"/>
              <w:right w:val="nil"/>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1"/>
                <w:szCs w:val="11"/>
              </w:rPr>
            </w:pPr>
          </w:p>
        </w:tc>
        <w:tc>
          <w:tcPr>
            <w:tcW w:w="620" w:type="dxa"/>
            <w:tcBorders>
              <w:top w:val="nil"/>
              <w:left w:val="nil"/>
              <w:bottom w:val="single" w:sz="8" w:space="0" w:color="auto"/>
              <w:right w:val="nil"/>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1"/>
                <w:szCs w:val="11"/>
              </w:rPr>
            </w:pPr>
          </w:p>
        </w:tc>
        <w:tc>
          <w:tcPr>
            <w:tcW w:w="740" w:type="dxa"/>
            <w:tcBorders>
              <w:top w:val="nil"/>
              <w:left w:val="nil"/>
              <w:bottom w:val="single" w:sz="8" w:space="0" w:color="auto"/>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1"/>
                <w:szCs w:val="11"/>
              </w:rPr>
            </w:pPr>
          </w:p>
        </w:tc>
        <w:tc>
          <w:tcPr>
            <w:tcW w:w="40" w:type="dxa"/>
            <w:tcBorders>
              <w:top w:val="nil"/>
              <w:left w:val="single" w:sz="8" w:space="0" w:color="auto"/>
              <w:bottom w:val="nil"/>
              <w:right w:val="nil"/>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E10759" w:rsidTr="00E10759">
        <w:trPr>
          <w:trHeight w:val="154"/>
        </w:trPr>
        <w:tc>
          <w:tcPr>
            <w:tcW w:w="2880" w:type="dxa"/>
            <w:tcBorders>
              <w:top w:val="nil"/>
              <w:left w:val="single" w:sz="8" w:space="0" w:color="auto"/>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3"/>
                <w:szCs w:val="13"/>
              </w:rPr>
            </w:pPr>
          </w:p>
        </w:tc>
        <w:tc>
          <w:tcPr>
            <w:tcW w:w="1540" w:type="dxa"/>
            <w:vMerge/>
            <w:tcBorders>
              <w:left w:val="nil"/>
              <w:right w:val="single" w:sz="8" w:space="0" w:color="auto"/>
            </w:tcBorders>
            <w:vAlign w:val="center"/>
          </w:tcPr>
          <w:p w:rsidR="00E10759" w:rsidRPr="00E10759" w:rsidRDefault="00E10759" w:rsidP="00E10759">
            <w:pPr>
              <w:widowControl w:val="0"/>
              <w:autoSpaceDE w:val="0"/>
              <w:autoSpaceDN w:val="0"/>
              <w:adjustRightInd w:val="0"/>
              <w:spacing w:after="0" w:line="260" w:lineRule="exact"/>
              <w:ind w:left="20"/>
              <w:jc w:val="center"/>
              <w:rPr>
                <w:rFonts w:ascii="Times New Roman" w:hAnsi="Times New Roman" w:cs="Times New Roman"/>
                <w:sz w:val="24"/>
                <w:szCs w:val="24"/>
              </w:rPr>
            </w:pPr>
          </w:p>
        </w:tc>
        <w:tc>
          <w:tcPr>
            <w:tcW w:w="148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3"/>
                <w:szCs w:val="13"/>
              </w:rPr>
            </w:pPr>
          </w:p>
        </w:tc>
        <w:tc>
          <w:tcPr>
            <w:tcW w:w="1180" w:type="dxa"/>
            <w:vMerge w:val="restart"/>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60" w:lineRule="exact"/>
              <w:ind w:left="20"/>
              <w:jc w:val="center"/>
              <w:rPr>
                <w:rFonts w:ascii="Times New Roman" w:hAnsi="Times New Roman" w:cs="Times New Roman"/>
                <w:sz w:val="24"/>
                <w:szCs w:val="24"/>
              </w:rPr>
            </w:pPr>
            <w:r w:rsidRPr="00E10759">
              <w:rPr>
                <w:rFonts w:ascii="Times New Roman" w:hAnsi="Times New Roman" w:cs="Times New Roman"/>
                <w:b/>
                <w:bCs/>
                <w:sz w:val="24"/>
                <w:szCs w:val="24"/>
              </w:rPr>
              <w:t>дошвы</w:t>
            </w:r>
          </w:p>
        </w:tc>
        <w:tc>
          <w:tcPr>
            <w:tcW w:w="1260" w:type="dxa"/>
            <w:vMerge w:val="restart"/>
            <w:tcBorders>
              <w:top w:val="single" w:sz="8" w:space="0" w:color="auto"/>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b/>
                <w:bCs/>
                <w:sz w:val="24"/>
                <w:szCs w:val="24"/>
              </w:rPr>
              <w:t>до 1 кВ</w:t>
            </w:r>
          </w:p>
        </w:tc>
        <w:tc>
          <w:tcPr>
            <w:tcW w:w="620" w:type="dxa"/>
            <w:vMerge w:val="restart"/>
            <w:tcBorders>
              <w:top w:val="single" w:sz="8" w:space="0" w:color="auto"/>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b/>
                <w:bCs/>
                <w:sz w:val="24"/>
                <w:szCs w:val="24"/>
              </w:rPr>
              <w:t>св. 1</w:t>
            </w:r>
          </w:p>
        </w:tc>
        <w:tc>
          <w:tcPr>
            <w:tcW w:w="740" w:type="dxa"/>
            <w:vMerge w:val="restart"/>
            <w:tcBorders>
              <w:top w:val="single" w:sz="8" w:space="0" w:color="auto"/>
              <w:left w:val="nil"/>
              <w:bottom w:val="single" w:sz="8" w:space="0" w:color="auto"/>
              <w:right w:val="single" w:sz="8" w:space="0" w:color="auto"/>
            </w:tcBorders>
            <w:vAlign w:val="center"/>
          </w:tcPr>
          <w:p w:rsidR="00E10759" w:rsidRPr="00E10759" w:rsidRDefault="00E10759" w:rsidP="00E10759">
            <w:pPr>
              <w:widowControl w:val="0"/>
              <w:autoSpaceDE w:val="0"/>
              <w:autoSpaceDN w:val="0"/>
              <w:adjustRightInd w:val="0"/>
              <w:spacing w:after="0" w:line="260" w:lineRule="exact"/>
              <w:jc w:val="center"/>
              <w:rPr>
                <w:rFonts w:ascii="Times New Roman" w:hAnsi="Times New Roman" w:cs="Times New Roman"/>
                <w:sz w:val="24"/>
                <w:szCs w:val="24"/>
              </w:rPr>
            </w:pPr>
            <w:r w:rsidRPr="00E10759">
              <w:rPr>
                <w:rFonts w:ascii="Times New Roman" w:hAnsi="Times New Roman" w:cs="Times New Roman"/>
                <w:b/>
                <w:bCs/>
                <w:sz w:val="24"/>
                <w:szCs w:val="24"/>
              </w:rPr>
              <w:t>св.</w:t>
            </w:r>
          </w:p>
        </w:tc>
        <w:tc>
          <w:tcPr>
            <w:tcW w:w="40" w:type="dxa"/>
            <w:tcBorders>
              <w:top w:val="nil"/>
              <w:left w:val="single" w:sz="8" w:space="0" w:color="auto"/>
              <w:bottom w:val="nil"/>
              <w:right w:val="nil"/>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E10759" w:rsidTr="00E10759">
        <w:trPr>
          <w:trHeight w:val="107"/>
        </w:trPr>
        <w:tc>
          <w:tcPr>
            <w:tcW w:w="2880" w:type="dxa"/>
            <w:tcBorders>
              <w:top w:val="nil"/>
              <w:left w:val="single" w:sz="8" w:space="0" w:color="auto"/>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9"/>
                <w:szCs w:val="9"/>
              </w:rPr>
            </w:pPr>
          </w:p>
        </w:tc>
        <w:tc>
          <w:tcPr>
            <w:tcW w:w="1540" w:type="dxa"/>
            <w:vMerge/>
            <w:tcBorders>
              <w:left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9"/>
                <w:szCs w:val="9"/>
              </w:rPr>
            </w:pPr>
          </w:p>
        </w:tc>
        <w:tc>
          <w:tcPr>
            <w:tcW w:w="1480" w:type="dxa"/>
            <w:vMerge w:val="restart"/>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6" w:lineRule="exact"/>
              <w:jc w:val="center"/>
              <w:rPr>
                <w:rFonts w:ascii="Times New Roman" w:hAnsi="Times New Roman" w:cs="Times New Roman"/>
                <w:sz w:val="24"/>
                <w:szCs w:val="24"/>
              </w:rPr>
            </w:pPr>
            <w:r w:rsidRPr="00E10759">
              <w:rPr>
                <w:rFonts w:ascii="Times New Roman" w:hAnsi="Times New Roman" w:cs="Times New Roman"/>
                <w:b/>
                <w:bCs/>
                <w:w w:val="92"/>
                <w:sz w:val="24"/>
                <w:szCs w:val="24"/>
              </w:rPr>
              <w:t>укрепленной</w:t>
            </w:r>
          </w:p>
        </w:tc>
        <w:tc>
          <w:tcPr>
            <w:tcW w:w="118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9"/>
                <w:szCs w:val="9"/>
              </w:rPr>
            </w:pPr>
          </w:p>
        </w:tc>
        <w:tc>
          <w:tcPr>
            <w:tcW w:w="126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9"/>
                <w:szCs w:val="9"/>
              </w:rPr>
            </w:pPr>
          </w:p>
        </w:tc>
        <w:tc>
          <w:tcPr>
            <w:tcW w:w="62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9"/>
                <w:szCs w:val="9"/>
              </w:rPr>
            </w:pPr>
          </w:p>
        </w:tc>
        <w:tc>
          <w:tcPr>
            <w:tcW w:w="740" w:type="dxa"/>
            <w:vMerge/>
            <w:tcBorders>
              <w:top w:val="single" w:sz="8" w:space="0" w:color="auto"/>
              <w:left w:val="nil"/>
              <w:bottom w:val="single" w:sz="8" w:space="0" w:color="auto"/>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9"/>
                <w:szCs w:val="9"/>
              </w:rPr>
            </w:pPr>
          </w:p>
        </w:tc>
        <w:tc>
          <w:tcPr>
            <w:tcW w:w="40" w:type="dxa"/>
            <w:tcBorders>
              <w:top w:val="nil"/>
              <w:left w:val="single" w:sz="8" w:space="0" w:color="auto"/>
              <w:bottom w:val="nil"/>
              <w:right w:val="nil"/>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E10759" w:rsidTr="00E10759">
        <w:trPr>
          <w:trHeight w:val="139"/>
        </w:trPr>
        <w:tc>
          <w:tcPr>
            <w:tcW w:w="2880" w:type="dxa"/>
            <w:tcBorders>
              <w:top w:val="nil"/>
              <w:left w:val="single" w:sz="8" w:space="0" w:color="auto"/>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2"/>
                <w:szCs w:val="12"/>
              </w:rPr>
            </w:pPr>
          </w:p>
        </w:tc>
        <w:tc>
          <w:tcPr>
            <w:tcW w:w="1540" w:type="dxa"/>
            <w:vMerge/>
            <w:tcBorders>
              <w:left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2"/>
                <w:szCs w:val="12"/>
              </w:rPr>
            </w:pPr>
          </w:p>
        </w:tc>
        <w:tc>
          <w:tcPr>
            <w:tcW w:w="148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2"/>
                <w:szCs w:val="12"/>
              </w:rPr>
            </w:pPr>
          </w:p>
        </w:tc>
        <w:tc>
          <w:tcPr>
            <w:tcW w:w="1180" w:type="dxa"/>
            <w:vMerge w:val="restart"/>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ind w:left="20"/>
              <w:jc w:val="center"/>
              <w:rPr>
                <w:rFonts w:ascii="Times New Roman" w:hAnsi="Times New Roman" w:cs="Times New Roman"/>
                <w:sz w:val="24"/>
                <w:szCs w:val="24"/>
              </w:rPr>
            </w:pPr>
            <w:r w:rsidRPr="00E10759">
              <w:rPr>
                <w:rFonts w:ascii="Times New Roman" w:hAnsi="Times New Roman" w:cs="Times New Roman"/>
                <w:b/>
                <w:bCs/>
                <w:sz w:val="24"/>
                <w:szCs w:val="24"/>
              </w:rPr>
              <w:t>насыпи</w:t>
            </w:r>
          </w:p>
        </w:tc>
        <w:tc>
          <w:tcPr>
            <w:tcW w:w="126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2"/>
                <w:szCs w:val="12"/>
              </w:rPr>
            </w:pPr>
          </w:p>
        </w:tc>
        <w:tc>
          <w:tcPr>
            <w:tcW w:w="62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2"/>
                <w:szCs w:val="12"/>
              </w:rPr>
            </w:pPr>
          </w:p>
        </w:tc>
        <w:tc>
          <w:tcPr>
            <w:tcW w:w="740" w:type="dxa"/>
            <w:vMerge w:val="restart"/>
            <w:tcBorders>
              <w:top w:val="single" w:sz="8" w:space="0" w:color="auto"/>
              <w:left w:val="nil"/>
              <w:bottom w:val="single" w:sz="8" w:space="0" w:color="auto"/>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b/>
                <w:bCs/>
                <w:sz w:val="24"/>
                <w:szCs w:val="24"/>
              </w:rPr>
              <w:t>35кВ</w:t>
            </w:r>
          </w:p>
        </w:tc>
        <w:tc>
          <w:tcPr>
            <w:tcW w:w="40" w:type="dxa"/>
            <w:tcBorders>
              <w:top w:val="nil"/>
              <w:left w:val="single" w:sz="8" w:space="0" w:color="auto"/>
              <w:bottom w:val="nil"/>
              <w:right w:val="nil"/>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E10759" w:rsidTr="00E10759">
        <w:trPr>
          <w:trHeight w:val="137"/>
        </w:trPr>
        <w:tc>
          <w:tcPr>
            <w:tcW w:w="2880" w:type="dxa"/>
            <w:tcBorders>
              <w:top w:val="nil"/>
              <w:left w:val="single" w:sz="8" w:space="0" w:color="auto"/>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1"/>
                <w:szCs w:val="11"/>
              </w:rPr>
            </w:pPr>
          </w:p>
        </w:tc>
        <w:tc>
          <w:tcPr>
            <w:tcW w:w="1540" w:type="dxa"/>
            <w:vMerge/>
            <w:tcBorders>
              <w:left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1"/>
                <w:szCs w:val="11"/>
              </w:rPr>
            </w:pPr>
          </w:p>
        </w:tc>
        <w:tc>
          <w:tcPr>
            <w:tcW w:w="1480" w:type="dxa"/>
            <w:vMerge w:val="restart"/>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b/>
                <w:bCs/>
                <w:w w:val="94"/>
                <w:sz w:val="24"/>
                <w:szCs w:val="24"/>
              </w:rPr>
              <w:t>полосы обо-</w:t>
            </w:r>
          </w:p>
        </w:tc>
        <w:tc>
          <w:tcPr>
            <w:tcW w:w="118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1"/>
                <w:szCs w:val="11"/>
              </w:rPr>
            </w:pPr>
          </w:p>
        </w:tc>
        <w:tc>
          <w:tcPr>
            <w:tcW w:w="1260" w:type="dxa"/>
            <w:vMerge w:val="restart"/>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b/>
                <w:bCs/>
                <w:w w:val="96"/>
                <w:sz w:val="24"/>
                <w:szCs w:val="24"/>
              </w:rPr>
              <w:t>наружного</w:t>
            </w:r>
          </w:p>
        </w:tc>
        <w:tc>
          <w:tcPr>
            <w:tcW w:w="620" w:type="dxa"/>
            <w:vMerge w:val="restart"/>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b/>
                <w:bCs/>
                <w:sz w:val="24"/>
                <w:szCs w:val="24"/>
              </w:rPr>
              <w:t>до</w:t>
            </w:r>
          </w:p>
        </w:tc>
        <w:tc>
          <w:tcPr>
            <w:tcW w:w="740" w:type="dxa"/>
            <w:vMerge/>
            <w:tcBorders>
              <w:top w:val="single" w:sz="8" w:space="0" w:color="auto"/>
              <w:left w:val="nil"/>
              <w:bottom w:val="single" w:sz="8" w:space="0" w:color="auto"/>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1"/>
                <w:szCs w:val="11"/>
              </w:rPr>
            </w:pPr>
          </w:p>
        </w:tc>
        <w:tc>
          <w:tcPr>
            <w:tcW w:w="40" w:type="dxa"/>
            <w:tcBorders>
              <w:top w:val="nil"/>
              <w:left w:val="single" w:sz="8" w:space="0" w:color="auto"/>
              <w:bottom w:val="nil"/>
              <w:right w:val="nil"/>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E10759" w:rsidTr="00E10759">
        <w:trPr>
          <w:trHeight w:val="139"/>
        </w:trPr>
        <w:tc>
          <w:tcPr>
            <w:tcW w:w="2880" w:type="dxa"/>
            <w:tcBorders>
              <w:top w:val="nil"/>
              <w:left w:val="single" w:sz="8" w:space="0" w:color="auto"/>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2"/>
                <w:szCs w:val="12"/>
              </w:rPr>
            </w:pPr>
          </w:p>
        </w:tc>
        <w:tc>
          <w:tcPr>
            <w:tcW w:w="1540" w:type="dxa"/>
            <w:vMerge/>
            <w:tcBorders>
              <w:left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2"/>
                <w:szCs w:val="12"/>
              </w:rPr>
            </w:pPr>
          </w:p>
        </w:tc>
        <w:tc>
          <w:tcPr>
            <w:tcW w:w="148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2"/>
                <w:szCs w:val="12"/>
              </w:rPr>
            </w:pPr>
          </w:p>
        </w:tc>
        <w:tc>
          <w:tcPr>
            <w:tcW w:w="1180" w:type="dxa"/>
            <w:vMerge w:val="restart"/>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ind w:left="20"/>
              <w:jc w:val="center"/>
              <w:rPr>
                <w:rFonts w:ascii="Times New Roman" w:hAnsi="Times New Roman" w:cs="Times New Roman"/>
                <w:sz w:val="24"/>
                <w:szCs w:val="24"/>
              </w:rPr>
            </w:pPr>
            <w:r w:rsidRPr="00E10759">
              <w:rPr>
                <w:rFonts w:ascii="Times New Roman" w:hAnsi="Times New Roman" w:cs="Times New Roman"/>
                <w:b/>
                <w:bCs/>
                <w:sz w:val="24"/>
                <w:szCs w:val="24"/>
              </w:rPr>
              <w:t>дороги</w:t>
            </w:r>
          </w:p>
        </w:tc>
        <w:tc>
          <w:tcPr>
            <w:tcW w:w="126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2"/>
                <w:szCs w:val="12"/>
              </w:rPr>
            </w:pPr>
          </w:p>
        </w:tc>
        <w:tc>
          <w:tcPr>
            <w:tcW w:w="62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2"/>
                <w:szCs w:val="12"/>
              </w:rPr>
            </w:pPr>
          </w:p>
        </w:tc>
        <w:tc>
          <w:tcPr>
            <w:tcW w:w="740" w:type="dxa"/>
            <w:vMerge w:val="restart"/>
            <w:tcBorders>
              <w:top w:val="single" w:sz="8" w:space="0" w:color="auto"/>
              <w:left w:val="nil"/>
              <w:bottom w:val="single" w:sz="8" w:space="0" w:color="auto"/>
              <w:right w:val="single" w:sz="8" w:space="0" w:color="auto"/>
            </w:tcBorders>
            <w:vAlign w:val="center"/>
          </w:tcPr>
          <w:p w:rsidR="00E10759" w:rsidRPr="00E10759" w:rsidRDefault="00E10759" w:rsidP="00E10759">
            <w:pPr>
              <w:widowControl w:val="0"/>
              <w:autoSpaceDE w:val="0"/>
              <w:autoSpaceDN w:val="0"/>
              <w:adjustRightInd w:val="0"/>
              <w:spacing w:after="0" w:line="262" w:lineRule="exact"/>
              <w:jc w:val="center"/>
              <w:rPr>
                <w:rFonts w:ascii="Times New Roman" w:hAnsi="Times New Roman" w:cs="Times New Roman"/>
                <w:sz w:val="24"/>
                <w:szCs w:val="24"/>
              </w:rPr>
            </w:pPr>
            <w:r w:rsidRPr="00E10759">
              <w:rPr>
                <w:rFonts w:ascii="Times New Roman" w:hAnsi="Times New Roman" w:cs="Times New Roman"/>
                <w:b/>
                <w:bCs/>
                <w:sz w:val="24"/>
                <w:szCs w:val="24"/>
              </w:rPr>
              <w:t>до</w:t>
            </w:r>
          </w:p>
        </w:tc>
        <w:tc>
          <w:tcPr>
            <w:tcW w:w="40" w:type="dxa"/>
            <w:tcBorders>
              <w:top w:val="nil"/>
              <w:left w:val="single" w:sz="8" w:space="0" w:color="auto"/>
              <w:bottom w:val="nil"/>
              <w:right w:val="nil"/>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E10759" w:rsidTr="00E10759">
        <w:trPr>
          <w:trHeight w:val="123"/>
        </w:trPr>
        <w:tc>
          <w:tcPr>
            <w:tcW w:w="2880" w:type="dxa"/>
            <w:tcBorders>
              <w:top w:val="nil"/>
              <w:left w:val="single" w:sz="8" w:space="0" w:color="auto"/>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0"/>
                <w:szCs w:val="10"/>
              </w:rPr>
            </w:pPr>
          </w:p>
        </w:tc>
        <w:tc>
          <w:tcPr>
            <w:tcW w:w="1540" w:type="dxa"/>
            <w:vMerge/>
            <w:tcBorders>
              <w:left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0"/>
                <w:szCs w:val="10"/>
              </w:rPr>
            </w:pPr>
          </w:p>
        </w:tc>
        <w:tc>
          <w:tcPr>
            <w:tcW w:w="1480" w:type="dxa"/>
            <w:vMerge w:val="restart"/>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b/>
                <w:bCs/>
                <w:sz w:val="24"/>
                <w:szCs w:val="24"/>
              </w:rPr>
              <w:t>чины)</w:t>
            </w:r>
          </w:p>
        </w:tc>
        <w:tc>
          <w:tcPr>
            <w:tcW w:w="118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0"/>
                <w:szCs w:val="10"/>
              </w:rPr>
            </w:pPr>
          </w:p>
        </w:tc>
        <w:tc>
          <w:tcPr>
            <w:tcW w:w="1260" w:type="dxa"/>
            <w:vMerge w:val="restart"/>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b/>
                <w:bCs/>
                <w:w w:val="91"/>
                <w:sz w:val="24"/>
                <w:szCs w:val="24"/>
              </w:rPr>
              <w:t>освещения</w:t>
            </w:r>
          </w:p>
        </w:tc>
        <w:tc>
          <w:tcPr>
            <w:tcW w:w="620" w:type="dxa"/>
            <w:vMerge w:val="restart"/>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b/>
                <w:bCs/>
                <w:sz w:val="24"/>
                <w:szCs w:val="24"/>
              </w:rPr>
              <w:t>35кВ</w:t>
            </w:r>
          </w:p>
        </w:tc>
        <w:tc>
          <w:tcPr>
            <w:tcW w:w="740" w:type="dxa"/>
            <w:vMerge/>
            <w:tcBorders>
              <w:top w:val="single" w:sz="8" w:space="0" w:color="auto"/>
              <w:left w:val="nil"/>
              <w:bottom w:val="single" w:sz="8" w:space="0" w:color="auto"/>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0"/>
                <w:szCs w:val="10"/>
              </w:rPr>
            </w:pPr>
          </w:p>
        </w:tc>
        <w:tc>
          <w:tcPr>
            <w:tcW w:w="40" w:type="dxa"/>
            <w:tcBorders>
              <w:top w:val="nil"/>
              <w:left w:val="single" w:sz="8" w:space="0" w:color="auto"/>
              <w:bottom w:val="nil"/>
              <w:right w:val="nil"/>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E10759" w:rsidTr="00E10759">
        <w:trPr>
          <w:trHeight w:val="225"/>
        </w:trPr>
        <w:tc>
          <w:tcPr>
            <w:tcW w:w="2880" w:type="dxa"/>
            <w:tcBorders>
              <w:top w:val="nil"/>
              <w:left w:val="single" w:sz="8" w:space="0" w:color="auto"/>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9"/>
                <w:szCs w:val="19"/>
              </w:rPr>
            </w:pPr>
          </w:p>
        </w:tc>
        <w:tc>
          <w:tcPr>
            <w:tcW w:w="1540" w:type="dxa"/>
            <w:vMerge/>
            <w:tcBorders>
              <w:left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9"/>
                <w:szCs w:val="19"/>
              </w:rPr>
            </w:pPr>
          </w:p>
        </w:tc>
        <w:tc>
          <w:tcPr>
            <w:tcW w:w="148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9"/>
                <w:szCs w:val="19"/>
              </w:rPr>
            </w:pPr>
          </w:p>
        </w:tc>
        <w:tc>
          <w:tcPr>
            <w:tcW w:w="118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9"/>
                <w:szCs w:val="19"/>
              </w:rPr>
            </w:pPr>
          </w:p>
        </w:tc>
        <w:tc>
          <w:tcPr>
            <w:tcW w:w="126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9"/>
                <w:szCs w:val="19"/>
              </w:rPr>
            </w:pPr>
          </w:p>
        </w:tc>
        <w:tc>
          <w:tcPr>
            <w:tcW w:w="620" w:type="dxa"/>
            <w:vMerge/>
            <w:tcBorders>
              <w:top w:val="nil"/>
              <w:left w:val="nil"/>
              <w:bottom w:val="nil"/>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19"/>
                <w:szCs w:val="19"/>
              </w:rPr>
            </w:pPr>
          </w:p>
        </w:tc>
        <w:tc>
          <w:tcPr>
            <w:tcW w:w="740" w:type="dxa"/>
            <w:vMerge w:val="restart"/>
            <w:tcBorders>
              <w:top w:val="single" w:sz="8" w:space="0" w:color="auto"/>
              <w:left w:val="nil"/>
              <w:bottom w:val="single" w:sz="8" w:space="0" w:color="auto"/>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b/>
                <w:bCs/>
                <w:sz w:val="24"/>
                <w:szCs w:val="24"/>
              </w:rPr>
              <w:t>110кВ</w:t>
            </w:r>
          </w:p>
        </w:tc>
        <w:tc>
          <w:tcPr>
            <w:tcW w:w="40" w:type="dxa"/>
            <w:tcBorders>
              <w:top w:val="nil"/>
              <w:left w:val="single" w:sz="8" w:space="0" w:color="auto"/>
              <w:bottom w:val="nil"/>
              <w:right w:val="nil"/>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E10759" w:rsidTr="00E10759">
        <w:trPr>
          <w:trHeight w:val="86"/>
        </w:trPr>
        <w:tc>
          <w:tcPr>
            <w:tcW w:w="2880" w:type="dxa"/>
            <w:tcBorders>
              <w:top w:val="nil"/>
              <w:left w:val="single" w:sz="8" w:space="0" w:color="auto"/>
              <w:bottom w:val="single" w:sz="8" w:space="0" w:color="auto"/>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7"/>
                <w:szCs w:val="7"/>
              </w:rPr>
            </w:pPr>
          </w:p>
        </w:tc>
        <w:tc>
          <w:tcPr>
            <w:tcW w:w="1540" w:type="dxa"/>
            <w:vMerge/>
            <w:tcBorders>
              <w:left w:val="nil"/>
              <w:bottom w:val="single" w:sz="8" w:space="0" w:color="auto"/>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7"/>
                <w:szCs w:val="7"/>
              </w:rPr>
            </w:pPr>
          </w:p>
        </w:tc>
        <w:tc>
          <w:tcPr>
            <w:tcW w:w="1480" w:type="dxa"/>
            <w:tcBorders>
              <w:top w:val="nil"/>
              <w:left w:val="nil"/>
              <w:bottom w:val="single" w:sz="8" w:space="0" w:color="auto"/>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7"/>
                <w:szCs w:val="7"/>
              </w:rPr>
            </w:pPr>
          </w:p>
        </w:tc>
        <w:tc>
          <w:tcPr>
            <w:tcW w:w="1180" w:type="dxa"/>
            <w:tcBorders>
              <w:top w:val="nil"/>
              <w:left w:val="nil"/>
              <w:bottom w:val="single" w:sz="8" w:space="0" w:color="auto"/>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7"/>
                <w:szCs w:val="7"/>
              </w:rPr>
            </w:pPr>
          </w:p>
        </w:tc>
        <w:tc>
          <w:tcPr>
            <w:tcW w:w="1260" w:type="dxa"/>
            <w:tcBorders>
              <w:top w:val="nil"/>
              <w:left w:val="nil"/>
              <w:bottom w:val="single" w:sz="8" w:space="0" w:color="auto"/>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7"/>
                <w:szCs w:val="7"/>
              </w:rPr>
            </w:pPr>
          </w:p>
        </w:tc>
        <w:tc>
          <w:tcPr>
            <w:tcW w:w="620" w:type="dxa"/>
            <w:tcBorders>
              <w:top w:val="nil"/>
              <w:left w:val="nil"/>
              <w:bottom w:val="single" w:sz="8" w:space="0" w:color="auto"/>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7"/>
                <w:szCs w:val="7"/>
              </w:rPr>
            </w:pPr>
          </w:p>
        </w:tc>
        <w:tc>
          <w:tcPr>
            <w:tcW w:w="740" w:type="dxa"/>
            <w:vMerge/>
            <w:tcBorders>
              <w:top w:val="single" w:sz="8" w:space="0" w:color="auto"/>
              <w:left w:val="nil"/>
              <w:bottom w:val="single" w:sz="8" w:space="0" w:color="auto"/>
              <w:right w:val="single" w:sz="8" w:space="0" w:color="auto"/>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7"/>
                <w:szCs w:val="7"/>
              </w:rPr>
            </w:pPr>
          </w:p>
        </w:tc>
        <w:tc>
          <w:tcPr>
            <w:tcW w:w="40" w:type="dxa"/>
            <w:tcBorders>
              <w:top w:val="nil"/>
              <w:left w:val="single" w:sz="8" w:space="0" w:color="auto"/>
              <w:bottom w:val="nil"/>
              <w:right w:val="nil"/>
            </w:tcBorders>
            <w:vAlign w:val="center"/>
          </w:tcPr>
          <w:p w:rsidR="00E10759" w:rsidRPr="00E10759" w:rsidRDefault="00E10759"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086D21" w:rsidRPr="00E10759" w:rsidTr="00E10759">
        <w:trPr>
          <w:trHeight w:val="285"/>
        </w:trPr>
        <w:tc>
          <w:tcPr>
            <w:tcW w:w="2880" w:type="dxa"/>
            <w:tcBorders>
              <w:top w:val="nil"/>
              <w:left w:val="single" w:sz="8" w:space="0" w:color="auto"/>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ind w:left="60"/>
              <w:jc w:val="center"/>
              <w:rPr>
                <w:rFonts w:ascii="Times New Roman" w:hAnsi="Times New Roman" w:cs="Times New Roman"/>
                <w:sz w:val="24"/>
                <w:szCs w:val="24"/>
              </w:rPr>
            </w:pPr>
            <w:r w:rsidRPr="00E10759">
              <w:rPr>
                <w:rFonts w:ascii="Times New Roman" w:hAnsi="Times New Roman" w:cs="Times New Roman"/>
                <w:sz w:val="24"/>
                <w:szCs w:val="24"/>
              </w:rPr>
              <w:t>1</w:t>
            </w:r>
          </w:p>
        </w:tc>
        <w:tc>
          <w:tcPr>
            <w:tcW w:w="154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ind w:left="20"/>
              <w:jc w:val="center"/>
              <w:rPr>
                <w:rFonts w:ascii="Times New Roman" w:hAnsi="Times New Roman" w:cs="Times New Roman"/>
                <w:sz w:val="24"/>
                <w:szCs w:val="24"/>
              </w:rPr>
            </w:pPr>
            <w:r w:rsidRPr="00E10759">
              <w:rPr>
                <w:rFonts w:ascii="Times New Roman" w:hAnsi="Times New Roman" w:cs="Times New Roman"/>
                <w:sz w:val="24"/>
                <w:szCs w:val="24"/>
              </w:rPr>
              <w:t>2</w:t>
            </w:r>
          </w:p>
        </w:tc>
        <w:tc>
          <w:tcPr>
            <w:tcW w:w="148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sz w:val="24"/>
                <w:szCs w:val="24"/>
              </w:rPr>
              <w:t>3</w:t>
            </w:r>
          </w:p>
        </w:tc>
        <w:tc>
          <w:tcPr>
            <w:tcW w:w="118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ind w:left="20"/>
              <w:jc w:val="center"/>
              <w:rPr>
                <w:rFonts w:ascii="Times New Roman" w:hAnsi="Times New Roman" w:cs="Times New Roman"/>
                <w:sz w:val="24"/>
                <w:szCs w:val="24"/>
              </w:rPr>
            </w:pPr>
            <w:r w:rsidRPr="00E10759">
              <w:rPr>
                <w:rFonts w:ascii="Times New Roman" w:hAnsi="Times New Roman" w:cs="Times New Roman"/>
                <w:sz w:val="24"/>
                <w:szCs w:val="24"/>
              </w:rPr>
              <w:t>4</w:t>
            </w:r>
          </w:p>
        </w:tc>
        <w:tc>
          <w:tcPr>
            <w:tcW w:w="126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sz w:val="24"/>
                <w:szCs w:val="24"/>
              </w:rPr>
              <w:t>5</w:t>
            </w:r>
          </w:p>
        </w:tc>
        <w:tc>
          <w:tcPr>
            <w:tcW w:w="62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sz w:val="24"/>
                <w:szCs w:val="24"/>
              </w:rPr>
              <w:t>6</w:t>
            </w:r>
          </w:p>
        </w:tc>
        <w:tc>
          <w:tcPr>
            <w:tcW w:w="740" w:type="dxa"/>
            <w:tcBorders>
              <w:top w:val="single" w:sz="8" w:space="0" w:color="auto"/>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sz w:val="24"/>
                <w:szCs w:val="24"/>
              </w:rPr>
              <w:t>7</w:t>
            </w:r>
          </w:p>
        </w:tc>
        <w:tc>
          <w:tcPr>
            <w:tcW w:w="40" w:type="dxa"/>
            <w:tcBorders>
              <w:top w:val="nil"/>
              <w:left w:val="single" w:sz="8" w:space="0" w:color="auto"/>
              <w:bottom w:val="nil"/>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086D21" w:rsidRPr="00E10759" w:rsidTr="00E10759">
        <w:trPr>
          <w:trHeight w:val="253"/>
        </w:trPr>
        <w:tc>
          <w:tcPr>
            <w:tcW w:w="2880" w:type="dxa"/>
            <w:tcBorders>
              <w:top w:val="nil"/>
              <w:left w:val="single" w:sz="8" w:space="0" w:color="auto"/>
              <w:bottom w:val="nil"/>
              <w:right w:val="single" w:sz="8" w:space="0" w:color="auto"/>
            </w:tcBorders>
            <w:vAlign w:val="center"/>
          </w:tcPr>
          <w:p w:rsidR="00086D21" w:rsidRPr="00E10759" w:rsidRDefault="00086D21" w:rsidP="00E10759">
            <w:pPr>
              <w:widowControl w:val="0"/>
              <w:autoSpaceDE w:val="0"/>
              <w:autoSpaceDN w:val="0"/>
              <w:adjustRightInd w:val="0"/>
              <w:spacing w:after="0" w:line="252" w:lineRule="exact"/>
              <w:ind w:left="60"/>
              <w:jc w:val="center"/>
              <w:rPr>
                <w:rFonts w:ascii="Times New Roman" w:hAnsi="Times New Roman" w:cs="Times New Roman"/>
                <w:sz w:val="24"/>
                <w:szCs w:val="24"/>
              </w:rPr>
            </w:pPr>
            <w:r w:rsidRPr="00E10759">
              <w:rPr>
                <w:rFonts w:ascii="Times New Roman" w:hAnsi="Times New Roman" w:cs="Times New Roman"/>
                <w:sz w:val="24"/>
                <w:szCs w:val="24"/>
              </w:rPr>
              <w:t>Водопровод и напорная</w:t>
            </w:r>
          </w:p>
        </w:tc>
        <w:tc>
          <w:tcPr>
            <w:tcW w:w="154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52" w:lineRule="exact"/>
              <w:ind w:left="20"/>
              <w:jc w:val="center"/>
              <w:rPr>
                <w:rFonts w:ascii="Times New Roman" w:hAnsi="Times New Roman" w:cs="Times New Roman"/>
                <w:sz w:val="24"/>
                <w:szCs w:val="24"/>
              </w:rPr>
            </w:pPr>
            <w:r w:rsidRPr="00E10759">
              <w:rPr>
                <w:rFonts w:ascii="Times New Roman" w:hAnsi="Times New Roman" w:cs="Times New Roman"/>
                <w:sz w:val="24"/>
                <w:szCs w:val="24"/>
              </w:rPr>
              <w:t>5</w:t>
            </w:r>
          </w:p>
        </w:tc>
        <w:tc>
          <w:tcPr>
            <w:tcW w:w="148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52" w:lineRule="exact"/>
              <w:jc w:val="center"/>
              <w:rPr>
                <w:rFonts w:ascii="Times New Roman" w:hAnsi="Times New Roman" w:cs="Times New Roman"/>
                <w:sz w:val="24"/>
                <w:szCs w:val="24"/>
              </w:rPr>
            </w:pPr>
            <w:r w:rsidRPr="00E10759">
              <w:rPr>
                <w:rFonts w:ascii="Times New Roman" w:hAnsi="Times New Roman" w:cs="Times New Roman"/>
                <w:sz w:val="24"/>
                <w:szCs w:val="24"/>
              </w:rPr>
              <w:t>2</w:t>
            </w:r>
          </w:p>
        </w:tc>
        <w:tc>
          <w:tcPr>
            <w:tcW w:w="118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52" w:lineRule="exact"/>
              <w:ind w:left="20"/>
              <w:jc w:val="center"/>
              <w:rPr>
                <w:rFonts w:ascii="Times New Roman" w:hAnsi="Times New Roman" w:cs="Times New Roman"/>
                <w:sz w:val="24"/>
                <w:szCs w:val="24"/>
              </w:rPr>
            </w:pPr>
            <w:r w:rsidRPr="00E10759">
              <w:rPr>
                <w:rFonts w:ascii="Times New Roman" w:hAnsi="Times New Roman" w:cs="Times New Roman"/>
                <w:sz w:val="24"/>
                <w:szCs w:val="24"/>
              </w:rPr>
              <w:t>1</w:t>
            </w:r>
          </w:p>
        </w:tc>
        <w:tc>
          <w:tcPr>
            <w:tcW w:w="126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52" w:lineRule="exact"/>
              <w:jc w:val="center"/>
              <w:rPr>
                <w:rFonts w:ascii="Times New Roman" w:hAnsi="Times New Roman" w:cs="Times New Roman"/>
                <w:sz w:val="24"/>
                <w:szCs w:val="24"/>
              </w:rPr>
            </w:pPr>
            <w:r w:rsidRPr="00E10759">
              <w:rPr>
                <w:rFonts w:ascii="Times New Roman" w:hAnsi="Times New Roman" w:cs="Times New Roman"/>
                <w:sz w:val="24"/>
                <w:szCs w:val="24"/>
              </w:rPr>
              <w:t>1</w:t>
            </w:r>
          </w:p>
        </w:tc>
        <w:tc>
          <w:tcPr>
            <w:tcW w:w="62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52" w:lineRule="exact"/>
              <w:jc w:val="center"/>
              <w:rPr>
                <w:rFonts w:ascii="Times New Roman" w:hAnsi="Times New Roman" w:cs="Times New Roman"/>
                <w:sz w:val="24"/>
                <w:szCs w:val="24"/>
              </w:rPr>
            </w:pPr>
            <w:r w:rsidRPr="00E10759">
              <w:rPr>
                <w:rFonts w:ascii="Times New Roman" w:hAnsi="Times New Roman" w:cs="Times New Roman"/>
                <w:sz w:val="24"/>
                <w:szCs w:val="24"/>
              </w:rPr>
              <w:t>2</w:t>
            </w:r>
          </w:p>
        </w:tc>
        <w:tc>
          <w:tcPr>
            <w:tcW w:w="740" w:type="dxa"/>
            <w:tcBorders>
              <w:top w:val="single" w:sz="8" w:space="0" w:color="auto"/>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52" w:lineRule="exact"/>
              <w:jc w:val="center"/>
              <w:rPr>
                <w:rFonts w:ascii="Times New Roman" w:hAnsi="Times New Roman" w:cs="Times New Roman"/>
                <w:sz w:val="24"/>
                <w:szCs w:val="24"/>
              </w:rPr>
            </w:pPr>
            <w:r w:rsidRPr="00E10759">
              <w:rPr>
                <w:rFonts w:ascii="Times New Roman" w:hAnsi="Times New Roman" w:cs="Times New Roman"/>
                <w:sz w:val="24"/>
                <w:szCs w:val="24"/>
              </w:rPr>
              <w:t>3</w:t>
            </w:r>
          </w:p>
        </w:tc>
        <w:tc>
          <w:tcPr>
            <w:tcW w:w="40" w:type="dxa"/>
            <w:tcBorders>
              <w:top w:val="nil"/>
              <w:left w:val="single" w:sz="8" w:space="0" w:color="auto"/>
              <w:bottom w:val="nil"/>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086D21" w:rsidRPr="00E10759" w:rsidTr="00E10759">
        <w:trPr>
          <w:trHeight w:val="302"/>
        </w:trPr>
        <w:tc>
          <w:tcPr>
            <w:tcW w:w="2880" w:type="dxa"/>
            <w:tcBorders>
              <w:top w:val="nil"/>
              <w:left w:val="single" w:sz="8" w:space="0" w:color="auto"/>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ind w:left="60"/>
              <w:jc w:val="center"/>
              <w:rPr>
                <w:rFonts w:ascii="Times New Roman" w:hAnsi="Times New Roman" w:cs="Times New Roman"/>
                <w:sz w:val="24"/>
                <w:szCs w:val="24"/>
              </w:rPr>
            </w:pPr>
            <w:r w:rsidRPr="00E10759">
              <w:rPr>
                <w:rFonts w:ascii="Times New Roman" w:hAnsi="Times New Roman" w:cs="Times New Roman"/>
                <w:sz w:val="24"/>
                <w:szCs w:val="24"/>
              </w:rPr>
              <w:t>канализация</w:t>
            </w:r>
          </w:p>
        </w:tc>
        <w:tc>
          <w:tcPr>
            <w:tcW w:w="154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48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18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26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62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740" w:type="dxa"/>
            <w:tcBorders>
              <w:top w:val="single" w:sz="8" w:space="0" w:color="auto"/>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40" w:type="dxa"/>
            <w:tcBorders>
              <w:top w:val="nil"/>
              <w:left w:val="single" w:sz="8" w:space="0" w:color="auto"/>
              <w:bottom w:val="nil"/>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086D21" w:rsidRPr="00E10759" w:rsidTr="00E10759">
        <w:trPr>
          <w:trHeight w:val="245"/>
        </w:trPr>
        <w:tc>
          <w:tcPr>
            <w:tcW w:w="2880" w:type="dxa"/>
            <w:tcBorders>
              <w:top w:val="nil"/>
              <w:left w:val="single" w:sz="8" w:space="0" w:color="auto"/>
              <w:bottom w:val="nil"/>
              <w:right w:val="single" w:sz="8" w:space="0" w:color="auto"/>
            </w:tcBorders>
            <w:vAlign w:val="center"/>
          </w:tcPr>
          <w:p w:rsidR="00086D21" w:rsidRPr="00E10759" w:rsidRDefault="00086D21" w:rsidP="00E10759">
            <w:pPr>
              <w:widowControl w:val="0"/>
              <w:autoSpaceDE w:val="0"/>
              <w:autoSpaceDN w:val="0"/>
              <w:adjustRightInd w:val="0"/>
              <w:spacing w:after="0" w:line="244" w:lineRule="exact"/>
              <w:ind w:left="60"/>
              <w:jc w:val="center"/>
              <w:rPr>
                <w:rFonts w:ascii="Times New Roman" w:hAnsi="Times New Roman" w:cs="Times New Roman"/>
                <w:sz w:val="24"/>
                <w:szCs w:val="24"/>
              </w:rPr>
            </w:pPr>
            <w:r w:rsidRPr="00E10759">
              <w:rPr>
                <w:rFonts w:ascii="Times New Roman" w:hAnsi="Times New Roman" w:cs="Times New Roman"/>
                <w:w w:val="97"/>
                <w:sz w:val="24"/>
                <w:szCs w:val="24"/>
              </w:rPr>
              <w:t>Самотечная канализация</w:t>
            </w:r>
          </w:p>
        </w:tc>
        <w:tc>
          <w:tcPr>
            <w:tcW w:w="154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4" w:lineRule="exact"/>
              <w:ind w:left="20"/>
              <w:jc w:val="center"/>
              <w:rPr>
                <w:rFonts w:ascii="Times New Roman" w:hAnsi="Times New Roman" w:cs="Times New Roman"/>
                <w:sz w:val="24"/>
                <w:szCs w:val="24"/>
              </w:rPr>
            </w:pPr>
            <w:r w:rsidRPr="00E10759">
              <w:rPr>
                <w:rFonts w:ascii="Times New Roman" w:hAnsi="Times New Roman" w:cs="Times New Roman"/>
                <w:sz w:val="24"/>
                <w:szCs w:val="24"/>
              </w:rPr>
              <w:t>3</w:t>
            </w:r>
          </w:p>
        </w:tc>
        <w:tc>
          <w:tcPr>
            <w:tcW w:w="148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4" w:lineRule="exact"/>
              <w:jc w:val="center"/>
              <w:rPr>
                <w:rFonts w:ascii="Times New Roman" w:hAnsi="Times New Roman" w:cs="Times New Roman"/>
                <w:sz w:val="24"/>
                <w:szCs w:val="24"/>
              </w:rPr>
            </w:pPr>
            <w:r w:rsidRPr="00E10759">
              <w:rPr>
                <w:rFonts w:ascii="Times New Roman" w:hAnsi="Times New Roman" w:cs="Times New Roman"/>
                <w:sz w:val="24"/>
                <w:szCs w:val="24"/>
              </w:rPr>
              <w:t>1,5</w:t>
            </w:r>
          </w:p>
        </w:tc>
        <w:tc>
          <w:tcPr>
            <w:tcW w:w="118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4" w:lineRule="exact"/>
              <w:ind w:left="20"/>
              <w:jc w:val="center"/>
              <w:rPr>
                <w:rFonts w:ascii="Times New Roman" w:hAnsi="Times New Roman" w:cs="Times New Roman"/>
                <w:sz w:val="24"/>
                <w:szCs w:val="24"/>
              </w:rPr>
            </w:pPr>
            <w:r w:rsidRPr="00E10759">
              <w:rPr>
                <w:rFonts w:ascii="Times New Roman" w:hAnsi="Times New Roman" w:cs="Times New Roman"/>
                <w:sz w:val="24"/>
                <w:szCs w:val="24"/>
              </w:rPr>
              <w:t>1</w:t>
            </w:r>
          </w:p>
        </w:tc>
        <w:tc>
          <w:tcPr>
            <w:tcW w:w="126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4" w:lineRule="exact"/>
              <w:jc w:val="center"/>
              <w:rPr>
                <w:rFonts w:ascii="Times New Roman" w:hAnsi="Times New Roman" w:cs="Times New Roman"/>
                <w:sz w:val="24"/>
                <w:szCs w:val="24"/>
              </w:rPr>
            </w:pPr>
            <w:r w:rsidRPr="00E10759">
              <w:rPr>
                <w:rFonts w:ascii="Times New Roman" w:hAnsi="Times New Roman" w:cs="Times New Roman"/>
                <w:sz w:val="24"/>
                <w:szCs w:val="24"/>
              </w:rPr>
              <w:t>1</w:t>
            </w:r>
          </w:p>
        </w:tc>
        <w:tc>
          <w:tcPr>
            <w:tcW w:w="62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4" w:lineRule="exact"/>
              <w:jc w:val="center"/>
              <w:rPr>
                <w:rFonts w:ascii="Times New Roman" w:hAnsi="Times New Roman" w:cs="Times New Roman"/>
                <w:sz w:val="24"/>
                <w:szCs w:val="24"/>
              </w:rPr>
            </w:pPr>
            <w:r w:rsidRPr="00E10759">
              <w:rPr>
                <w:rFonts w:ascii="Times New Roman" w:hAnsi="Times New Roman" w:cs="Times New Roman"/>
                <w:sz w:val="24"/>
                <w:szCs w:val="24"/>
              </w:rPr>
              <w:t>2</w:t>
            </w:r>
          </w:p>
        </w:tc>
        <w:tc>
          <w:tcPr>
            <w:tcW w:w="740" w:type="dxa"/>
            <w:tcBorders>
              <w:top w:val="single" w:sz="8" w:space="0" w:color="auto"/>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4" w:lineRule="exact"/>
              <w:jc w:val="center"/>
              <w:rPr>
                <w:rFonts w:ascii="Times New Roman" w:hAnsi="Times New Roman" w:cs="Times New Roman"/>
                <w:sz w:val="24"/>
                <w:szCs w:val="24"/>
              </w:rPr>
            </w:pPr>
            <w:r w:rsidRPr="00E10759">
              <w:rPr>
                <w:rFonts w:ascii="Times New Roman" w:hAnsi="Times New Roman" w:cs="Times New Roman"/>
                <w:sz w:val="24"/>
                <w:szCs w:val="24"/>
              </w:rPr>
              <w:t>3</w:t>
            </w:r>
          </w:p>
        </w:tc>
        <w:tc>
          <w:tcPr>
            <w:tcW w:w="40" w:type="dxa"/>
            <w:tcBorders>
              <w:top w:val="nil"/>
              <w:left w:val="single" w:sz="8" w:space="0" w:color="auto"/>
              <w:bottom w:val="nil"/>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086D21" w:rsidRPr="00E10759" w:rsidTr="00E10759">
        <w:trPr>
          <w:trHeight w:val="302"/>
        </w:trPr>
        <w:tc>
          <w:tcPr>
            <w:tcW w:w="2880" w:type="dxa"/>
            <w:tcBorders>
              <w:top w:val="nil"/>
              <w:left w:val="single" w:sz="8" w:space="0" w:color="auto"/>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ind w:left="60"/>
              <w:jc w:val="center"/>
              <w:rPr>
                <w:rFonts w:ascii="Times New Roman" w:hAnsi="Times New Roman" w:cs="Times New Roman"/>
                <w:sz w:val="24"/>
                <w:szCs w:val="24"/>
              </w:rPr>
            </w:pPr>
            <w:r w:rsidRPr="00E10759">
              <w:rPr>
                <w:rFonts w:ascii="Times New Roman" w:hAnsi="Times New Roman" w:cs="Times New Roman"/>
                <w:sz w:val="24"/>
                <w:szCs w:val="24"/>
              </w:rPr>
              <w:t>(бытовая и дождевая)</w:t>
            </w:r>
          </w:p>
        </w:tc>
        <w:tc>
          <w:tcPr>
            <w:tcW w:w="154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48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18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26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62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740" w:type="dxa"/>
            <w:tcBorders>
              <w:top w:val="single" w:sz="8" w:space="0" w:color="auto"/>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40" w:type="dxa"/>
            <w:tcBorders>
              <w:top w:val="nil"/>
              <w:left w:val="single" w:sz="8" w:space="0" w:color="auto"/>
              <w:bottom w:val="nil"/>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086D21" w:rsidRPr="00E10759" w:rsidTr="00E10759">
        <w:trPr>
          <w:trHeight w:val="270"/>
        </w:trPr>
        <w:tc>
          <w:tcPr>
            <w:tcW w:w="2880" w:type="dxa"/>
            <w:tcBorders>
              <w:top w:val="nil"/>
              <w:left w:val="single" w:sz="8" w:space="0" w:color="auto"/>
              <w:bottom w:val="nil"/>
              <w:right w:val="single" w:sz="8" w:space="0" w:color="auto"/>
            </w:tcBorders>
            <w:vAlign w:val="center"/>
          </w:tcPr>
          <w:p w:rsidR="00086D21" w:rsidRPr="00E10759" w:rsidRDefault="00086D21" w:rsidP="00E10759">
            <w:pPr>
              <w:widowControl w:val="0"/>
              <w:autoSpaceDE w:val="0"/>
              <w:autoSpaceDN w:val="0"/>
              <w:adjustRightInd w:val="0"/>
              <w:spacing w:after="0" w:line="270" w:lineRule="exact"/>
              <w:ind w:left="60"/>
              <w:jc w:val="center"/>
              <w:rPr>
                <w:rFonts w:ascii="Times New Roman" w:hAnsi="Times New Roman" w:cs="Times New Roman"/>
                <w:sz w:val="24"/>
                <w:szCs w:val="24"/>
              </w:rPr>
            </w:pPr>
            <w:r w:rsidRPr="00E10759">
              <w:rPr>
                <w:rFonts w:ascii="Times New Roman" w:hAnsi="Times New Roman" w:cs="Times New Roman"/>
                <w:sz w:val="24"/>
                <w:szCs w:val="24"/>
              </w:rPr>
              <w:t>Тепловые сети:</w:t>
            </w:r>
          </w:p>
        </w:tc>
        <w:tc>
          <w:tcPr>
            <w:tcW w:w="1540" w:type="dxa"/>
            <w:vMerge w:val="restart"/>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366" w:lineRule="exact"/>
              <w:ind w:left="20"/>
              <w:jc w:val="center"/>
              <w:rPr>
                <w:rFonts w:ascii="Times New Roman" w:hAnsi="Times New Roman" w:cs="Times New Roman"/>
                <w:sz w:val="24"/>
                <w:szCs w:val="24"/>
              </w:rPr>
            </w:pPr>
            <w:r w:rsidRPr="00E10759">
              <w:rPr>
                <w:rFonts w:ascii="Times New Roman" w:hAnsi="Times New Roman" w:cs="Times New Roman"/>
                <w:sz w:val="24"/>
                <w:szCs w:val="24"/>
              </w:rPr>
              <w:t xml:space="preserve">2 </w:t>
            </w:r>
            <w:r w:rsidRPr="00E10759">
              <w:rPr>
                <w:rFonts w:ascii="Times New Roman" w:hAnsi="Times New Roman" w:cs="Times New Roman"/>
                <w:sz w:val="32"/>
                <w:szCs w:val="32"/>
                <w:vertAlign w:val="superscript"/>
              </w:rPr>
              <w:t>*</w:t>
            </w:r>
          </w:p>
        </w:tc>
        <w:tc>
          <w:tcPr>
            <w:tcW w:w="148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3"/>
                <w:szCs w:val="23"/>
              </w:rPr>
            </w:pPr>
          </w:p>
        </w:tc>
        <w:tc>
          <w:tcPr>
            <w:tcW w:w="118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3"/>
                <w:szCs w:val="23"/>
              </w:rPr>
            </w:pPr>
          </w:p>
        </w:tc>
        <w:tc>
          <w:tcPr>
            <w:tcW w:w="126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3"/>
                <w:szCs w:val="23"/>
              </w:rPr>
            </w:pPr>
          </w:p>
        </w:tc>
        <w:tc>
          <w:tcPr>
            <w:tcW w:w="62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3"/>
                <w:szCs w:val="23"/>
              </w:rPr>
            </w:pPr>
          </w:p>
        </w:tc>
        <w:tc>
          <w:tcPr>
            <w:tcW w:w="740" w:type="dxa"/>
            <w:tcBorders>
              <w:top w:val="single" w:sz="8" w:space="0" w:color="auto"/>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3"/>
                <w:szCs w:val="23"/>
              </w:rPr>
            </w:pPr>
          </w:p>
        </w:tc>
        <w:tc>
          <w:tcPr>
            <w:tcW w:w="40" w:type="dxa"/>
            <w:tcBorders>
              <w:top w:val="nil"/>
              <w:left w:val="single" w:sz="8" w:space="0" w:color="auto"/>
              <w:bottom w:val="nil"/>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086D21" w:rsidRPr="00E10759" w:rsidTr="00E10759">
        <w:trPr>
          <w:trHeight w:val="265"/>
        </w:trPr>
        <w:tc>
          <w:tcPr>
            <w:tcW w:w="2880" w:type="dxa"/>
            <w:tcBorders>
              <w:top w:val="nil"/>
              <w:left w:val="single" w:sz="8" w:space="0" w:color="auto"/>
              <w:bottom w:val="nil"/>
              <w:right w:val="single" w:sz="8" w:space="0" w:color="auto"/>
            </w:tcBorders>
            <w:vAlign w:val="center"/>
          </w:tcPr>
          <w:p w:rsidR="00086D21" w:rsidRPr="00E10759" w:rsidRDefault="00086D21" w:rsidP="00E10759">
            <w:pPr>
              <w:widowControl w:val="0"/>
              <w:autoSpaceDE w:val="0"/>
              <w:autoSpaceDN w:val="0"/>
              <w:adjustRightInd w:val="0"/>
              <w:spacing w:after="0" w:line="264" w:lineRule="exact"/>
              <w:ind w:left="60"/>
              <w:jc w:val="center"/>
              <w:rPr>
                <w:rFonts w:ascii="Times New Roman" w:hAnsi="Times New Roman" w:cs="Times New Roman"/>
                <w:sz w:val="24"/>
                <w:szCs w:val="24"/>
              </w:rPr>
            </w:pPr>
            <w:r w:rsidRPr="00E10759">
              <w:rPr>
                <w:rFonts w:ascii="Times New Roman" w:hAnsi="Times New Roman" w:cs="Times New Roman"/>
                <w:w w:val="97"/>
                <w:sz w:val="24"/>
                <w:szCs w:val="24"/>
              </w:rPr>
              <w:t>от наружной стенки кана-</w:t>
            </w:r>
          </w:p>
        </w:tc>
        <w:tc>
          <w:tcPr>
            <w:tcW w:w="1540" w:type="dxa"/>
            <w:vMerge/>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3"/>
                <w:szCs w:val="23"/>
              </w:rPr>
            </w:pPr>
          </w:p>
        </w:tc>
        <w:tc>
          <w:tcPr>
            <w:tcW w:w="148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64" w:lineRule="exact"/>
              <w:jc w:val="center"/>
              <w:rPr>
                <w:rFonts w:ascii="Times New Roman" w:hAnsi="Times New Roman" w:cs="Times New Roman"/>
                <w:sz w:val="24"/>
                <w:szCs w:val="24"/>
              </w:rPr>
            </w:pPr>
            <w:r w:rsidRPr="00E10759">
              <w:rPr>
                <w:rFonts w:ascii="Times New Roman" w:hAnsi="Times New Roman" w:cs="Times New Roman"/>
                <w:sz w:val="24"/>
                <w:szCs w:val="24"/>
              </w:rPr>
              <w:t>1,5</w:t>
            </w:r>
          </w:p>
        </w:tc>
        <w:tc>
          <w:tcPr>
            <w:tcW w:w="118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64" w:lineRule="exact"/>
              <w:ind w:left="20"/>
              <w:jc w:val="center"/>
              <w:rPr>
                <w:rFonts w:ascii="Times New Roman" w:hAnsi="Times New Roman" w:cs="Times New Roman"/>
                <w:sz w:val="24"/>
                <w:szCs w:val="24"/>
              </w:rPr>
            </w:pPr>
            <w:r w:rsidRPr="00E10759">
              <w:rPr>
                <w:rFonts w:ascii="Times New Roman" w:hAnsi="Times New Roman" w:cs="Times New Roman"/>
                <w:sz w:val="24"/>
                <w:szCs w:val="24"/>
              </w:rPr>
              <w:t>1</w:t>
            </w:r>
          </w:p>
        </w:tc>
        <w:tc>
          <w:tcPr>
            <w:tcW w:w="126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64" w:lineRule="exact"/>
              <w:jc w:val="center"/>
              <w:rPr>
                <w:rFonts w:ascii="Times New Roman" w:hAnsi="Times New Roman" w:cs="Times New Roman"/>
                <w:sz w:val="24"/>
                <w:szCs w:val="24"/>
              </w:rPr>
            </w:pPr>
            <w:r w:rsidRPr="00E10759">
              <w:rPr>
                <w:rFonts w:ascii="Times New Roman" w:hAnsi="Times New Roman" w:cs="Times New Roman"/>
                <w:sz w:val="24"/>
                <w:szCs w:val="24"/>
              </w:rPr>
              <w:t>1</w:t>
            </w:r>
          </w:p>
        </w:tc>
        <w:tc>
          <w:tcPr>
            <w:tcW w:w="62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64" w:lineRule="exact"/>
              <w:jc w:val="center"/>
              <w:rPr>
                <w:rFonts w:ascii="Times New Roman" w:hAnsi="Times New Roman" w:cs="Times New Roman"/>
                <w:sz w:val="24"/>
                <w:szCs w:val="24"/>
              </w:rPr>
            </w:pPr>
            <w:r w:rsidRPr="00E10759">
              <w:rPr>
                <w:rFonts w:ascii="Times New Roman" w:hAnsi="Times New Roman" w:cs="Times New Roman"/>
                <w:sz w:val="24"/>
                <w:szCs w:val="24"/>
              </w:rPr>
              <w:t>2</w:t>
            </w:r>
          </w:p>
        </w:tc>
        <w:tc>
          <w:tcPr>
            <w:tcW w:w="740" w:type="dxa"/>
            <w:tcBorders>
              <w:top w:val="single" w:sz="8" w:space="0" w:color="auto"/>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64" w:lineRule="exact"/>
              <w:jc w:val="center"/>
              <w:rPr>
                <w:rFonts w:ascii="Times New Roman" w:hAnsi="Times New Roman" w:cs="Times New Roman"/>
                <w:sz w:val="24"/>
                <w:szCs w:val="24"/>
              </w:rPr>
            </w:pPr>
            <w:r w:rsidRPr="00E10759">
              <w:rPr>
                <w:rFonts w:ascii="Times New Roman" w:hAnsi="Times New Roman" w:cs="Times New Roman"/>
                <w:sz w:val="24"/>
                <w:szCs w:val="24"/>
              </w:rPr>
              <w:t>3</w:t>
            </w:r>
          </w:p>
        </w:tc>
        <w:tc>
          <w:tcPr>
            <w:tcW w:w="40" w:type="dxa"/>
            <w:tcBorders>
              <w:top w:val="nil"/>
              <w:left w:val="single" w:sz="8" w:space="0" w:color="auto"/>
              <w:bottom w:val="nil"/>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086D21" w:rsidRPr="00E10759" w:rsidTr="00E10759">
        <w:trPr>
          <w:trHeight w:val="302"/>
        </w:trPr>
        <w:tc>
          <w:tcPr>
            <w:tcW w:w="2880" w:type="dxa"/>
            <w:tcBorders>
              <w:top w:val="nil"/>
              <w:left w:val="single" w:sz="8" w:space="0" w:color="auto"/>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ind w:left="60"/>
              <w:jc w:val="center"/>
              <w:rPr>
                <w:rFonts w:ascii="Times New Roman" w:hAnsi="Times New Roman" w:cs="Times New Roman"/>
                <w:sz w:val="24"/>
                <w:szCs w:val="24"/>
              </w:rPr>
            </w:pPr>
            <w:r w:rsidRPr="00E10759">
              <w:rPr>
                <w:rFonts w:ascii="Times New Roman" w:hAnsi="Times New Roman" w:cs="Times New Roman"/>
                <w:sz w:val="24"/>
                <w:szCs w:val="24"/>
              </w:rPr>
              <w:t>ла, тоннеля</w:t>
            </w:r>
          </w:p>
        </w:tc>
        <w:tc>
          <w:tcPr>
            <w:tcW w:w="154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48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18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26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62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740" w:type="dxa"/>
            <w:tcBorders>
              <w:top w:val="single" w:sz="8" w:space="0" w:color="auto"/>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40" w:type="dxa"/>
            <w:tcBorders>
              <w:top w:val="nil"/>
              <w:left w:val="single" w:sz="8" w:space="0" w:color="auto"/>
              <w:bottom w:val="nil"/>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086D21" w:rsidRPr="00E10759" w:rsidTr="00E10759">
        <w:trPr>
          <w:trHeight w:val="267"/>
        </w:trPr>
        <w:tc>
          <w:tcPr>
            <w:tcW w:w="2880" w:type="dxa"/>
            <w:tcBorders>
              <w:top w:val="nil"/>
              <w:left w:val="single" w:sz="8" w:space="0" w:color="auto"/>
              <w:bottom w:val="nil"/>
              <w:right w:val="single" w:sz="8" w:space="0" w:color="auto"/>
            </w:tcBorders>
            <w:vAlign w:val="center"/>
          </w:tcPr>
          <w:p w:rsidR="00086D21" w:rsidRPr="00E10759" w:rsidRDefault="00086D21" w:rsidP="00E10759">
            <w:pPr>
              <w:widowControl w:val="0"/>
              <w:autoSpaceDE w:val="0"/>
              <w:autoSpaceDN w:val="0"/>
              <w:adjustRightInd w:val="0"/>
              <w:spacing w:after="0" w:line="267" w:lineRule="exact"/>
              <w:ind w:left="60"/>
              <w:jc w:val="center"/>
              <w:rPr>
                <w:rFonts w:ascii="Times New Roman" w:hAnsi="Times New Roman" w:cs="Times New Roman"/>
                <w:sz w:val="24"/>
                <w:szCs w:val="24"/>
              </w:rPr>
            </w:pPr>
            <w:r w:rsidRPr="00E10759">
              <w:rPr>
                <w:rFonts w:ascii="Times New Roman" w:hAnsi="Times New Roman" w:cs="Times New Roman"/>
                <w:w w:val="93"/>
                <w:sz w:val="24"/>
                <w:szCs w:val="24"/>
              </w:rPr>
              <w:t>от оболочки бесканальной</w:t>
            </w:r>
          </w:p>
        </w:tc>
        <w:tc>
          <w:tcPr>
            <w:tcW w:w="154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3"/>
                <w:szCs w:val="23"/>
              </w:rPr>
            </w:pPr>
          </w:p>
        </w:tc>
        <w:tc>
          <w:tcPr>
            <w:tcW w:w="148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3"/>
                <w:szCs w:val="23"/>
              </w:rPr>
            </w:pPr>
          </w:p>
        </w:tc>
        <w:tc>
          <w:tcPr>
            <w:tcW w:w="118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3"/>
                <w:szCs w:val="23"/>
              </w:rPr>
            </w:pPr>
          </w:p>
        </w:tc>
        <w:tc>
          <w:tcPr>
            <w:tcW w:w="126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3"/>
                <w:szCs w:val="23"/>
              </w:rPr>
            </w:pPr>
          </w:p>
        </w:tc>
        <w:tc>
          <w:tcPr>
            <w:tcW w:w="62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3"/>
                <w:szCs w:val="23"/>
              </w:rPr>
            </w:pPr>
          </w:p>
        </w:tc>
        <w:tc>
          <w:tcPr>
            <w:tcW w:w="740" w:type="dxa"/>
            <w:tcBorders>
              <w:top w:val="single" w:sz="8" w:space="0" w:color="auto"/>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3"/>
                <w:szCs w:val="23"/>
              </w:rPr>
            </w:pPr>
          </w:p>
        </w:tc>
        <w:tc>
          <w:tcPr>
            <w:tcW w:w="40" w:type="dxa"/>
            <w:tcBorders>
              <w:top w:val="nil"/>
              <w:left w:val="single" w:sz="8" w:space="0" w:color="auto"/>
              <w:bottom w:val="nil"/>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086D21" w:rsidRPr="00E10759" w:rsidTr="00E10759">
        <w:trPr>
          <w:trHeight w:val="302"/>
        </w:trPr>
        <w:tc>
          <w:tcPr>
            <w:tcW w:w="2880" w:type="dxa"/>
            <w:tcBorders>
              <w:top w:val="nil"/>
              <w:left w:val="single" w:sz="8" w:space="0" w:color="auto"/>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ind w:left="60"/>
              <w:jc w:val="center"/>
              <w:rPr>
                <w:rFonts w:ascii="Times New Roman" w:hAnsi="Times New Roman" w:cs="Times New Roman"/>
                <w:sz w:val="24"/>
                <w:szCs w:val="24"/>
              </w:rPr>
            </w:pPr>
            <w:r w:rsidRPr="00E10759">
              <w:rPr>
                <w:rFonts w:ascii="Times New Roman" w:hAnsi="Times New Roman" w:cs="Times New Roman"/>
                <w:sz w:val="24"/>
                <w:szCs w:val="24"/>
              </w:rPr>
              <w:t>прокладки</w:t>
            </w:r>
          </w:p>
        </w:tc>
        <w:tc>
          <w:tcPr>
            <w:tcW w:w="154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ind w:left="20"/>
              <w:jc w:val="center"/>
              <w:rPr>
                <w:rFonts w:ascii="Times New Roman" w:hAnsi="Times New Roman" w:cs="Times New Roman"/>
                <w:sz w:val="24"/>
                <w:szCs w:val="24"/>
              </w:rPr>
            </w:pPr>
            <w:r w:rsidRPr="00E10759">
              <w:rPr>
                <w:rFonts w:ascii="Times New Roman" w:hAnsi="Times New Roman" w:cs="Times New Roman"/>
                <w:sz w:val="24"/>
                <w:szCs w:val="24"/>
              </w:rPr>
              <w:t>5</w:t>
            </w:r>
          </w:p>
        </w:tc>
        <w:tc>
          <w:tcPr>
            <w:tcW w:w="148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sz w:val="24"/>
                <w:szCs w:val="24"/>
              </w:rPr>
              <w:t>1,5</w:t>
            </w:r>
          </w:p>
        </w:tc>
        <w:tc>
          <w:tcPr>
            <w:tcW w:w="118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ind w:left="20"/>
              <w:jc w:val="center"/>
              <w:rPr>
                <w:rFonts w:ascii="Times New Roman" w:hAnsi="Times New Roman" w:cs="Times New Roman"/>
                <w:sz w:val="24"/>
                <w:szCs w:val="24"/>
              </w:rPr>
            </w:pPr>
            <w:r w:rsidRPr="00E10759">
              <w:rPr>
                <w:rFonts w:ascii="Times New Roman" w:hAnsi="Times New Roman" w:cs="Times New Roman"/>
                <w:sz w:val="24"/>
                <w:szCs w:val="24"/>
              </w:rPr>
              <w:t>1</w:t>
            </w:r>
          </w:p>
        </w:tc>
        <w:tc>
          <w:tcPr>
            <w:tcW w:w="126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sz w:val="24"/>
                <w:szCs w:val="24"/>
              </w:rPr>
              <w:t>1</w:t>
            </w:r>
          </w:p>
        </w:tc>
        <w:tc>
          <w:tcPr>
            <w:tcW w:w="62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sz w:val="24"/>
                <w:szCs w:val="24"/>
              </w:rPr>
              <w:t>2</w:t>
            </w:r>
          </w:p>
        </w:tc>
        <w:tc>
          <w:tcPr>
            <w:tcW w:w="740" w:type="dxa"/>
            <w:tcBorders>
              <w:top w:val="single" w:sz="8" w:space="0" w:color="auto"/>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r w:rsidRPr="00E10759">
              <w:rPr>
                <w:rFonts w:ascii="Times New Roman" w:hAnsi="Times New Roman" w:cs="Times New Roman"/>
                <w:sz w:val="24"/>
                <w:szCs w:val="24"/>
              </w:rPr>
              <w:t>3</w:t>
            </w:r>
          </w:p>
        </w:tc>
        <w:tc>
          <w:tcPr>
            <w:tcW w:w="40" w:type="dxa"/>
            <w:tcBorders>
              <w:top w:val="nil"/>
              <w:left w:val="single" w:sz="8" w:space="0" w:color="auto"/>
              <w:bottom w:val="nil"/>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086D21" w:rsidRPr="00E10759" w:rsidTr="00E10759">
        <w:trPr>
          <w:trHeight w:val="245"/>
        </w:trPr>
        <w:tc>
          <w:tcPr>
            <w:tcW w:w="2880" w:type="dxa"/>
            <w:tcBorders>
              <w:top w:val="nil"/>
              <w:left w:val="single" w:sz="8" w:space="0" w:color="auto"/>
              <w:bottom w:val="nil"/>
              <w:right w:val="single" w:sz="8" w:space="0" w:color="auto"/>
            </w:tcBorders>
            <w:vAlign w:val="center"/>
          </w:tcPr>
          <w:p w:rsidR="00086D21" w:rsidRPr="00E10759" w:rsidRDefault="00086D21" w:rsidP="00E10759">
            <w:pPr>
              <w:widowControl w:val="0"/>
              <w:autoSpaceDE w:val="0"/>
              <w:autoSpaceDN w:val="0"/>
              <w:adjustRightInd w:val="0"/>
              <w:spacing w:after="0" w:line="244" w:lineRule="exact"/>
              <w:ind w:left="60"/>
              <w:jc w:val="center"/>
              <w:rPr>
                <w:rFonts w:ascii="Times New Roman" w:hAnsi="Times New Roman" w:cs="Times New Roman"/>
                <w:sz w:val="24"/>
                <w:szCs w:val="24"/>
              </w:rPr>
            </w:pPr>
            <w:r w:rsidRPr="00E10759">
              <w:rPr>
                <w:rFonts w:ascii="Times New Roman" w:hAnsi="Times New Roman" w:cs="Times New Roman"/>
                <w:sz w:val="24"/>
                <w:szCs w:val="24"/>
              </w:rPr>
              <w:t>Кабели силовые всех</w:t>
            </w:r>
          </w:p>
        </w:tc>
        <w:tc>
          <w:tcPr>
            <w:tcW w:w="154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4" w:lineRule="exact"/>
              <w:ind w:left="20"/>
              <w:jc w:val="center"/>
              <w:rPr>
                <w:rFonts w:ascii="Times New Roman" w:hAnsi="Times New Roman" w:cs="Times New Roman"/>
                <w:sz w:val="24"/>
                <w:szCs w:val="24"/>
              </w:rPr>
            </w:pPr>
            <w:r w:rsidRPr="00E10759">
              <w:rPr>
                <w:rFonts w:ascii="Times New Roman" w:hAnsi="Times New Roman" w:cs="Times New Roman"/>
                <w:sz w:val="24"/>
                <w:szCs w:val="24"/>
              </w:rPr>
              <w:t>0,6</w:t>
            </w:r>
          </w:p>
        </w:tc>
        <w:tc>
          <w:tcPr>
            <w:tcW w:w="148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4" w:lineRule="exact"/>
              <w:jc w:val="center"/>
              <w:rPr>
                <w:rFonts w:ascii="Times New Roman" w:hAnsi="Times New Roman" w:cs="Times New Roman"/>
                <w:sz w:val="24"/>
                <w:szCs w:val="24"/>
              </w:rPr>
            </w:pPr>
            <w:r w:rsidRPr="00E10759">
              <w:rPr>
                <w:rFonts w:ascii="Times New Roman" w:hAnsi="Times New Roman" w:cs="Times New Roman"/>
                <w:sz w:val="24"/>
                <w:szCs w:val="24"/>
              </w:rPr>
              <w:t>1,5</w:t>
            </w:r>
          </w:p>
        </w:tc>
        <w:tc>
          <w:tcPr>
            <w:tcW w:w="118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4" w:lineRule="exact"/>
              <w:ind w:left="20"/>
              <w:jc w:val="center"/>
              <w:rPr>
                <w:rFonts w:ascii="Times New Roman" w:hAnsi="Times New Roman" w:cs="Times New Roman"/>
                <w:sz w:val="24"/>
                <w:szCs w:val="24"/>
              </w:rPr>
            </w:pPr>
            <w:r w:rsidRPr="00E10759">
              <w:rPr>
                <w:rFonts w:ascii="Times New Roman" w:hAnsi="Times New Roman" w:cs="Times New Roman"/>
                <w:sz w:val="24"/>
                <w:szCs w:val="24"/>
              </w:rPr>
              <w:t>1</w:t>
            </w:r>
          </w:p>
        </w:tc>
        <w:tc>
          <w:tcPr>
            <w:tcW w:w="126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4" w:lineRule="exact"/>
              <w:jc w:val="center"/>
              <w:rPr>
                <w:rFonts w:ascii="Times New Roman" w:hAnsi="Times New Roman" w:cs="Times New Roman"/>
                <w:sz w:val="24"/>
                <w:szCs w:val="24"/>
              </w:rPr>
            </w:pPr>
            <w:r w:rsidRPr="00E10759">
              <w:rPr>
                <w:rFonts w:ascii="Times New Roman" w:hAnsi="Times New Roman" w:cs="Times New Roman"/>
                <w:sz w:val="21"/>
                <w:szCs w:val="21"/>
              </w:rPr>
              <w:t>0,5</w:t>
            </w:r>
            <w:r w:rsidRPr="00E10759">
              <w:rPr>
                <w:rFonts w:ascii="Times New Roman" w:hAnsi="Times New Roman" w:cs="Times New Roman"/>
                <w:sz w:val="28"/>
                <w:szCs w:val="28"/>
                <w:vertAlign w:val="superscript"/>
              </w:rPr>
              <w:t>**</w:t>
            </w:r>
          </w:p>
        </w:tc>
        <w:tc>
          <w:tcPr>
            <w:tcW w:w="62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4" w:lineRule="exact"/>
              <w:jc w:val="center"/>
              <w:rPr>
                <w:rFonts w:ascii="Times New Roman" w:hAnsi="Times New Roman" w:cs="Times New Roman"/>
                <w:sz w:val="24"/>
                <w:szCs w:val="24"/>
              </w:rPr>
            </w:pPr>
            <w:r w:rsidRPr="00E10759">
              <w:rPr>
                <w:rFonts w:ascii="Times New Roman" w:hAnsi="Times New Roman" w:cs="Times New Roman"/>
                <w:sz w:val="28"/>
                <w:szCs w:val="28"/>
                <w:vertAlign w:val="subscript"/>
              </w:rPr>
              <w:t>5</w:t>
            </w:r>
            <w:r w:rsidRPr="00E10759">
              <w:rPr>
                <w:rFonts w:ascii="Times New Roman" w:hAnsi="Times New Roman" w:cs="Times New Roman"/>
                <w:sz w:val="13"/>
                <w:szCs w:val="13"/>
              </w:rPr>
              <w:t>**</w:t>
            </w:r>
          </w:p>
        </w:tc>
        <w:tc>
          <w:tcPr>
            <w:tcW w:w="740" w:type="dxa"/>
            <w:tcBorders>
              <w:top w:val="single" w:sz="8" w:space="0" w:color="auto"/>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4" w:lineRule="exact"/>
              <w:jc w:val="center"/>
              <w:rPr>
                <w:rFonts w:ascii="Times New Roman" w:hAnsi="Times New Roman" w:cs="Times New Roman"/>
                <w:sz w:val="24"/>
                <w:szCs w:val="24"/>
              </w:rPr>
            </w:pPr>
            <w:r w:rsidRPr="00E10759">
              <w:rPr>
                <w:rFonts w:ascii="Times New Roman" w:hAnsi="Times New Roman" w:cs="Times New Roman"/>
                <w:sz w:val="21"/>
                <w:szCs w:val="21"/>
              </w:rPr>
              <w:t>10</w:t>
            </w:r>
            <w:r w:rsidRPr="00E10759">
              <w:rPr>
                <w:rFonts w:ascii="Times New Roman" w:hAnsi="Times New Roman" w:cs="Times New Roman"/>
                <w:sz w:val="28"/>
                <w:szCs w:val="28"/>
                <w:vertAlign w:val="superscript"/>
              </w:rPr>
              <w:t>**</w:t>
            </w:r>
          </w:p>
        </w:tc>
        <w:tc>
          <w:tcPr>
            <w:tcW w:w="40" w:type="dxa"/>
            <w:tcBorders>
              <w:top w:val="nil"/>
              <w:left w:val="single" w:sz="8" w:space="0" w:color="auto"/>
              <w:bottom w:val="nil"/>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086D21" w:rsidRPr="00E10759" w:rsidTr="00E10759">
        <w:trPr>
          <w:trHeight w:val="276"/>
        </w:trPr>
        <w:tc>
          <w:tcPr>
            <w:tcW w:w="2880" w:type="dxa"/>
            <w:tcBorders>
              <w:top w:val="nil"/>
              <w:left w:val="single" w:sz="8" w:space="0" w:color="auto"/>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ind w:left="60"/>
              <w:jc w:val="center"/>
              <w:rPr>
                <w:rFonts w:ascii="Times New Roman" w:hAnsi="Times New Roman" w:cs="Times New Roman"/>
                <w:sz w:val="24"/>
                <w:szCs w:val="24"/>
              </w:rPr>
            </w:pPr>
            <w:r w:rsidRPr="00E10759">
              <w:rPr>
                <w:rFonts w:ascii="Times New Roman" w:hAnsi="Times New Roman" w:cs="Times New Roman"/>
                <w:w w:val="94"/>
                <w:sz w:val="24"/>
                <w:szCs w:val="24"/>
              </w:rPr>
              <w:t>напряжений и кабели свя-</w:t>
            </w:r>
          </w:p>
        </w:tc>
        <w:tc>
          <w:tcPr>
            <w:tcW w:w="154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48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18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26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620" w:type="dxa"/>
            <w:tcBorders>
              <w:top w:val="nil"/>
              <w:left w:val="nil"/>
              <w:bottom w:val="nil"/>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740" w:type="dxa"/>
            <w:tcBorders>
              <w:top w:val="single" w:sz="8" w:space="0" w:color="auto"/>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40" w:type="dxa"/>
            <w:tcBorders>
              <w:top w:val="nil"/>
              <w:left w:val="single" w:sz="8" w:space="0" w:color="auto"/>
              <w:right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
                <w:szCs w:val="2"/>
              </w:rPr>
            </w:pPr>
          </w:p>
        </w:tc>
      </w:tr>
      <w:tr w:rsidR="00086D21" w:rsidRPr="00E10759" w:rsidTr="00E10759">
        <w:trPr>
          <w:trHeight w:val="310"/>
        </w:trPr>
        <w:tc>
          <w:tcPr>
            <w:tcW w:w="2880" w:type="dxa"/>
            <w:tcBorders>
              <w:top w:val="nil"/>
              <w:left w:val="single" w:sz="8" w:space="0" w:color="auto"/>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ind w:left="60"/>
              <w:jc w:val="center"/>
              <w:rPr>
                <w:rFonts w:ascii="Times New Roman" w:hAnsi="Times New Roman" w:cs="Times New Roman"/>
                <w:sz w:val="24"/>
                <w:szCs w:val="24"/>
              </w:rPr>
            </w:pPr>
            <w:r w:rsidRPr="00E10759">
              <w:rPr>
                <w:rFonts w:ascii="Times New Roman" w:hAnsi="Times New Roman" w:cs="Times New Roman"/>
                <w:sz w:val="24"/>
                <w:szCs w:val="24"/>
              </w:rPr>
              <w:t>зи</w:t>
            </w:r>
          </w:p>
        </w:tc>
        <w:tc>
          <w:tcPr>
            <w:tcW w:w="154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48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18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126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620" w:type="dxa"/>
            <w:tcBorders>
              <w:top w:val="nil"/>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740" w:type="dxa"/>
            <w:tcBorders>
              <w:top w:val="single" w:sz="8" w:space="0" w:color="auto"/>
              <w:left w:val="nil"/>
              <w:bottom w:val="single" w:sz="8" w:space="0" w:color="auto"/>
              <w:right w:val="single" w:sz="8" w:space="0" w:color="auto"/>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4"/>
                <w:szCs w:val="24"/>
              </w:rPr>
            </w:pPr>
          </w:p>
        </w:tc>
        <w:tc>
          <w:tcPr>
            <w:tcW w:w="40" w:type="dxa"/>
            <w:tcBorders>
              <w:top w:val="nil"/>
              <w:left w:val="single" w:sz="8" w:space="0" w:color="auto"/>
              <w:bottom w:val="nil"/>
            </w:tcBorders>
            <w:vAlign w:val="center"/>
          </w:tcPr>
          <w:p w:rsidR="00086D21" w:rsidRPr="00E10759" w:rsidRDefault="00086D21" w:rsidP="00E10759">
            <w:pPr>
              <w:widowControl w:val="0"/>
              <w:autoSpaceDE w:val="0"/>
              <w:autoSpaceDN w:val="0"/>
              <w:adjustRightInd w:val="0"/>
              <w:spacing w:after="0" w:line="240" w:lineRule="auto"/>
              <w:jc w:val="center"/>
              <w:rPr>
                <w:rFonts w:ascii="Times New Roman" w:hAnsi="Times New Roman" w:cs="Times New Roman"/>
                <w:sz w:val="2"/>
                <w:szCs w:val="2"/>
              </w:rPr>
            </w:pPr>
          </w:p>
        </w:tc>
      </w:tr>
    </w:tbl>
    <w:p w:rsidR="00086D21" w:rsidRPr="00E10759" w:rsidRDefault="00880296" w:rsidP="00086D21">
      <w:pPr>
        <w:widowControl w:val="0"/>
        <w:autoSpaceDE w:val="0"/>
        <w:autoSpaceDN w:val="0"/>
        <w:adjustRightInd w:val="0"/>
        <w:spacing w:after="0" w:line="199" w:lineRule="auto"/>
        <w:ind w:left="580"/>
        <w:rPr>
          <w:rFonts w:ascii="Times New Roman" w:hAnsi="Times New Roman" w:cs="Times New Roman"/>
          <w:sz w:val="24"/>
          <w:szCs w:val="24"/>
        </w:rPr>
      </w:pPr>
      <w:r w:rsidRPr="00880296">
        <w:rPr>
          <w:rFonts w:ascii="Times New Roman" w:hAnsi="Times New Roman" w:cs="Times New Roman"/>
          <w:noProof/>
        </w:rPr>
        <w:pict>
          <v:line id="_x0000_s1334" style="position:absolute;left:0;text-align:left;z-index:-251569152;mso-position-horizontal-relative:text;mso-position-vertical-relative:text" from="27.8pt,-372.9pt" to="168.9pt,-372.9pt" o:allowincell="f" strokecolor="white" strokeweight=".04267mm"/>
        </w:pict>
      </w:r>
      <w:r w:rsidRPr="00880296">
        <w:rPr>
          <w:rFonts w:ascii="Times New Roman" w:hAnsi="Times New Roman" w:cs="Times New Roman"/>
          <w:noProof/>
        </w:rPr>
        <w:pict>
          <v:line id="_x0000_s1335" style="position:absolute;left:0;text-align:left;z-index:-251568128;mso-position-horizontal-relative:text;mso-position-vertical-relative:text" from="170.35pt,-372.9pt" to="508.25pt,-372.9pt" o:allowincell="f" strokecolor="white" strokeweight=".04267mm"/>
        </w:pict>
      </w:r>
      <w:r w:rsidRPr="00880296">
        <w:rPr>
          <w:rFonts w:ascii="Times New Roman" w:hAnsi="Times New Roman" w:cs="Times New Roman"/>
          <w:noProof/>
        </w:rPr>
        <w:pict>
          <v:line id="_x0000_s1336" style="position:absolute;left:0;text-align:left;z-index:-251567104;mso-position-horizontal-relative:text;mso-position-vertical-relative:text" from="27.8pt,-186.05pt" to="168.9pt,-186.05pt" o:allowincell="f" strokecolor="white" strokeweight=".04267mm"/>
        </w:pict>
      </w:r>
      <w:r w:rsidRPr="00880296">
        <w:rPr>
          <w:rFonts w:ascii="Times New Roman" w:hAnsi="Times New Roman" w:cs="Times New Roman"/>
          <w:noProof/>
        </w:rPr>
        <w:pict>
          <v:line id="_x0000_s1337" style="position:absolute;left:0;text-align:left;z-index:-251566080;mso-position-horizontal-relative:text;mso-position-vertical-relative:text" from="170.35pt,-186.05pt" to="245pt,-186.05pt" o:allowincell="f" strokecolor="white" strokeweight=".04267mm"/>
        </w:pict>
      </w:r>
      <w:r w:rsidRPr="00880296">
        <w:rPr>
          <w:rFonts w:ascii="Times New Roman" w:hAnsi="Times New Roman" w:cs="Times New Roman"/>
          <w:noProof/>
        </w:rPr>
        <w:pict>
          <v:line id="_x0000_s1338" style="position:absolute;left:0;text-align:left;z-index:-251565056;mso-position-horizontal-relative:text;mso-position-vertical-relative:text" from="246.4pt,-186.05pt" to="319.6pt,-186.05pt" o:allowincell="f" strokecolor="white" strokeweight=".04267mm"/>
        </w:pict>
      </w:r>
      <w:r w:rsidRPr="00880296">
        <w:rPr>
          <w:rFonts w:ascii="Times New Roman" w:hAnsi="Times New Roman" w:cs="Times New Roman"/>
          <w:noProof/>
        </w:rPr>
        <w:pict>
          <v:line id="_x0000_s1339" style="position:absolute;left:0;text-align:left;z-index:-251564032;mso-position-horizontal-relative:text;mso-position-vertical-relative:text" from="321.05pt,-186.05pt" to="377.8pt,-186.05pt" o:allowincell="f" strokecolor="white" strokeweight=".04267mm"/>
        </w:pict>
      </w:r>
      <w:r w:rsidRPr="00880296">
        <w:rPr>
          <w:rFonts w:ascii="Times New Roman" w:hAnsi="Times New Roman" w:cs="Times New Roman"/>
          <w:noProof/>
        </w:rPr>
        <w:pict>
          <v:line id="_x0000_s1340" style="position:absolute;left:0;text-align:left;z-index:-251563008;mso-position-horizontal-relative:text;mso-position-vertical-relative:text" from="379.25pt,-186.05pt" to="440.7pt,-186.05pt" o:allowincell="f" strokecolor="white" strokeweight=".04267mm"/>
        </w:pict>
      </w:r>
      <w:r w:rsidRPr="00880296">
        <w:rPr>
          <w:rFonts w:ascii="Times New Roman" w:hAnsi="Times New Roman" w:cs="Times New Roman"/>
          <w:noProof/>
        </w:rPr>
        <w:pict>
          <v:line id="_x0000_s1341" style="position:absolute;left:0;text-align:left;z-index:-251561984;mso-position-horizontal-relative:text;mso-position-vertical-relative:text" from="442.15pt,-186.05pt" to="471.65pt,-186.05pt" o:allowincell="f" strokecolor="white" strokeweight=".04267mm"/>
        </w:pict>
      </w:r>
      <w:r w:rsidRPr="00880296">
        <w:rPr>
          <w:rFonts w:ascii="Times New Roman" w:hAnsi="Times New Roman" w:cs="Times New Roman"/>
          <w:noProof/>
        </w:rPr>
        <w:pict>
          <v:line id="_x0000_s1342" style="position:absolute;left:0;text-align:left;z-index:-251560960;mso-position-horizontal-relative:text;mso-position-vertical-relative:text" from="473.1pt,-186.05pt" to="508.25pt,-186.05pt" o:allowincell="f" strokecolor="white" strokeweight=".04267mm"/>
        </w:pict>
      </w:r>
      <w:r w:rsidRPr="00880296">
        <w:rPr>
          <w:rFonts w:ascii="Times New Roman" w:hAnsi="Times New Roman" w:cs="Times New Roman"/>
          <w:noProof/>
        </w:rPr>
        <w:pict>
          <v:line id="_x0000_s1343" style="position:absolute;left:0;text-align:left;z-index:-251559936;mso-position-horizontal-relative:text;mso-position-vertical-relative:text" from="27.8pt,.05pt" to="440.7pt,.05pt" o:allowincell="f" strokecolor="white" strokeweight=".04267mm"/>
        </w:pict>
      </w:r>
      <w:r w:rsidRPr="00880296">
        <w:rPr>
          <w:rFonts w:ascii="Times New Roman" w:hAnsi="Times New Roman" w:cs="Times New Roman"/>
          <w:noProof/>
        </w:rPr>
        <w:pict>
          <v:line id="_x0000_s1344" style="position:absolute;left:0;text-align:left;z-index:-251558912;mso-position-horizontal-relative:text;mso-position-vertical-relative:text" from="442.15pt,.05pt" to="508.25pt,.05pt" o:allowincell="f" strokecolor="white" strokeweight=".04267mm"/>
        </w:pict>
      </w:r>
      <w:r w:rsidR="00086D21" w:rsidRPr="00E10759">
        <w:rPr>
          <w:rFonts w:ascii="Times New Roman" w:hAnsi="Times New Roman" w:cs="Times New Roman"/>
          <w:i/>
          <w:iCs/>
        </w:rPr>
        <w:t>Примечание:</w:t>
      </w:r>
    </w:p>
    <w:p w:rsidR="00086D21" w:rsidRPr="00E10759" w:rsidRDefault="00086D21" w:rsidP="00086D21">
      <w:pPr>
        <w:widowControl w:val="0"/>
        <w:autoSpaceDE w:val="0"/>
        <w:autoSpaceDN w:val="0"/>
        <w:adjustRightInd w:val="0"/>
        <w:spacing w:after="0" w:line="18" w:lineRule="exact"/>
        <w:rPr>
          <w:rFonts w:ascii="Times New Roman" w:hAnsi="Times New Roman" w:cs="Times New Roman"/>
          <w:sz w:val="24"/>
          <w:szCs w:val="24"/>
        </w:rPr>
      </w:pPr>
    </w:p>
    <w:p w:rsidR="00086D21" w:rsidRPr="00E10759" w:rsidRDefault="00086D21" w:rsidP="00086D21">
      <w:pPr>
        <w:widowControl w:val="0"/>
        <w:numPr>
          <w:ilvl w:val="0"/>
          <w:numId w:val="29"/>
        </w:numPr>
        <w:overflowPunct w:val="0"/>
        <w:autoSpaceDE w:val="0"/>
        <w:autoSpaceDN w:val="0"/>
        <w:adjustRightInd w:val="0"/>
        <w:spacing w:after="0" w:line="210" w:lineRule="auto"/>
        <w:ind w:left="580" w:right="620" w:firstLine="0"/>
        <w:jc w:val="both"/>
        <w:rPr>
          <w:rFonts w:ascii="Times New Roman" w:hAnsi="Times New Roman" w:cs="Times New Roman"/>
          <w:i/>
          <w:iCs/>
          <w:sz w:val="28"/>
          <w:szCs w:val="28"/>
          <w:vertAlign w:val="superscript"/>
          <w:lang w:val="ru-RU"/>
        </w:rPr>
      </w:pPr>
      <w:r w:rsidRPr="00E10759">
        <w:rPr>
          <w:rFonts w:ascii="Times New Roman" w:hAnsi="Times New Roman" w:cs="Times New Roman"/>
          <w:i/>
          <w:iCs/>
          <w:lang w:val="ru-RU"/>
        </w:rPr>
        <w:t xml:space="preserve">– Расстояние от тепловых сетей при бесканальной прокладке до зданий и сооружений следует принимать как для водопровода. </w:t>
      </w:r>
    </w:p>
    <w:p w:rsidR="00086D21" w:rsidRPr="00E10759" w:rsidRDefault="00086D21" w:rsidP="00086D21">
      <w:pPr>
        <w:widowControl w:val="0"/>
        <w:numPr>
          <w:ilvl w:val="0"/>
          <w:numId w:val="30"/>
        </w:numPr>
        <w:tabs>
          <w:tab w:val="clear" w:pos="720"/>
        </w:tabs>
        <w:overflowPunct w:val="0"/>
        <w:autoSpaceDE w:val="0"/>
        <w:autoSpaceDN w:val="0"/>
        <w:adjustRightInd w:val="0"/>
        <w:spacing w:after="0" w:line="217" w:lineRule="auto"/>
        <w:ind w:left="780" w:hanging="200"/>
        <w:jc w:val="both"/>
        <w:rPr>
          <w:rFonts w:ascii="Times New Roman" w:hAnsi="Times New Roman" w:cs="Times New Roman"/>
          <w:i/>
          <w:iCs/>
          <w:sz w:val="28"/>
          <w:szCs w:val="28"/>
          <w:vertAlign w:val="superscript"/>
          <w:lang w:val="ru-RU"/>
        </w:rPr>
      </w:pPr>
      <w:r w:rsidRPr="00E10759">
        <w:rPr>
          <w:rFonts w:ascii="Times New Roman" w:hAnsi="Times New Roman" w:cs="Times New Roman"/>
          <w:i/>
          <w:iCs/>
          <w:lang w:val="ru-RU"/>
        </w:rPr>
        <w:lastRenderedPageBreak/>
        <w:t xml:space="preserve">– Относится только к расстояниям от силовых кабелей. </w:t>
      </w:r>
    </w:p>
    <w:p w:rsidR="00E10759" w:rsidRDefault="00E10759" w:rsidP="00E10759">
      <w:pPr>
        <w:widowControl w:val="0"/>
        <w:overflowPunct w:val="0"/>
        <w:autoSpaceDE w:val="0"/>
        <w:autoSpaceDN w:val="0"/>
        <w:adjustRightInd w:val="0"/>
        <w:spacing w:after="0" w:line="239" w:lineRule="auto"/>
        <w:ind w:left="540" w:right="240" w:firstLine="708"/>
        <w:jc w:val="both"/>
        <w:rPr>
          <w:rFonts w:ascii="Times New Roman" w:hAnsi="Times New Roman" w:cs="Times New Roman"/>
          <w:sz w:val="24"/>
          <w:szCs w:val="24"/>
          <w:lang w:val="ru-RU"/>
        </w:rPr>
      </w:pPr>
    </w:p>
    <w:p w:rsidR="00E10759" w:rsidRDefault="00E10759" w:rsidP="00E10759">
      <w:pPr>
        <w:widowControl w:val="0"/>
        <w:overflowPunct w:val="0"/>
        <w:autoSpaceDE w:val="0"/>
        <w:autoSpaceDN w:val="0"/>
        <w:adjustRightInd w:val="0"/>
        <w:spacing w:after="0" w:line="239" w:lineRule="auto"/>
        <w:ind w:left="540" w:right="240" w:firstLine="708"/>
        <w:jc w:val="both"/>
        <w:rPr>
          <w:rFonts w:ascii="Times New Roman" w:hAnsi="Times New Roman" w:cs="Times New Roman"/>
          <w:sz w:val="24"/>
          <w:szCs w:val="24"/>
          <w:lang w:val="ru-RU"/>
        </w:rPr>
      </w:pPr>
    </w:p>
    <w:p w:rsidR="00E10759" w:rsidRDefault="00E10759" w:rsidP="00E10759">
      <w:pPr>
        <w:pStyle w:val="3"/>
        <w:rPr>
          <w:b/>
          <w:bCs/>
          <w:lang w:val="ru-RU"/>
        </w:rPr>
      </w:pPr>
      <w:r w:rsidRPr="0020746C">
        <w:rPr>
          <w:rFonts w:cs="Times New Roman"/>
          <w:lang w:val="ru-RU"/>
        </w:rPr>
        <w:t>2.6.2</w:t>
      </w:r>
      <w:r>
        <w:rPr>
          <w:rFonts w:cs="Times New Roman"/>
          <w:lang w:val="ru-RU"/>
        </w:rPr>
        <w:t>5</w:t>
      </w:r>
      <w:r w:rsidRPr="0020746C">
        <w:rPr>
          <w:rFonts w:cs="Times New Roman"/>
          <w:lang w:val="ru-RU"/>
        </w:rPr>
        <w:t xml:space="preserve">. </w:t>
      </w:r>
      <w:r w:rsidRPr="0020746C">
        <w:rPr>
          <w:lang w:val="ru-RU"/>
        </w:rPr>
        <w:t>Расстояния по горизонтали</w:t>
      </w:r>
      <w:r w:rsidRPr="0020746C">
        <w:rPr>
          <w:rFonts w:cs="Times New Roman"/>
          <w:lang w:val="ru-RU"/>
        </w:rPr>
        <w:t xml:space="preserve"> </w:t>
      </w:r>
      <w:r w:rsidRPr="0020746C">
        <w:rPr>
          <w:lang w:val="ru-RU"/>
        </w:rPr>
        <w:t>(в свету)</w:t>
      </w:r>
      <w:r w:rsidRPr="0020746C">
        <w:rPr>
          <w:rFonts w:cs="Times New Roman"/>
          <w:lang w:val="ru-RU"/>
        </w:rPr>
        <w:t xml:space="preserve"> </w:t>
      </w:r>
      <w:r w:rsidRPr="0020746C">
        <w:rPr>
          <w:lang w:val="ru-RU"/>
        </w:rPr>
        <w:t xml:space="preserve">между соседними инженерными подземными сетями при их параллельном размещении следует принимать по таблице </w:t>
      </w:r>
      <w:r w:rsidRPr="0020746C">
        <w:rPr>
          <w:rFonts w:cs="Times New Roman"/>
          <w:lang w:val="ru-RU"/>
        </w:rPr>
        <w:t>2.6.13</w:t>
      </w:r>
      <w:r w:rsidRPr="0020746C">
        <w:rPr>
          <w:lang w:val="ru-RU"/>
        </w:rPr>
        <w:t xml:space="preserve">, а на вводах инженерных сетей в зданиях </w:t>
      </w:r>
      <w:r w:rsidRPr="0020746C">
        <w:rPr>
          <w:rFonts w:cs="Times New Roman"/>
          <w:lang w:val="ru-RU"/>
        </w:rPr>
        <w:t>–</w:t>
      </w:r>
      <w:r w:rsidRPr="0020746C">
        <w:rPr>
          <w:lang w:val="ru-RU"/>
        </w:rPr>
        <w:t xml:space="preserve"> не менее 0,5м.</w:t>
      </w:r>
    </w:p>
    <w:p w:rsidR="00E10759" w:rsidRDefault="00E10759" w:rsidP="00E10759">
      <w:pPr>
        <w:widowControl w:val="0"/>
        <w:autoSpaceDE w:val="0"/>
        <w:autoSpaceDN w:val="0"/>
        <w:adjustRightInd w:val="0"/>
        <w:spacing w:after="0" w:line="240" w:lineRule="auto"/>
        <w:ind w:left="1240"/>
        <w:rPr>
          <w:rFonts w:ascii="Arial" w:hAnsi="Arial" w:cs="Arial"/>
          <w:b/>
          <w:bCs/>
          <w:lang w:val="ru-RU"/>
        </w:rPr>
      </w:pPr>
    </w:p>
    <w:p w:rsidR="00E10759" w:rsidRPr="0020746C" w:rsidRDefault="00E10759" w:rsidP="00E10759">
      <w:pPr>
        <w:pStyle w:val="2"/>
        <w:rPr>
          <w:sz w:val="24"/>
          <w:szCs w:val="24"/>
        </w:rPr>
      </w:pPr>
      <w:r w:rsidRPr="0020746C">
        <w:t>Таблица 2.6.13 – Расстояние между соседними инженерными подземными сетями</w:t>
      </w:r>
    </w:p>
    <w:tbl>
      <w:tblPr>
        <w:tblW w:w="9700" w:type="dxa"/>
        <w:tblInd w:w="520" w:type="dxa"/>
        <w:tblLayout w:type="fixed"/>
        <w:tblCellMar>
          <w:left w:w="0" w:type="dxa"/>
          <w:right w:w="0" w:type="dxa"/>
        </w:tblCellMar>
        <w:tblLook w:val="0000"/>
      </w:tblPr>
      <w:tblGrid>
        <w:gridCol w:w="1958"/>
        <w:gridCol w:w="1558"/>
        <w:gridCol w:w="1538"/>
        <w:gridCol w:w="1099"/>
        <w:gridCol w:w="999"/>
        <w:gridCol w:w="1199"/>
        <w:gridCol w:w="1319"/>
        <w:gridCol w:w="30"/>
      </w:tblGrid>
      <w:tr w:rsidR="00E10759" w:rsidRPr="00621055" w:rsidTr="000922E1">
        <w:trPr>
          <w:trHeight w:val="307"/>
        </w:trPr>
        <w:tc>
          <w:tcPr>
            <w:tcW w:w="1960" w:type="dxa"/>
            <w:tcBorders>
              <w:top w:val="single" w:sz="8" w:space="0" w:color="auto"/>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200" w:type="dxa"/>
            <w:gridSpan w:val="4"/>
            <w:tcBorders>
              <w:top w:val="single" w:sz="8" w:space="0" w:color="auto"/>
              <w:left w:val="nil"/>
              <w:bottom w:val="single" w:sz="8" w:space="0" w:color="auto"/>
              <w:right w:val="nil"/>
            </w:tcBorders>
            <w:vAlign w:val="center"/>
          </w:tcPr>
          <w:p w:rsidR="00E10759" w:rsidRPr="000922E1" w:rsidRDefault="00E10759" w:rsidP="000922E1">
            <w:pPr>
              <w:widowControl w:val="0"/>
              <w:autoSpaceDE w:val="0"/>
              <w:autoSpaceDN w:val="0"/>
              <w:adjustRightInd w:val="0"/>
              <w:spacing w:after="0" w:line="240" w:lineRule="auto"/>
              <w:ind w:left="20"/>
              <w:jc w:val="center"/>
              <w:rPr>
                <w:rFonts w:ascii="Times New Roman" w:hAnsi="Times New Roman" w:cs="Times New Roman"/>
                <w:sz w:val="24"/>
                <w:szCs w:val="24"/>
                <w:lang w:val="ru-RU"/>
              </w:rPr>
            </w:pPr>
            <w:r w:rsidRPr="000922E1">
              <w:rPr>
                <w:rFonts w:ascii="Times New Roman" w:hAnsi="Times New Roman" w:cs="Times New Roman"/>
                <w:b/>
                <w:bCs/>
                <w:w w:val="99"/>
                <w:sz w:val="24"/>
                <w:szCs w:val="24"/>
                <w:lang w:val="ru-RU"/>
              </w:rPr>
              <w:t>Расстояние, м, по горизонтали (в свету) до</w:t>
            </w:r>
          </w:p>
        </w:tc>
        <w:tc>
          <w:tcPr>
            <w:tcW w:w="1200" w:type="dxa"/>
            <w:tcBorders>
              <w:top w:val="single" w:sz="8" w:space="0" w:color="auto"/>
              <w:left w:val="nil"/>
              <w:bottom w:val="single" w:sz="8" w:space="0" w:color="auto"/>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320" w:type="dxa"/>
            <w:tcBorders>
              <w:top w:val="single" w:sz="8" w:space="0" w:color="auto"/>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E10759" w:rsidRPr="000922E1" w:rsidTr="000922E1">
        <w:trPr>
          <w:trHeight w:val="245"/>
        </w:trPr>
        <w:tc>
          <w:tcPr>
            <w:tcW w:w="1960" w:type="dxa"/>
            <w:vMerge w:val="restart"/>
            <w:tcBorders>
              <w:top w:val="nil"/>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60"/>
              <w:jc w:val="center"/>
              <w:rPr>
                <w:rFonts w:ascii="Times New Roman" w:hAnsi="Times New Roman" w:cs="Times New Roman"/>
                <w:sz w:val="24"/>
                <w:szCs w:val="24"/>
              </w:rPr>
            </w:pPr>
            <w:r w:rsidRPr="000922E1">
              <w:rPr>
                <w:rFonts w:ascii="Times New Roman" w:hAnsi="Times New Roman" w:cs="Times New Roman"/>
                <w:b/>
                <w:bCs/>
                <w:w w:val="95"/>
                <w:sz w:val="24"/>
                <w:szCs w:val="24"/>
              </w:rPr>
              <w:t>Инженерные се-</w:t>
            </w:r>
          </w:p>
        </w:tc>
        <w:tc>
          <w:tcPr>
            <w:tcW w:w="156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1"/>
                <w:szCs w:val="21"/>
              </w:rPr>
            </w:pPr>
          </w:p>
        </w:tc>
        <w:tc>
          <w:tcPr>
            <w:tcW w:w="154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1"/>
                <w:szCs w:val="21"/>
              </w:rPr>
            </w:pPr>
          </w:p>
        </w:tc>
        <w:tc>
          <w:tcPr>
            <w:tcW w:w="11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5" w:lineRule="exact"/>
              <w:ind w:left="40"/>
              <w:jc w:val="center"/>
              <w:rPr>
                <w:rFonts w:ascii="Times New Roman" w:hAnsi="Times New Roman" w:cs="Times New Roman"/>
                <w:sz w:val="24"/>
                <w:szCs w:val="24"/>
              </w:rPr>
            </w:pPr>
            <w:r w:rsidRPr="000922E1">
              <w:rPr>
                <w:rFonts w:ascii="Times New Roman" w:hAnsi="Times New Roman" w:cs="Times New Roman"/>
                <w:b/>
                <w:bCs/>
                <w:sz w:val="24"/>
                <w:szCs w:val="24"/>
              </w:rPr>
              <w:t>кабелей</w:t>
            </w:r>
          </w:p>
        </w:tc>
        <w:tc>
          <w:tcPr>
            <w:tcW w:w="10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1"/>
                <w:szCs w:val="21"/>
              </w:rPr>
            </w:pPr>
          </w:p>
        </w:tc>
        <w:tc>
          <w:tcPr>
            <w:tcW w:w="2520" w:type="dxa"/>
            <w:gridSpan w:val="2"/>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5" w:lineRule="exact"/>
              <w:jc w:val="center"/>
              <w:rPr>
                <w:rFonts w:ascii="Times New Roman" w:hAnsi="Times New Roman" w:cs="Times New Roman"/>
                <w:sz w:val="24"/>
                <w:szCs w:val="24"/>
              </w:rPr>
            </w:pPr>
            <w:r w:rsidRPr="000922E1">
              <w:rPr>
                <w:rFonts w:ascii="Times New Roman" w:hAnsi="Times New Roman" w:cs="Times New Roman"/>
                <w:b/>
                <w:bCs/>
                <w:sz w:val="24"/>
                <w:szCs w:val="24"/>
              </w:rPr>
              <w:t>тепловых сетей</w:t>
            </w: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21"/>
        </w:trPr>
        <w:tc>
          <w:tcPr>
            <w:tcW w:w="1960" w:type="dxa"/>
            <w:vMerge/>
            <w:tcBorders>
              <w:top w:val="nil"/>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0" w:lineRule="exact"/>
              <w:jc w:val="center"/>
              <w:rPr>
                <w:rFonts w:ascii="Times New Roman" w:hAnsi="Times New Roman" w:cs="Times New Roman"/>
                <w:sz w:val="2"/>
                <w:szCs w:val="2"/>
              </w:rPr>
            </w:pPr>
          </w:p>
        </w:tc>
        <w:tc>
          <w:tcPr>
            <w:tcW w:w="156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0" w:lineRule="exact"/>
              <w:jc w:val="center"/>
              <w:rPr>
                <w:rFonts w:ascii="Times New Roman" w:hAnsi="Times New Roman" w:cs="Times New Roman"/>
                <w:sz w:val="2"/>
                <w:szCs w:val="2"/>
              </w:rPr>
            </w:pPr>
          </w:p>
        </w:tc>
        <w:tc>
          <w:tcPr>
            <w:tcW w:w="154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0" w:lineRule="exact"/>
              <w:jc w:val="center"/>
              <w:rPr>
                <w:rFonts w:ascii="Times New Roman" w:hAnsi="Times New Roman" w:cs="Times New Roman"/>
                <w:sz w:val="2"/>
                <w:szCs w:val="2"/>
              </w:rPr>
            </w:pPr>
          </w:p>
        </w:tc>
        <w:tc>
          <w:tcPr>
            <w:tcW w:w="1100" w:type="dxa"/>
            <w:vMerge w:val="restart"/>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70" w:lineRule="exact"/>
              <w:ind w:left="40"/>
              <w:jc w:val="center"/>
              <w:rPr>
                <w:rFonts w:ascii="Times New Roman" w:hAnsi="Times New Roman" w:cs="Times New Roman"/>
                <w:sz w:val="24"/>
                <w:szCs w:val="24"/>
              </w:rPr>
            </w:pPr>
            <w:r w:rsidRPr="000922E1">
              <w:rPr>
                <w:rFonts w:ascii="Times New Roman" w:hAnsi="Times New Roman" w:cs="Times New Roman"/>
                <w:b/>
                <w:bCs/>
                <w:w w:val="95"/>
                <w:sz w:val="24"/>
                <w:szCs w:val="24"/>
              </w:rPr>
              <w:t>силовых</w:t>
            </w:r>
          </w:p>
        </w:tc>
        <w:tc>
          <w:tcPr>
            <w:tcW w:w="10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0" w:lineRule="exact"/>
              <w:jc w:val="center"/>
              <w:rPr>
                <w:rFonts w:ascii="Times New Roman" w:hAnsi="Times New Roman" w:cs="Times New Roman"/>
                <w:sz w:val="2"/>
                <w:szCs w:val="2"/>
              </w:rPr>
            </w:pPr>
          </w:p>
        </w:tc>
        <w:tc>
          <w:tcPr>
            <w:tcW w:w="1200" w:type="dxa"/>
            <w:tcBorders>
              <w:top w:val="nil"/>
              <w:left w:val="nil"/>
              <w:bottom w:val="single" w:sz="8" w:space="0" w:color="auto"/>
              <w:right w:val="nil"/>
            </w:tcBorders>
            <w:vAlign w:val="center"/>
          </w:tcPr>
          <w:p w:rsidR="00E10759" w:rsidRPr="000922E1" w:rsidRDefault="00E10759" w:rsidP="000922E1">
            <w:pPr>
              <w:widowControl w:val="0"/>
              <w:autoSpaceDE w:val="0"/>
              <w:autoSpaceDN w:val="0"/>
              <w:adjustRightInd w:val="0"/>
              <w:spacing w:after="0" w:line="20" w:lineRule="exact"/>
              <w:jc w:val="center"/>
              <w:rPr>
                <w:rFonts w:ascii="Times New Roman" w:hAnsi="Times New Roman" w:cs="Times New Roman"/>
                <w:sz w:val="2"/>
                <w:szCs w:val="2"/>
              </w:rPr>
            </w:pPr>
          </w:p>
        </w:tc>
        <w:tc>
          <w:tcPr>
            <w:tcW w:w="132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0" w:lineRule="exact"/>
              <w:jc w:val="center"/>
              <w:rPr>
                <w:rFonts w:ascii="Times New Roman" w:hAnsi="Times New Roman" w:cs="Times New Roman"/>
                <w:sz w:val="2"/>
                <w:szCs w:val="2"/>
              </w:rPr>
            </w:pP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231"/>
        </w:trPr>
        <w:tc>
          <w:tcPr>
            <w:tcW w:w="1960" w:type="dxa"/>
            <w:vMerge/>
            <w:tcBorders>
              <w:top w:val="nil"/>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0"/>
                <w:szCs w:val="20"/>
              </w:rPr>
            </w:pPr>
          </w:p>
        </w:tc>
        <w:tc>
          <w:tcPr>
            <w:tcW w:w="156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0"/>
                <w:szCs w:val="20"/>
              </w:rPr>
            </w:pPr>
          </w:p>
        </w:tc>
        <w:tc>
          <w:tcPr>
            <w:tcW w:w="1540" w:type="dxa"/>
            <w:vMerge w:val="restart"/>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20"/>
              <w:jc w:val="center"/>
              <w:rPr>
                <w:rFonts w:ascii="Times New Roman" w:hAnsi="Times New Roman" w:cs="Times New Roman"/>
                <w:sz w:val="24"/>
                <w:szCs w:val="24"/>
              </w:rPr>
            </w:pPr>
            <w:r w:rsidRPr="000922E1">
              <w:rPr>
                <w:rFonts w:ascii="Times New Roman" w:hAnsi="Times New Roman" w:cs="Times New Roman"/>
                <w:b/>
                <w:bCs/>
                <w:w w:val="96"/>
                <w:sz w:val="24"/>
                <w:szCs w:val="24"/>
              </w:rPr>
              <w:t>канализации</w:t>
            </w:r>
          </w:p>
        </w:tc>
        <w:tc>
          <w:tcPr>
            <w:tcW w:w="1100" w:type="dxa"/>
            <w:vMerge/>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0"/>
                <w:szCs w:val="20"/>
              </w:rPr>
            </w:pPr>
          </w:p>
        </w:tc>
        <w:tc>
          <w:tcPr>
            <w:tcW w:w="1000" w:type="dxa"/>
            <w:vMerge w:val="restart"/>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r w:rsidRPr="000922E1">
              <w:rPr>
                <w:rFonts w:ascii="Times New Roman" w:hAnsi="Times New Roman" w:cs="Times New Roman"/>
                <w:b/>
                <w:bCs/>
                <w:w w:val="99"/>
                <w:sz w:val="24"/>
                <w:szCs w:val="24"/>
              </w:rPr>
              <w:t>кабелей</w:t>
            </w:r>
          </w:p>
        </w:tc>
        <w:tc>
          <w:tcPr>
            <w:tcW w:w="12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0" w:lineRule="exact"/>
              <w:jc w:val="center"/>
              <w:rPr>
                <w:rFonts w:ascii="Times New Roman" w:hAnsi="Times New Roman" w:cs="Times New Roman"/>
                <w:sz w:val="24"/>
                <w:szCs w:val="24"/>
              </w:rPr>
            </w:pPr>
            <w:r w:rsidRPr="000922E1">
              <w:rPr>
                <w:rFonts w:ascii="Times New Roman" w:hAnsi="Times New Roman" w:cs="Times New Roman"/>
                <w:b/>
                <w:bCs/>
                <w:sz w:val="24"/>
                <w:szCs w:val="24"/>
              </w:rPr>
              <w:t>наружная</w:t>
            </w:r>
          </w:p>
        </w:tc>
        <w:tc>
          <w:tcPr>
            <w:tcW w:w="132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0" w:lineRule="exact"/>
              <w:jc w:val="center"/>
              <w:rPr>
                <w:rFonts w:ascii="Times New Roman" w:hAnsi="Times New Roman" w:cs="Times New Roman"/>
                <w:sz w:val="24"/>
                <w:szCs w:val="24"/>
              </w:rPr>
            </w:pPr>
            <w:r w:rsidRPr="000922E1">
              <w:rPr>
                <w:rFonts w:ascii="Times New Roman" w:hAnsi="Times New Roman" w:cs="Times New Roman"/>
                <w:b/>
                <w:bCs/>
                <w:sz w:val="24"/>
                <w:szCs w:val="24"/>
              </w:rPr>
              <w:t>оболочка</w:t>
            </w: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142"/>
        </w:trPr>
        <w:tc>
          <w:tcPr>
            <w:tcW w:w="1960" w:type="dxa"/>
            <w:vMerge w:val="restart"/>
            <w:tcBorders>
              <w:top w:val="nil"/>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60"/>
              <w:jc w:val="center"/>
              <w:rPr>
                <w:rFonts w:ascii="Times New Roman" w:hAnsi="Times New Roman" w:cs="Times New Roman"/>
                <w:sz w:val="24"/>
                <w:szCs w:val="24"/>
              </w:rPr>
            </w:pPr>
            <w:r w:rsidRPr="000922E1">
              <w:rPr>
                <w:rFonts w:ascii="Times New Roman" w:hAnsi="Times New Roman" w:cs="Times New Roman"/>
                <w:b/>
                <w:bCs/>
                <w:sz w:val="24"/>
                <w:szCs w:val="24"/>
              </w:rPr>
              <w:t>ти</w:t>
            </w:r>
          </w:p>
        </w:tc>
        <w:tc>
          <w:tcPr>
            <w:tcW w:w="1560" w:type="dxa"/>
            <w:vMerge w:val="restart"/>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20"/>
              <w:jc w:val="center"/>
              <w:rPr>
                <w:rFonts w:ascii="Times New Roman" w:hAnsi="Times New Roman" w:cs="Times New Roman"/>
                <w:sz w:val="24"/>
                <w:szCs w:val="24"/>
              </w:rPr>
            </w:pPr>
            <w:r w:rsidRPr="000922E1">
              <w:rPr>
                <w:rFonts w:ascii="Times New Roman" w:hAnsi="Times New Roman" w:cs="Times New Roman"/>
                <w:b/>
                <w:bCs/>
                <w:w w:val="93"/>
                <w:sz w:val="24"/>
                <w:szCs w:val="24"/>
              </w:rPr>
              <w:t>водопровода</w:t>
            </w:r>
          </w:p>
        </w:tc>
        <w:tc>
          <w:tcPr>
            <w:tcW w:w="1540" w:type="dxa"/>
            <w:vMerge/>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12"/>
                <w:szCs w:val="12"/>
              </w:rPr>
            </w:pPr>
          </w:p>
        </w:tc>
        <w:tc>
          <w:tcPr>
            <w:tcW w:w="1100" w:type="dxa"/>
            <w:vMerge w:val="restart"/>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40"/>
              <w:jc w:val="center"/>
              <w:rPr>
                <w:rFonts w:ascii="Times New Roman" w:hAnsi="Times New Roman" w:cs="Times New Roman"/>
                <w:sz w:val="24"/>
                <w:szCs w:val="24"/>
              </w:rPr>
            </w:pPr>
            <w:r w:rsidRPr="000922E1">
              <w:rPr>
                <w:rFonts w:ascii="Times New Roman" w:hAnsi="Times New Roman" w:cs="Times New Roman"/>
                <w:b/>
                <w:bCs/>
                <w:sz w:val="24"/>
                <w:szCs w:val="24"/>
              </w:rPr>
              <w:t>всех</w:t>
            </w:r>
          </w:p>
        </w:tc>
        <w:tc>
          <w:tcPr>
            <w:tcW w:w="1000" w:type="dxa"/>
            <w:vMerge/>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12"/>
                <w:szCs w:val="12"/>
              </w:rPr>
            </w:pPr>
          </w:p>
        </w:tc>
        <w:tc>
          <w:tcPr>
            <w:tcW w:w="1200" w:type="dxa"/>
            <w:vMerge w:val="restart"/>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r w:rsidRPr="000922E1">
              <w:rPr>
                <w:rFonts w:ascii="Times New Roman" w:hAnsi="Times New Roman" w:cs="Times New Roman"/>
                <w:b/>
                <w:bCs/>
                <w:sz w:val="24"/>
                <w:szCs w:val="24"/>
              </w:rPr>
              <w:t>стенка</w:t>
            </w:r>
          </w:p>
        </w:tc>
        <w:tc>
          <w:tcPr>
            <w:tcW w:w="1320" w:type="dxa"/>
            <w:vMerge w:val="restart"/>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r w:rsidRPr="000922E1">
              <w:rPr>
                <w:rFonts w:ascii="Times New Roman" w:hAnsi="Times New Roman" w:cs="Times New Roman"/>
                <w:b/>
                <w:bCs/>
                <w:w w:val="97"/>
                <w:sz w:val="24"/>
                <w:szCs w:val="24"/>
              </w:rPr>
              <w:t>бесканаль-</w:t>
            </w: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246"/>
        </w:trPr>
        <w:tc>
          <w:tcPr>
            <w:tcW w:w="1960" w:type="dxa"/>
            <w:vMerge/>
            <w:tcBorders>
              <w:top w:val="nil"/>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1"/>
                <w:szCs w:val="21"/>
              </w:rPr>
            </w:pPr>
          </w:p>
        </w:tc>
        <w:tc>
          <w:tcPr>
            <w:tcW w:w="1560" w:type="dxa"/>
            <w:vMerge/>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1"/>
                <w:szCs w:val="21"/>
              </w:rPr>
            </w:pPr>
          </w:p>
        </w:tc>
        <w:tc>
          <w:tcPr>
            <w:tcW w:w="154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6" w:lineRule="exact"/>
              <w:ind w:left="20"/>
              <w:jc w:val="center"/>
              <w:rPr>
                <w:rFonts w:ascii="Times New Roman" w:hAnsi="Times New Roman" w:cs="Times New Roman"/>
                <w:sz w:val="24"/>
                <w:szCs w:val="24"/>
              </w:rPr>
            </w:pPr>
            <w:r w:rsidRPr="000922E1">
              <w:rPr>
                <w:rFonts w:ascii="Times New Roman" w:hAnsi="Times New Roman" w:cs="Times New Roman"/>
                <w:b/>
                <w:bCs/>
                <w:sz w:val="24"/>
                <w:szCs w:val="24"/>
              </w:rPr>
              <w:t>бытовой</w:t>
            </w:r>
          </w:p>
        </w:tc>
        <w:tc>
          <w:tcPr>
            <w:tcW w:w="1100" w:type="dxa"/>
            <w:vMerge/>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1"/>
                <w:szCs w:val="21"/>
              </w:rPr>
            </w:pPr>
          </w:p>
        </w:tc>
        <w:tc>
          <w:tcPr>
            <w:tcW w:w="10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6" w:lineRule="exact"/>
              <w:jc w:val="center"/>
              <w:rPr>
                <w:rFonts w:ascii="Times New Roman" w:hAnsi="Times New Roman" w:cs="Times New Roman"/>
                <w:sz w:val="24"/>
                <w:szCs w:val="24"/>
              </w:rPr>
            </w:pPr>
            <w:r w:rsidRPr="000922E1">
              <w:rPr>
                <w:rFonts w:ascii="Times New Roman" w:hAnsi="Times New Roman" w:cs="Times New Roman"/>
                <w:b/>
                <w:bCs/>
                <w:sz w:val="24"/>
                <w:szCs w:val="24"/>
              </w:rPr>
              <w:t>связи</w:t>
            </w:r>
          </w:p>
        </w:tc>
        <w:tc>
          <w:tcPr>
            <w:tcW w:w="1200" w:type="dxa"/>
            <w:vMerge/>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1"/>
                <w:szCs w:val="21"/>
              </w:rPr>
            </w:pPr>
          </w:p>
        </w:tc>
        <w:tc>
          <w:tcPr>
            <w:tcW w:w="1320" w:type="dxa"/>
            <w:vMerge/>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1"/>
                <w:szCs w:val="21"/>
              </w:rPr>
            </w:pP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169"/>
        </w:trPr>
        <w:tc>
          <w:tcPr>
            <w:tcW w:w="1960" w:type="dxa"/>
            <w:tcBorders>
              <w:top w:val="nil"/>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14"/>
                <w:szCs w:val="14"/>
              </w:rPr>
            </w:pPr>
          </w:p>
        </w:tc>
        <w:tc>
          <w:tcPr>
            <w:tcW w:w="156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14"/>
                <w:szCs w:val="14"/>
              </w:rPr>
            </w:pPr>
          </w:p>
        </w:tc>
        <w:tc>
          <w:tcPr>
            <w:tcW w:w="154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14"/>
                <w:szCs w:val="14"/>
              </w:rPr>
            </w:pPr>
          </w:p>
        </w:tc>
        <w:tc>
          <w:tcPr>
            <w:tcW w:w="11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168" w:lineRule="exact"/>
              <w:ind w:left="40"/>
              <w:jc w:val="center"/>
              <w:rPr>
                <w:rFonts w:ascii="Times New Roman" w:hAnsi="Times New Roman" w:cs="Times New Roman"/>
                <w:sz w:val="24"/>
                <w:szCs w:val="24"/>
              </w:rPr>
            </w:pPr>
            <w:r w:rsidRPr="000922E1">
              <w:rPr>
                <w:rFonts w:ascii="Times New Roman" w:hAnsi="Times New Roman" w:cs="Times New Roman"/>
                <w:b/>
                <w:bCs/>
                <w:sz w:val="19"/>
                <w:szCs w:val="19"/>
              </w:rPr>
              <w:t>напря-</w:t>
            </w:r>
          </w:p>
        </w:tc>
        <w:tc>
          <w:tcPr>
            <w:tcW w:w="10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14"/>
                <w:szCs w:val="14"/>
              </w:rPr>
            </w:pPr>
          </w:p>
        </w:tc>
        <w:tc>
          <w:tcPr>
            <w:tcW w:w="12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168" w:lineRule="exact"/>
              <w:jc w:val="center"/>
              <w:rPr>
                <w:rFonts w:ascii="Times New Roman" w:hAnsi="Times New Roman" w:cs="Times New Roman"/>
                <w:sz w:val="24"/>
                <w:szCs w:val="24"/>
              </w:rPr>
            </w:pPr>
            <w:r w:rsidRPr="000922E1">
              <w:rPr>
                <w:rFonts w:ascii="Times New Roman" w:hAnsi="Times New Roman" w:cs="Times New Roman"/>
                <w:b/>
                <w:bCs/>
                <w:sz w:val="19"/>
                <w:szCs w:val="19"/>
              </w:rPr>
              <w:t>канала,</w:t>
            </w:r>
          </w:p>
        </w:tc>
        <w:tc>
          <w:tcPr>
            <w:tcW w:w="132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168" w:lineRule="exact"/>
              <w:jc w:val="center"/>
              <w:rPr>
                <w:rFonts w:ascii="Times New Roman" w:hAnsi="Times New Roman" w:cs="Times New Roman"/>
                <w:sz w:val="24"/>
                <w:szCs w:val="24"/>
              </w:rPr>
            </w:pPr>
            <w:r w:rsidRPr="000922E1">
              <w:rPr>
                <w:rFonts w:ascii="Times New Roman" w:hAnsi="Times New Roman" w:cs="Times New Roman"/>
                <w:b/>
                <w:bCs/>
                <w:sz w:val="19"/>
                <w:szCs w:val="19"/>
              </w:rPr>
              <w:t>ной про-</w:t>
            </w: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315"/>
        </w:trPr>
        <w:tc>
          <w:tcPr>
            <w:tcW w:w="1960" w:type="dxa"/>
            <w:tcBorders>
              <w:top w:val="nil"/>
              <w:left w:val="single" w:sz="8" w:space="0" w:color="auto"/>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56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54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40"/>
              <w:jc w:val="center"/>
              <w:rPr>
                <w:rFonts w:ascii="Times New Roman" w:hAnsi="Times New Roman" w:cs="Times New Roman"/>
                <w:sz w:val="24"/>
                <w:szCs w:val="24"/>
              </w:rPr>
            </w:pPr>
            <w:r w:rsidRPr="000922E1">
              <w:rPr>
                <w:rFonts w:ascii="Times New Roman" w:hAnsi="Times New Roman" w:cs="Times New Roman"/>
                <w:b/>
                <w:bCs/>
                <w:sz w:val="24"/>
                <w:szCs w:val="24"/>
              </w:rPr>
              <w:t>жений</w:t>
            </w:r>
          </w:p>
        </w:tc>
        <w:tc>
          <w:tcPr>
            <w:tcW w:w="10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2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r w:rsidRPr="000922E1">
              <w:rPr>
                <w:rFonts w:ascii="Times New Roman" w:hAnsi="Times New Roman" w:cs="Times New Roman"/>
                <w:b/>
                <w:bCs/>
                <w:sz w:val="24"/>
                <w:szCs w:val="24"/>
              </w:rPr>
              <w:t>тоннеля</w:t>
            </w:r>
          </w:p>
        </w:tc>
        <w:tc>
          <w:tcPr>
            <w:tcW w:w="132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r w:rsidRPr="000922E1">
              <w:rPr>
                <w:rFonts w:ascii="Times New Roman" w:hAnsi="Times New Roman" w:cs="Times New Roman"/>
                <w:b/>
                <w:bCs/>
                <w:sz w:val="24"/>
                <w:szCs w:val="24"/>
              </w:rPr>
              <w:t>кладки</w:t>
            </w: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285"/>
        </w:trPr>
        <w:tc>
          <w:tcPr>
            <w:tcW w:w="1960" w:type="dxa"/>
            <w:tcBorders>
              <w:top w:val="single" w:sz="8" w:space="0" w:color="auto"/>
              <w:left w:val="single" w:sz="8" w:space="0" w:color="auto"/>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60"/>
              <w:jc w:val="center"/>
              <w:rPr>
                <w:rFonts w:ascii="Times New Roman" w:hAnsi="Times New Roman" w:cs="Times New Roman"/>
                <w:sz w:val="24"/>
                <w:szCs w:val="24"/>
              </w:rPr>
            </w:pPr>
            <w:r w:rsidRPr="000922E1">
              <w:rPr>
                <w:rFonts w:ascii="Times New Roman" w:hAnsi="Times New Roman" w:cs="Times New Roman"/>
                <w:sz w:val="24"/>
                <w:szCs w:val="24"/>
              </w:rPr>
              <w:t>1</w:t>
            </w:r>
          </w:p>
        </w:tc>
        <w:tc>
          <w:tcPr>
            <w:tcW w:w="156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20"/>
              <w:jc w:val="center"/>
              <w:rPr>
                <w:rFonts w:ascii="Times New Roman" w:hAnsi="Times New Roman" w:cs="Times New Roman"/>
                <w:sz w:val="24"/>
                <w:szCs w:val="24"/>
              </w:rPr>
            </w:pPr>
            <w:r w:rsidRPr="000922E1">
              <w:rPr>
                <w:rFonts w:ascii="Times New Roman" w:hAnsi="Times New Roman" w:cs="Times New Roman"/>
                <w:sz w:val="24"/>
                <w:szCs w:val="24"/>
              </w:rPr>
              <w:t>2</w:t>
            </w:r>
          </w:p>
        </w:tc>
        <w:tc>
          <w:tcPr>
            <w:tcW w:w="154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20"/>
              <w:jc w:val="center"/>
              <w:rPr>
                <w:rFonts w:ascii="Times New Roman" w:hAnsi="Times New Roman" w:cs="Times New Roman"/>
                <w:sz w:val="24"/>
                <w:szCs w:val="24"/>
              </w:rPr>
            </w:pPr>
            <w:r w:rsidRPr="000922E1">
              <w:rPr>
                <w:rFonts w:ascii="Times New Roman" w:hAnsi="Times New Roman" w:cs="Times New Roman"/>
                <w:sz w:val="24"/>
                <w:szCs w:val="24"/>
              </w:rPr>
              <w:t>3</w:t>
            </w:r>
          </w:p>
        </w:tc>
        <w:tc>
          <w:tcPr>
            <w:tcW w:w="11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40"/>
              <w:jc w:val="center"/>
              <w:rPr>
                <w:rFonts w:ascii="Times New Roman" w:hAnsi="Times New Roman" w:cs="Times New Roman"/>
                <w:sz w:val="24"/>
                <w:szCs w:val="24"/>
              </w:rPr>
            </w:pPr>
            <w:r w:rsidRPr="000922E1">
              <w:rPr>
                <w:rFonts w:ascii="Times New Roman" w:hAnsi="Times New Roman" w:cs="Times New Roman"/>
                <w:sz w:val="24"/>
                <w:szCs w:val="24"/>
              </w:rPr>
              <w:t>4</w:t>
            </w:r>
          </w:p>
        </w:tc>
        <w:tc>
          <w:tcPr>
            <w:tcW w:w="10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r w:rsidRPr="000922E1">
              <w:rPr>
                <w:rFonts w:ascii="Times New Roman" w:hAnsi="Times New Roman" w:cs="Times New Roman"/>
                <w:sz w:val="24"/>
                <w:szCs w:val="24"/>
              </w:rPr>
              <w:t>5</w:t>
            </w:r>
          </w:p>
        </w:tc>
        <w:tc>
          <w:tcPr>
            <w:tcW w:w="12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r w:rsidRPr="000922E1">
              <w:rPr>
                <w:rFonts w:ascii="Times New Roman" w:hAnsi="Times New Roman" w:cs="Times New Roman"/>
                <w:sz w:val="24"/>
                <w:szCs w:val="24"/>
              </w:rPr>
              <w:t>6</w:t>
            </w:r>
          </w:p>
        </w:tc>
        <w:tc>
          <w:tcPr>
            <w:tcW w:w="132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r w:rsidRPr="000922E1">
              <w:rPr>
                <w:rFonts w:ascii="Times New Roman" w:hAnsi="Times New Roman" w:cs="Times New Roman"/>
                <w:sz w:val="24"/>
                <w:szCs w:val="24"/>
              </w:rPr>
              <w:t>7</w:t>
            </w: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278"/>
        </w:trPr>
        <w:tc>
          <w:tcPr>
            <w:tcW w:w="1960" w:type="dxa"/>
            <w:tcBorders>
              <w:top w:val="nil"/>
              <w:left w:val="single" w:sz="8" w:space="0" w:color="auto"/>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60"/>
              <w:jc w:val="center"/>
              <w:rPr>
                <w:rFonts w:ascii="Times New Roman" w:hAnsi="Times New Roman" w:cs="Times New Roman"/>
                <w:sz w:val="24"/>
                <w:szCs w:val="24"/>
              </w:rPr>
            </w:pPr>
            <w:r w:rsidRPr="000922E1">
              <w:rPr>
                <w:rFonts w:ascii="Times New Roman" w:hAnsi="Times New Roman" w:cs="Times New Roman"/>
                <w:sz w:val="24"/>
                <w:szCs w:val="24"/>
              </w:rPr>
              <w:t>Водопровод</w:t>
            </w:r>
          </w:p>
        </w:tc>
        <w:tc>
          <w:tcPr>
            <w:tcW w:w="156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20"/>
              <w:jc w:val="center"/>
              <w:rPr>
                <w:rFonts w:ascii="Times New Roman" w:hAnsi="Times New Roman" w:cs="Times New Roman"/>
                <w:sz w:val="24"/>
                <w:szCs w:val="24"/>
              </w:rPr>
            </w:pPr>
            <w:r w:rsidRPr="000922E1">
              <w:rPr>
                <w:rFonts w:ascii="Times New Roman" w:hAnsi="Times New Roman" w:cs="Times New Roman"/>
                <w:sz w:val="24"/>
                <w:szCs w:val="24"/>
              </w:rPr>
              <w:t>См. прим. 1</w:t>
            </w:r>
          </w:p>
        </w:tc>
        <w:tc>
          <w:tcPr>
            <w:tcW w:w="154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20"/>
              <w:jc w:val="center"/>
              <w:rPr>
                <w:rFonts w:ascii="Times New Roman" w:hAnsi="Times New Roman" w:cs="Times New Roman"/>
                <w:sz w:val="24"/>
                <w:szCs w:val="24"/>
              </w:rPr>
            </w:pPr>
            <w:r w:rsidRPr="000922E1">
              <w:rPr>
                <w:rFonts w:ascii="Times New Roman" w:hAnsi="Times New Roman" w:cs="Times New Roman"/>
                <w:sz w:val="24"/>
                <w:szCs w:val="24"/>
              </w:rPr>
              <w:t>См. прим. 2</w:t>
            </w:r>
          </w:p>
        </w:tc>
        <w:tc>
          <w:tcPr>
            <w:tcW w:w="11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78" w:lineRule="exact"/>
              <w:ind w:left="40"/>
              <w:jc w:val="center"/>
              <w:rPr>
                <w:rFonts w:ascii="Times New Roman" w:hAnsi="Times New Roman" w:cs="Times New Roman"/>
                <w:sz w:val="24"/>
                <w:szCs w:val="24"/>
              </w:rPr>
            </w:pPr>
            <w:r w:rsidRPr="000922E1">
              <w:rPr>
                <w:rFonts w:ascii="Times New Roman" w:hAnsi="Times New Roman" w:cs="Times New Roman"/>
                <w:sz w:val="24"/>
                <w:szCs w:val="24"/>
              </w:rPr>
              <w:t>0,5</w:t>
            </w:r>
            <w:r w:rsidRPr="000922E1">
              <w:rPr>
                <w:rFonts w:ascii="Times New Roman" w:hAnsi="Times New Roman" w:cs="Times New Roman"/>
                <w:sz w:val="32"/>
                <w:szCs w:val="32"/>
                <w:vertAlign w:val="superscript"/>
              </w:rPr>
              <w:t>*</w:t>
            </w:r>
          </w:p>
        </w:tc>
        <w:tc>
          <w:tcPr>
            <w:tcW w:w="10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r w:rsidRPr="000922E1">
              <w:rPr>
                <w:rFonts w:ascii="Times New Roman" w:hAnsi="Times New Roman" w:cs="Times New Roman"/>
                <w:sz w:val="24"/>
                <w:szCs w:val="24"/>
              </w:rPr>
              <w:t>0,5</w:t>
            </w:r>
          </w:p>
        </w:tc>
        <w:tc>
          <w:tcPr>
            <w:tcW w:w="12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r w:rsidRPr="000922E1">
              <w:rPr>
                <w:rFonts w:ascii="Times New Roman" w:hAnsi="Times New Roman" w:cs="Times New Roman"/>
                <w:sz w:val="24"/>
                <w:szCs w:val="24"/>
              </w:rPr>
              <w:t>1,5</w:t>
            </w:r>
          </w:p>
        </w:tc>
        <w:tc>
          <w:tcPr>
            <w:tcW w:w="132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r w:rsidRPr="000922E1">
              <w:rPr>
                <w:rFonts w:ascii="Times New Roman" w:hAnsi="Times New Roman" w:cs="Times New Roman"/>
                <w:sz w:val="24"/>
                <w:szCs w:val="24"/>
              </w:rPr>
              <w:t>1,5</w:t>
            </w: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240"/>
        </w:trPr>
        <w:tc>
          <w:tcPr>
            <w:tcW w:w="1960" w:type="dxa"/>
            <w:tcBorders>
              <w:top w:val="nil"/>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ind w:left="60"/>
              <w:jc w:val="center"/>
              <w:rPr>
                <w:rFonts w:ascii="Times New Roman" w:hAnsi="Times New Roman" w:cs="Times New Roman"/>
                <w:sz w:val="24"/>
                <w:szCs w:val="24"/>
              </w:rPr>
            </w:pPr>
            <w:r w:rsidRPr="000922E1">
              <w:rPr>
                <w:rFonts w:ascii="Times New Roman" w:hAnsi="Times New Roman" w:cs="Times New Roman"/>
                <w:w w:val="97"/>
                <w:sz w:val="24"/>
                <w:szCs w:val="24"/>
              </w:rPr>
              <w:t>Канализация бы-</w:t>
            </w:r>
          </w:p>
        </w:tc>
        <w:tc>
          <w:tcPr>
            <w:tcW w:w="156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ind w:left="20"/>
              <w:jc w:val="center"/>
              <w:rPr>
                <w:rFonts w:ascii="Times New Roman" w:hAnsi="Times New Roman" w:cs="Times New Roman"/>
                <w:sz w:val="24"/>
                <w:szCs w:val="24"/>
              </w:rPr>
            </w:pPr>
            <w:r w:rsidRPr="000922E1">
              <w:rPr>
                <w:rFonts w:ascii="Times New Roman" w:hAnsi="Times New Roman" w:cs="Times New Roman"/>
                <w:sz w:val="24"/>
                <w:szCs w:val="24"/>
              </w:rPr>
              <w:t>См. прим. 2</w:t>
            </w:r>
          </w:p>
        </w:tc>
        <w:tc>
          <w:tcPr>
            <w:tcW w:w="154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ind w:left="20"/>
              <w:jc w:val="center"/>
              <w:rPr>
                <w:rFonts w:ascii="Times New Roman" w:hAnsi="Times New Roman" w:cs="Times New Roman"/>
                <w:sz w:val="24"/>
                <w:szCs w:val="24"/>
              </w:rPr>
            </w:pPr>
            <w:r w:rsidRPr="000922E1">
              <w:rPr>
                <w:rFonts w:ascii="Times New Roman" w:hAnsi="Times New Roman" w:cs="Times New Roman"/>
                <w:sz w:val="24"/>
                <w:szCs w:val="24"/>
              </w:rPr>
              <w:t>0,4</w:t>
            </w:r>
          </w:p>
        </w:tc>
        <w:tc>
          <w:tcPr>
            <w:tcW w:w="11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ind w:left="40"/>
              <w:jc w:val="center"/>
              <w:rPr>
                <w:rFonts w:ascii="Times New Roman" w:hAnsi="Times New Roman" w:cs="Times New Roman"/>
                <w:sz w:val="24"/>
                <w:szCs w:val="24"/>
              </w:rPr>
            </w:pPr>
            <w:r w:rsidRPr="000922E1">
              <w:rPr>
                <w:rFonts w:ascii="Times New Roman" w:hAnsi="Times New Roman" w:cs="Times New Roman"/>
                <w:sz w:val="21"/>
                <w:szCs w:val="21"/>
              </w:rPr>
              <w:t>0,5</w:t>
            </w:r>
            <w:r w:rsidRPr="000922E1">
              <w:rPr>
                <w:rFonts w:ascii="Times New Roman" w:hAnsi="Times New Roman" w:cs="Times New Roman"/>
                <w:sz w:val="27"/>
                <w:szCs w:val="27"/>
                <w:vertAlign w:val="superscript"/>
              </w:rPr>
              <w:t>*</w:t>
            </w:r>
          </w:p>
        </w:tc>
        <w:tc>
          <w:tcPr>
            <w:tcW w:w="10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jc w:val="center"/>
              <w:rPr>
                <w:rFonts w:ascii="Times New Roman" w:hAnsi="Times New Roman" w:cs="Times New Roman"/>
                <w:sz w:val="24"/>
                <w:szCs w:val="24"/>
              </w:rPr>
            </w:pPr>
            <w:r w:rsidRPr="000922E1">
              <w:rPr>
                <w:rFonts w:ascii="Times New Roman" w:hAnsi="Times New Roman" w:cs="Times New Roman"/>
                <w:sz w:val="24"/>
                <w:szCs w:val="24"/>
              </w:rPr>
              <w:t>0,5</w:t>
            </w:r>
          </w:p>
        </w:tc>
        <w:tc>
          <w:tcPr>
            <w:tcW w:w="12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jc w:val="center"/>
              <w:rPr>
                <w:rFonts w:ascii="Times New Roman" w:hAnsi="Times New Roman" w:cs="Times New Roman"/>
                <w:sz w:val="24"/>
                <w:szCs w:val="24"/>
              </w:rPr>
            </w:pPr>
            <w:r w:rsidRPr="000922E1">
              <w:rPr>
                <w:rFonts w:ascii="Times New Roman" w:hAnsi="Times New Roman" w:cs="Times New Roman"/>
                <w:sz w:val="24"/>
                <w:szCs w:val="24"/>
              </w:rPr>
              <w:t>1</w:t>
            </w:r>
          </w:p>
        </w:tc>
        <w:tc>
          <w:tcPr>
            <w:tcW w:w="132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jc w:val="center"/>
              <w:rPr>
                <w:rFonts w:ascii="Times New Roman" w:hAnsi="Times New Roman" w:cs="Times New Roman"/>
                <w:sz w:val="24"/>
                <w:szCs w:val="24"/>
              </w:rPr>
            </w:pPr>
            <w:r w:rsidRPr="000922E1">
              <w:rPr>
                <w:rFonts w:ascii="Times New Roman" w:hAnsi="Times New Roman" w:cs="Times New Roman"/>
                <w:sz w:val="24"/>
                <w:szCs w:val="24"/>
              </w:rPr>
              <w:t>1</w:t>
            </w: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302"/>
        </w:trPr>
        <w:tc>
          <w:tcPr>
            <w:tcW w:w="1960" w:type="dxa"/>
            <w:tcBorders>
              <w:top w:val="nil"/>
              <w:left w:val="single" w:sz="8" w:space="0" w:color="auto"/>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60"/>
              <w:jc w:val="center"/>
              <w:rPr>
                <w:rFonts w:ascii="Times New Roman" w:hAnsi="Times New Roman" w:cs="Times New Roman"/>
                <w:sz w:val="24"/>
                <w:szCs w:val="24"/>
              </w:rPr>
            </w:pPr>
            <w:r w:rsidRPr="000922E1">
              <w:rPr>
                <w:rFonts w:ascii="Times New Roman" w:hAnsi="Times New Roman" w:cs="Times New Roman"/>
                <w:sz w:val="24"/>
                <w:szCs w:val="24"/>
              </w:rPr>
              <w:t>товая</w:t>
            </w:r>
          </w:p>
        </w:tc>
        <w:tc>
          <w:tcPr>
            <w:tcW w:w="156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54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0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2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32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240"/>
        </w:trPr>
        <w:tc>
          <w:tcPr>
            <w:tcW w:w="1960" w:type="dxa"/>
            <w:tcBorders>
              <w:top w:val="nil"/>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ind w:left="60"/>
              <w:jc w:val="center"/>
              <w:rPr>
                <w:rFonts w:ascii="Times New Roman" w:hAnsi="Times New Roman" w:cs="Times New Roman"/>
                <w:sz w:val="24"/>
                <w:szCs w:val="24"/>
              </w:rPr>
            </w:pPr>
            <w:r w:rsidRPr="000922E1">
              <w:rPr>
                <w:rFonts w:ascii="Times New Roman" w:hAnsi="Times New Roman" w:cs="Times New Roman"/>
                <w:sz w:val="24"/>
                <w:szCs w:val="24"/>
              </w:rPr>
              <w:t>Канализация</w:t>
            </w:r>
          </w:p>
        </w:tc>
        <w:tc>
          <w:tcPr>
            <w:tcW w:w="156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ind w:left="20"/>
              <w:jc w:val="center"/>
              <w:rPr>
                <w:rFonts w:ascii="Times New Roman" w:hAnsi="Times New Roman" w:cs="Times New Roman"/>
                <w:sz w:val="24"/>
                <w:szCs w:val="24"/>
              </w:rPr>
            </w:pPr>
            <w:r w:rsidRPr="000922E1">
              <w:rPr>
                <w:rFonts w:ascii="Times New Roman" w:hAnsi="Times New Roman" w:cs="Times New Roman"/>
                <w:sz w:val="24"/>
                <w:szCs w:val="24"/>
              </w:rPr>
              <w:t>1,5</w:t>
            </w:r>
          </w:p>
        </w:tc>
        <w:tc>
          <w:tcPr>
            <w:tcW w:w="154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ind w:left="20"/>
              <w:jc w:val="center"/>
              <w:rPr>
                <w:rFonts w:ascii="Times New Roman" w:hAnsi="Times New Roman" w:cs="Times New Roman"/>
                <w:sz w:val="24"/>
                <w:szCs w:val="24"/>
              </w:rPr>
            </w:pPr>
            <w:r w:rsidRPr="000922E1">
              <w:rPr>
                <w:rFonts w:ascii="Times New Roman" w:hAnsi="Times New Roman" w:cs="Times New Roman"/>
                <w:sz w:val="24"/>
                <w:szCs w:val="24"/>
              </w:rPr>
              <w:t>0,4</w:t>
            </w:r>
          </w:p>
        </w:tc>
        <w:tc>
          <w:tcPr>
            <w:tcW w:w="11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ind w:left="40"/>
              <w:jc w:val="center"/>
              <w:rPr>
                <w:rFonts w:ascii="Times New Roman" w:hAnsi="Times New Roman" w:cs="Times New Roman"/>
                <w:sz w:val="24"/>
                <w:szCs w:val="24"/>
              </w:rPr>
            </w:pPr>
            <w:r w:rsidRPr="000922E1">
              <w:rPr>
                <w:rFonts w:ascii="Times New Roman" w:hAnsi="Times New Roman" w:cs="Times New Roman"/>
                <w:sz w:val="21"/>
                <w:szCs w:val="21"/>
              </w:rPr>
              <w:t>0,5</w:t>
            </w:r>
            <w:r w:rsidRPr="000922E1">
              <w:rPr>
                <w:rFonts w:ascii="Times New Roman" w:hAnsi="Times New Roman" w:cs="Times New Roman"/>
                <w:sz w:val="27"/>
                <w:szCs w:val="27"/>
                <w:vertAlign w:val="superscript"/>
              </w:rPr>
              <w:t>*</w:t>
            </w:r>
          </w:p>
        </w:tc>
        <w:tc>
          <w:tcPr>
            <w:tcW w:w="10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jc w:val="center"/>
              <w:rPr>
                <w:rFonts w:ascii="Times New Roman" w:hAnsi="Times New Roman" w:cs="Times New Roman"/>
                <w:sz w:val="24"/>
                <w:szCs w:val="24"/>
              </w:rPr>
            </w:pPr>
            <w:r w:rsidRPr="000922E1">
              <w:rPr>
                <w:rFonts w:ascii="Times New Roman" w:hAnsi="Times New Roman" w:cs="Times New Roman"/>
                <w:sz w:val="24"/>
                <w:szCs w:val="24"/>
              </w:rPr>
              <w:t>0,5</w:t>
            </w:r>
          </w:p>
        </w:tc>
        <w:tc>
          <w:tcPr>
            <w:tcW w:w="12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jc w:val="center"/>
              <w:rPr>
                <w:rFonts w:ascii="Times New Roman" w:hAnsi="Times New Roman" w:cs="Times New Roman"/>
                <w:sz w:val="24"/>
                <w:szCs w:val="24"/>
              </w:rPr>
            </w:pPr>
            <w:r w:rsidRPr="000922E1">
              <w:rPr>
                <w:rFonts w:ascii="Times New Roman" w:hAnsi="Times New Roman" w:cs="Times New Roman"/>
                <w:sz w:val="24"/>
                <w:szCs w:val="24"/>
              </w:rPr>
              <w:t>1</w:t>
            </w:r>
          </w:p>
        </w:tc>
        <w:tc>
          <w:tcPr>
            <w:tcW w:w="132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jc w:val="center"/>
              <w:rPr>
                <w:rFonts w:ascii="Times New Roman" w:hAnsi="Times New Roman" w:cs="Times New Roman"/>
                <w:sz w:val="24"/>
                <w:szCs w:val="24"/>
              </w:rPr>
            </w:pPr>
            <w:r w:rsidRPr="000922E1">
              <w:rPr>
                <w:rFonts w:ascii="Times New Roman" w:hAnsi="Times New Roman" w:cs="Times New Roman"/>
                <w:sz w:val="24"/>
                <w:szCs w:val="24"/>
              </w:rPr>
              <w:t>1</w:t>
            </w: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302"/>
        </w:trPr>
        <w:tc>
          <w:tcPr>
            <w:tcW w:w="1960" w:type="dxa"/>
            <w:tcBorders>
              <w:top w:val="nil"/>
              <w:left w:val="single" w:sz="8" w:space="0" w:color="auto"/>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60"/>
              <w:jc w:val="center"/>
              <w:rPr>
                <w:rFonts w:ascii="Times New Roman" w:hAnsi="Times New Roman" w:cs="Times New Roman"/>
                <w:sz w:val="24"/>
                <w:szCs w:val="24"/>
              </w:rPr>
            </w:pPr>
            <w:r w:rsidRPr="000922E1">
              <w:rPr>
                <w:rFonts w:ascii="Times New Roman" w:hAnsi="Times New Roman" w:cs="Times New Roman"/>
                <w:sz w:val="24"/>
                <w:szCs w:val="24"/>
              </w:rPr>
              <w:t>дождевая</w:t>
            </w:r>
          </w:p>
        </w:tc>
        <w:tc>
          <w:tcPr>
            <w:tcW w:w="156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54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0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2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32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240"/>
        </w:trPr>
        <w:tc>
          <w:tcPr>
            <w:tcW w:w="1960" w:type="dxa"/>
            <w:tcBorders>
              <w:top w:val="nil"/>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ind w:left="60"/>
              <w:jc w:val="center"/>
              <w:rPr>
                <w:rFonts w:ascii="Times New Roman" w:hAnsi="Times New Roman" w:cs="Times New Roman"/>
                <w:sz w:val="24"/>
                <w:szCs w:val="24"/>
              </w:rPr>
            </w:pPr>
            <w:r w:rsidRPr="000922E1">
              <w:rPr>
                <w:rFonts w:ascii="Times New Roman" w:hAnsi="Times New Roman" w:cs="Times New Roman"/>
                <w:sz w:val="24"/>
                <w:szCs w:val="24"/>
              </w:rPr>
              <w:t>Кабели силовые</w:t>
            </w:r>
          </w:p>
        </w:tc>
        <w:tc>
          <w:tcPr>
            <w:tcW w:w="156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ind w:left="20"/>
              <w:jc w:val="center"/>
              <w:rPr>
                <w:rFonts w:ascii="Times New Roman" w:hAnsi="Times New Roman" w:cs="Times New Roman"/>
                <w:sz w:val="24"/>
                <w:szCs w:val="24"/>
              </w:rPr>
            </w:pPr>
            <w:r w:rsidRPr="000922E1">
              <w:rPr>
                <w:rFonts w:ascii="Times New Roman" w:hAnsi="Times New Roman" w:cs="Times New Roman"/>
                <w:sz w:val="21"/>
                <w:szCs w:val="21"/>
              </w:rPr>
              <w:t>0,5</w:t>
            </w:r>
            <w:r w:rsidRPr="000922E1">
              <w:rPr>
                <w:rFonts w:ascii="Times New Roman" w:hAnsi="Times New Roman" w:cs="Times New Roman"/>
                <w:sz w:val="27"/>
                <w:szCs w:val="27"/>
                <w:vertAlign w:val="superscript"/>
              </w:rPr>
              <w:t>*</w:t>
            </w:r>
          </w:p>
        </w:tc>
        <w:tc>
          <w:tcPr>
            <w:tcW w:w="154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ind w:left="20"/>
              <w:jc w:val="center"/>
              <w:rPr>
                <w:rFonts w:ascii="Times New Roman" w:hAnsi="Times New Roman" w:cs="Times New Roman"/>
                <w:sz w:val="24"/>
                <w:szCs w:val="24"/>
              </w:rPr>
            </w:pPr>
            <w:r w:rsidRPr="000922E1">
              <w:rPr>
                <w:rFonts w:ascii="Times New Roman" w:hAnsi="Times New Roman" w:cs="Times New Roman"/>
                <w:sz w:val="21"/>
                <w:szCs w:val="21"/>
              </w:rPr>
              <w:t>0,5</w:t>
            </w:r>
            <w:r w:rsidRPr="000922E1">
              <w:rPr>
                <w:rFonts w:ascii="Times New Roman" w:hAnsi="Times New Roman" w:cs="Times New Roman"/>
                <w:sz w:val="27"/>
                <w:szCs w:val="27"/>
                <w:vertAlign w:val="superscript"/>
              </w:rPr>
              <w:t>*</w:t>
            </w:r>
          </w:p>
        </w:tc>
        <w:tc>
          <w:tcPr>
            <w:tcW w:w="11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ind w:left="40"/>
              <w:jc w:val="center"/>
              <w:rPr>
                <w:rFonts w:ascii="Times New Roman" w:hAnsi="Times New Roman" w:cs="Times New Roman"/>
                <w:sz w:val="24"/>
                <w:szCs w:val="24"/>
              </w:rPr>
            </w:pPr>
            <w:r w:rsidRPr="000922E1">
              <w:rPr>
                <w:rFonts w:ascii="Times New Roman" w:hAnsi="Times New Roman" w:cs="Times New Roman"/>
                <w:sz w:val="21"/>
                <w:szCs w:val="21"/>
              </w:rPr>
              <w:t>0,1-0,5</w:t>
            </w:r>
            <w:r w:rsidRPr="000922E1">
              <w:rPr>
                <w:rFonts w:ascii="Times New Roman" w:hAnsi="Times New Roman" w:cs="Times New Roman"/>
                <w:sz w:val="27"/>
                <w:szCs w:val="27"/>
                <w:vertAlign w:val="superscript"/>
              </w:rPr>
              <w:t>*</w:t>
            </w:r>
          </w:p>
        </w:tc>
        <w:tc>
          <w:tcPr>
            <w:tcW w:w="10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jc w:val="center"/>
              <w:rPr>
                <w:rFonts w:ascii="Times New Roman" w:hAnsi="Times New Roman" w:cs="Times New Roman"/>
                <w:sz w:val="24"/>
                <w:szCs w:val="24"/>
              </w:rPr>
            </w:pPr>
            <w:r w:rsidRPr="000922E1">
              <w:rPr>
                <w:rFonts w:ascii="Times New Roman" w:hAnsi="Times New Roman" w:cs="Times New Roman"/>
                <w:sz w:val="24"/>
                <w:szCs w:val="24"/>
              </w:rPr>
              <w:t>0,5</w:t>
            </w:r>
          </w:p>
        </w:tc>
        <w:tc>
          <w:tcPr>
            <w:tcW w:w="12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jc w:val="center"/>
              <w:rPr>
                <w:rFonts w:ascii="Times New Roman" w:hAnsi="Times New Roman" w:cs="Times New Roman"/>
                <w:sz w:val="24"/>
                <w:szCs w:val="24"/>
              </w:rPr>
            </w:pPr>
            <w:r w:rsidRPr="000922E1">
              <w:rPr>
                <w:rFonts w:ascii="Times New Roman" w:hAnsi="Times New Roman" w:cs="Times New Roman"/>
                <w:sz w:val="24"/>
                <w:szCs w:val="24"/>
              </w:rPr>
              <w:t>2</w:t>
            </w:r>
          </w:p>
        </w:tc>
        <w:tc>
          <w:tcPr>
            <w:tcW w:w="132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39" w:lineRule="exact"/>
              <w:jc w:val="center"/>
              <w:rPr>
                <w:rFonts w:ascii="Times New Roman" w:hAnsi="Times New Roman" w:cs="Times New Roman"/>
                <w:sz w:val="24"/>
                <w:szCs w:val="24"/>
              </w:rPr>
            </w:pPr>
            <w:r w:rsidRPr="000922E1">
              <w:rPr>
                <w:rFonts w:ascii="Times New Roman" w:hAnsi="Times New Roman" w:cs="Times New Roman"/>
                <w:sz w:val="24"/>
                <w:szCs w:val="24"/>
              </w:rPr>
              <w:t>2</w:t>
            </w: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302"/>
        </w:trPr>
        <w:tc>
          <w:tcPr>
            <w:tcW w:w="1960" w:type="dxa"/>
            <w:tcBorders>
              <w:top w:val="nil"/>
              <w:left w:val="single" w:sz="8" w:space="0" w:color="auto"/>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60"/>
              <w:jc w:val="center"/>
              <w:rPr>
                <w:rFonts w:ascii="Times New Roman" w:hAnsi="Times New Roman" w:cs="Times New Roman"/>
                <w:sz w:val="24"/>
                <w:szCs w:val="24"/>
              </w:rPr>
            </w:pPr>
            <w:r w:rsidRPr="000922E1">
              <w:rPr>
                <w:rFonts w:ascii="Times New Roman" w:hAnsi="Times New Roman" w:cs="Times New Roman"/>
                <w:w w:val="96"/>
                <w:sz w:val="24"/>
                <w:szCs w:val="24"/>
              </w:rPr>
              <w:t>всех напряжений</w:t>
            </w:r>
          </w:p>
        </w:tc>
        <w:tc>
          <w:tcPr>
            <w:tcW w:w="156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54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0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2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32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266"/>
        </w:trPr>
        <w:tc>
          <w:tcPr>
            <w:tcW w:w="1960" w:type="dxa"/>
            <w:tcBorders>
              <w:top w:val="nil"/>
              <w:left w:val="single" w:sz="8" w:space="0" w:color="auto"/>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64" w:lineRule="exact"/>
              <w:ind w:left="60"/>
              <w:jc w:val="center"/>
              <w:rPr>
                <w:rFonts w:ascii="Times New Roman" w:hAnsi="Times New Roman" w:cs="Times New Roman"/>
                <w:sz w:val="24"/>
                <w:szCs w:val="24"/>
              </w:rPr>
            </w:pPr>
            <w:r w:rsidRPr="000922E1">
              <w:rPr>
                <w:rFonts w:ascii="Times New Roman" w:hAnsi="Times New Roman" w:cs="Times New Roman"/>
                <w:sz w:val="24"/>
                <w:szCs w:val="24"/>
              </w:rPr>
              <w:t>Кабели связи</w:t>
            </w:r>
          </w:p>
        </w:tc>
        <w:tc>
          <w:tcPr>
            <w:tcW w:w="156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64" w:lineRule="exact"/>
              <w:ind w:left="20"/>
              <w:jc w:val="center"/>
              <w:rPr>
                <w:rFonts w:ascii="Times New Roman" w:hAnsi="Times New Roman" w:cs="Times New Roman"/>
                <w:sz w:val="24"/>
                <w:szCs w:val="24"/>
              </w:rPr>
            </w:pPr>
            <w:r w:rsidRPr="000922E1">
              <w:rPr>
                <w:rFonts w:ascii="Times New Roman" w:hAnsi="Times New Roman" w:cs="Times New Roman"/>
                <w:sz w:val="24"/>
                <w:szCs w:val="24"/>
              </w:rPr>
              <w:t>0,5</w:t>
            </w:r>
          </w:p>
        </w:tc>
        <w:tc>
          <w:tcPr>
            <w:tcW w:w="154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64" w:lineRule="exact"/>
              <w:ind w:left="20"/>
              <w:jc w:val="center"/>
              <w:rPr>
                <w:rFonts w:ascii="Times New Roman" w:hAnsi="Times New Roman" w:cs="Times New Roman"/>
                <w:sz w:val="24"/>
                <w:szCs w:val="24"/>
              </w:rPr>
            </w:pPr>
            <w:r w:rsidRPr="000922E1">
              <w:rPr>
                <w:rFonts w:ascii="Times New Roman" w:hAnsi="Times New Roman" w:cs="Times New Roman"/>
                <w:sz w:val="24"/>
                <w:szCs w:val="24"/>
              </w:rPr>
              <w:t>0,5</w:t>
            </w:r>
          </w:p>
        </w:tc>
        <w:tc>
          <w:tcPr>
            <w:tcW w:w="11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64" w:lineRule="exact"/>
              <w:ind w:left="40"/>
              <w:jc w:val="center"/>
              <w:rPr>
                <w:rFonts w:ascii="Times New Roman" w:hAnsi="Times New Roman" w:cs="Times New Roman"/>
                <w:sz w:val="24"/>
                <w:szCs w:val="24"/>
              </w:rPr>
            </w:pPr>
            <w:r w:rsidRPr="000922E1">
              <w:rPr>
                <w:rFonts w:ascii="Times New Roman" w:hAnsi="Times New Roman" w:cs="Times New Roman"/>
                <w:sz w:val="24"/>
                <w:szCs w:val="24"/>
              </w:rPr>
              <w:t>0,5</w:t>
            </w:r>
          </w:p>
        </w:tc>
        <w:tc>
          <w:tcPr>
            <w:tcW w:w="10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64" w:lineRule="exact"/>
              <w:jc w:val="center"/>
              <w:rPr>
                <w:rFonts w:ascii="Times New Roman" w:hAnsi="Times New Roman" w:cs="Times New Roman"/>
                <w:sz w:val="24"/>
                <w:szCs w:val="24"/>
              </w:rPr>
            </w:pPr>
            <w:r w:rsidRPr="000922E1">
              <w:rPr>
                <w:rFonts w:ascii="Times New Roman" w:hAnsi="Times New Roman" w:cs="Times New Roman"/>
                <w:sz w:val="24"/>
                <w:szCs w:val="24"/>
              </w:rPr>
              <w:t>–</w:t>
            </w:r>
          </w:p>
        </w:tc>
        <w:tc>
          <w:tcPr>
            <w:tcW w:w="12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64" w:lineRule="exact"/>
              <w:jc w:val="center"/>
              <w:rPr>
                <w:rFonts w:ascii="Times New Roman" w:hAnsi="Times New Roman" w:cs="Times New Roman"/>
                <w:sz w:val="24"/>
                <w:szCs w:val="24"/>
              </w:rPr>
            </w:pPr>
            <w:r w:rsidRPr="000922E1">
              <w:rPr>
                <w:rFonts w:ascii="Times New Roman" w:hAnsi="Times New Roman" w:cs="Times New Roman"/>
                <w:sz w:val="24"/>
                <w:szCs w:val="24"/>
              </w:rPr>
              <w:t>1</w:t>
            </w:r>
          </w:p>
        </w:tc>
        <w:tc>
          <w:tcPr>
            <w:tcW w:w="132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64" w:lineRule="exact"/>
              <w:jc w:val="center"/>
              <w:rPr>
                <w:rFonts w:ascii="Times New Roman" w:hAnsi="Times New Roman" w:cs="Times New Roman"/>
                <w:sz w:val="24"/>
                <w:szCs w:val="24"/>
              </w:rPr>
            </w:pPr>
            <w:r w:rsidRPr="000922E1">
              <w:rPr>
                <w:rFonts w:ascii="Times New Roman" w:hAnsi="Times New Roman" w:cs="Times New Roman"/>
                <w:sz w:val="24"/>
                <w:szCs w:val="24"/>
              </w:rPr>
              <w:t>1</w:t>
            </w: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278"/>
        </w:trPr>
        <w:tc>
          <w:tcPr>
            <w:tcW w:w="1960" w:type="dxa"/>
            <w:tcBorders>
              <w:top w:val="single" w:sz="8" w:space="0" w:color="auto"/>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60"/>
              <w:jc w:val="center"/>
              <w:rPr>
                <w:rFonts w:ascii="Times New Roman" w:hAnsi="Times New Roman" w:cs="Times New Roman"/>
                <w:sz w:val="24"/>
                <w:szCs w:val="24"/>
              </w:rPr>
            </w:pPr>
            <w:r w:rsidRPr="000922E1">
              <w:rPr>
                <w:rFonts w:ascii="Times New Roman" w:hAnsi="Times New Roman" w:cs="Times New Roman"/>
                <w:sz w:val="24"/>
                <w:szCs w:val="24"/>
              </w:rPr>
              <w:t>Тепловые сети:</w:t>
            </w:r>
          </w:p>
        </w:tc>
        <w:tc>
          <w:tcPr>
            <w:tcW w:w="156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54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0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2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32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250"/>
        </w:trPr>
        <w:tc>
          <w:tcPr>
            <w:tcW w:w="1960" w:type="dxa"/>
            <w:tcBorders>
              <w:top w:val="nil"/>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50" w:lineRule="exact"/>
              <w:ind w:left="60"/>
              <w:jc w:val="center"/>
              <w:rPr>
                <w:rFonts w:ascii="Times New Roman" w:hAnsi="Times New Roman" w:cs="Times New Roman"/>
                <w:sz w:val="24"/>
                <w:szCs w:val="24"/>
              </w:rPr>
            </w:pPr>
            <w:r w:rsidRPr="000922E1">
              <w:rPr>
                <w:rFonts w:ascii="Times New Roman" w:hAnsi="Times New Roman" w:cs="Times New Roman"/>
                <w:sz w:val="24"/>
                <w:szCs w:val="24"/>
              </w:rPr>
              <w:t>от наружной</w:t>
            </w:r>
          </w:p>
        </w:tc>
        <w:tc>
          <w:tcPr>
            <w:tcW w:w="156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50" w:lineRule="exact"/>
              <w:ind w:left="20"/>
              <w:jc w:val="center"/>
              <w:rPr>
                <w:rFonts w:ascii="Times New Roman" w:hAnsi="Times New Roman" w:cs="Times New Roman"/>
                <w:sz w:val="24"/>
                <w:szCs w:val="24"/>
              </w:rPr>
            </w:pPr>
            <w:r w:rsidRPr="000922E1">
              <w:rPr>
                <w:rFonts w:ascii="Times New Roman" w:hAnsi="Times New Roman" w:cs="Times New Roman"/>
                <w:sz w:val="24"/>
                <w:szCs w:val="24"/>
              </w:rPr>
              <w:t>1,5</w:t>
            </w:r>
          </w:p>
        </w:tc>
        <w:tc>
          <w:tcPr>
            <w:tcW w:w="154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50" w:lineRule="exact"/>
              <w:ind w:left="20"/>
              <w:jc w:val="center"/>
              <w:rPr>
                <w:rFonts w:ascii="Times New Roman" w:hAnsi="Times New Roman" w:cs="Times New Roman"/>
                <w:sz w:val="24"/>
                <w:szCs w:val="24"/>
              </w:rPr>
            </w:pPr>
            <w:r w:rsidRPr="000922E1">
              <w:rPr>
                <w:rFonts w:ascii="Times New Roman" w:hAnsi="Times New Roman" w:cs="Times New Roman"/>
                <w:sz w:val="24"/>
                <w:szCs w:val="24"/>
              </w:rPr>
              <w:t>1</w:t>
            </w:r>
          </w:p>
        </w:tc>
        <w:tc>
          <w:tcPr>
            <w:tcW w:w="11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50" w:lineRule="exact"/>
              <w:ind w:left="40"/>
              <w:jc w:val="center"/>
              <w:rPr>
                <w:rFonts w:ascii="Times New Roman" w:hAnsi="Times New Roman" w:cs="Times New Roman"/>
                <w:sz w:val="24"/>
                <w:szCs w:val="24"/>
              </w:rPr>
            </w:pPr>
            <w:r w:rsidRPr="000922E1">
              <w:rPr>
                <w:rFonts w:ascii="Times New Roman" w:hAnsi="Times New Roman" w:cs="Times New Roman"/>
                <w:sz w:val="24"/>
                <w:szCs w:val="24"/>
              </w:rPr>
              <w:t>2</w:t>
            </w:r>
          </w:p>
        </w:tc>
        <w:tc>
          <w:tcPr>
            <w:tcW w:w="10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50" w:lineRule="exact"/>
              <w:jc w:val="center"/>
              <w:rPr>
                <w:rFonts w:ascii="Times New Roman" w:hAnsi="Times New Roman" w:cs="Times New Roman"/>
                <w:sz w:val="24"/>
                <w:szCs w:val="24"/>
              </w:rPr>
            </w:pPr>
            <w:r w:rsidRPr="000922E1">
              <w:rPr>
                <w:rFonts w:ascii="Times New Roman" w:hAnsi="Times New Roman" w:cs="Times New Roman"/>
                <w:sz w:val="24"/>
                <w:szCs w:val="24"/>
              </w:rPr>
              <w:t>1</w:t>
            </w:r>
          </w:p>
        </w:tc>
        <w:tc>
          <w:tcPr>
            <w:tcW w:w="12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50" w:lineRule="exact"/>
              <w:jc w:val="center"/>
              <w:rPr>
                <w:rFonts w:ascii="Times New Roman" w:hAnsi="Times New Roman" w:cs="Times New Roman"/>
                <w:sz w:val="24"/>
                <w:szCs w:val="24"/>
              </w:rPr>
            </w:pPr>
            <w:r w:rsidRPr="000922E1">
              <w:rPr>
                <w:rFonts w:ascii="Times New Roman" w:hAnsi="Times New Roman" w:cs="Times New Roman"/>
                <w:sz w:val="24"/>
                <w:szCs w:val="24"/>
              </w:rPr>
              <w:t>–</w:t>
            </w:r>
          </w:p>
        </w:tc>
        <w:tc>
          <w:tcPr>
            <w:tcW w:w="132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50" w:lineRule="exact"/>
              <w:jc w:val="center"/>
              <w:rPr>
                <w:rFonts w:ascii="Times New Roman" w:hAnsi="Times New Roman" w:cs="Times New Roman"/>
                <w:sz w:val="24"/>
                <w:szCs w:val="24"/>
              </w:rPr>
            </w:pPr>
            <w:r w:rsidRPr="000922E1">
              <w:rPr>
                <w:rFonts w:ascii="Times New Roman" w:hAnsi="Times New Roman" w:cs="Times New Roman"/>
                <w:sz w:val="24"/>
                <w:szCs w:val="24"/>
              </w:rPr>
              <w:t>–</w:t>
            </w: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276"/>
        </w:trPr>
        <w:tc>
          <w:tcPr>
            <w:tcW w:w="1960" w:type="dxa"/>
            <w:tcBorders>
              <w:top w:val="nil"/>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60"/>
              <w:jc w:val="center"/>
              <w:rPr>
                <w:rFonts w:ascii="Times New Roman" w:hAnsi="Times New Roman" w:cs="Times New Roman"/>
                <w:sz w:val="24"/>
                <w:szCs w:val="24"/>
              </w:rPr>
            </w:pPr>
            <w:r w:rsidRPr="000922E1">
              <w:rPr>
                <w:rFonts w:ascii="Times New Roman" w:hAnsi="Times New Roman" w:cs="Times New Roman"/>
                <w:sz w:val="24"/>
                <w:szCs w:val="24"/>
              </w:rPr>
              <w:t>стенки канала,</w:t>
            </w:r>
          </w:p>
        </w:tc>
        <w:tc>
          <w:tcPr>
            <w:tcW w:w="156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54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0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20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320" w:type="dxa"/>
            <w:tcBorders>
              <w:top w:val="nil"/>
              <w:left w:val="nil"/>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302"/>
        </w:trPr>
        <w:tc>
          <w:tcPr>
            <w:tcW w:w="1960" w:type="dxa"/>
            <w:tcBorders>
              <w:top w:val="nil"/>
              <w:left w:val="single" w:sz="8" w:space="0" w:color="auto"/>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60"/>
              <w:jc w:val="center"/>
              <w:rPr>
                <w:rFonts w:ascii="Times New Roman" w:hAnsi="Times New Roman" w:cs="Times New Roman"/>
                <w:sz w:val="24"/>
                <w:szCs w:val="24"/>
              </w:rPr>
            </w:pPr>
            <w:r w:rsidRPr="000922E1">
              <w:rPr>
                <w:rFonts w:ascii="Times New Roman" w:hAnsi="Times New Roman" w:cs="Times New Roman"/>
                <w:sz w:val="24"/>
                <w:szCs w:val="24"/>
              </w:rPr>
              <w:t>тоннеля</w:t>
            </w:r>
          </w:p>
        </w:tc>
        <w:tc>
          <w:tcPr>
            <w:tcW w:w="156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54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0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20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320" w:type="dxa"/>
            <w:tcBorders>
              <w:top w:val="nil"/>
              <w:left w:val="nil"/>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260"/>
        </w:trPr>
        <w:tc>
          <w:tcPr>
            <w:tcW w:w="1960" w:type="dxa"/>
            <w:tcBorders>
              <w:top w:val="single" w:sz="8" w:space="0" w:color="auto"/>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60" w:lineRule="exact"/>
              <w:ind w:left="60"/>
              <w:jc w:val="center"/>
              <w:rPr>
                <w:rFonts w:ascii="Times New Roman" w:hAnsi="Times New Roman" w:cs="Times New Roman"/>
                <w:sz w:val="24"/>
                <w:szCs w:val="24"/>
              </w:rPr>
            </w:pPr>
            <w:r w:rsidRPr="000922E1">
              <w:rPr>
                <w:rFonts w:ascii="Times New Roman" w:hAnsi="Times New Roman" w:cs="Times New Roman"/>
                <w:sz w:val="24"/>
                <w:szCs w:val="24"/>
              </w:rPr>
              <w:t>от оболочки бес</w:t>
            </w:r>
          </w:p>
        </w:tc>
        <w:tc>
          <w:tcPr>
            <w:tcW w:w="1560" w:type="dxa"/>
            <w:tcBorders>
              <w:top w:val="single" w:sz="8" w:space="0" w:color="auto"/>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60" w:lineRule="exact"/>
              <w:ind w:left="20"/>
              <w:jc w:val="center"/>
              <w:rPr>
                <w:rFonts w:ascii="Times New Roman" w:hAnsi="Times New Roman" w:cs="Times New Roman"/>
                <w:sz w:val="24"/>
                <w:szCs w:val="24"/>
              </w:rPr>
            </w:pPr>
            <w:r w:rsidRPr="000922E1">
              <w:rPr>
                <w:rFonts w:ascii="Times New Roman" w:hAnsi="Times New Roman" w:cs="Times New Roman"/>
                <w:sz w:val="24"/>
                <w:szCs w:val="24"/>
              </w:rPr>
              <w:t>1,5</w:t>
            </w:r>
          </w:p>
        </w:tc>
        <w:tc>
          <w:tcPr>
            <w:tcW w:w="1540" w:type="dxa"/>
            <w:tcBorders>
              <w:top w:val="single" w:sz="8" w:space="0" w:color="auto"/>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60" w:lineRule="exact"/>
              <w:ind w:left="20"/>
              <w:jc w:val="center"/>
              <w:rPr>
                <w:rFonts w:ascii="Times New Roman" w:hAnsi="Times New Roman" w:cs="Times New Roman"/>
                <w:sz w:val="24"/>
                <w:szCs w:val="24"/>
              </w:rPr>
            </w:pPr>
            <w:r w:rsidRPr="000922E1">
              <w:rPr>
                <w:rFonts w:ascii="Times New Roman" w:hAnsi="Times New Roman" w:cs="Times New Roman"/>
                <w:sz w:val="24"/>
                <w:szCs w:val="24"/>
              </w:rPr>
              <w:t>1</w:t>
            </w:r>
          </w:p>
        </w:tc>
        <w:tc>
          <w:tcPr>
            <w:tcW w:w="1100" w:type="dxa"/>
            <w:tcBorders>
              <w:top w:val="single" w:sz="8" w:space="0" w:color="auto"/>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60" w:lineRule="exact"/>
              <w:ind w:left="40"/>
              <w:jc w:val="center"/>
              <w:rPr>
                <w:rFonts w:ascii="Times New Roman" w:hAnsi="Times New Roman" w:cs="Times New Roman"/>
                <w:sz w:val="24"/>
                <w:szCs w:val="24"/>
              </w:rPr>
            </w:pPr>
            <w:r w:rsidRPr="000922E1">
              <w:rPr>
                <w:rFonts w:ascii="Times New Roman" w:hAnsi="Times New Roman" w:cs="Times New Roman"/>
                <w:sz w:val="24"/>
                <w:szCs w:val="24"/>
              </w:rPr>
              <w:t>2</w:t>
            </w:r>
          </w:p>
        </w:tc>
        <w:tc>
          <w:tcPr>
            <w:tcW w:w="1000" w:type="dxa"/>
            <w:tcBorders>
              <w:top w:val="single" w:sz="8" w:space="0" w:color="auto"/>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60" w:lineRule="exact"/>
              <w:jc w:val="center"/>
              <w:rPr>
                <w:rFonts w:ascii="Times New Roman" w:hAnsi="Times New Roman" w:cs="Times New Roman"/>
                <w:sz w:val="24"/>
                <w:szCs w:val="24"/>
              </w:rPr>
            </w:pPr>
            <w:r w:rsidRPr="000922E1">
              <w:rPr>
                <w:rFonts w:ascii="Times New Roman" w:hAnsi="Times New Roman" w:cs="Times New Roman"/>
                <w:sz w:val="24"/>
                <w:szCs w:val="24"/>
              </w:rPr>
              <w:t>1</w:t>
            </w:r>
          </w:p>
        </w:tc>
        <w:tc>
          <w:tcPr>
            <w:tcW w:w="1200" w:type="dxa"/>
            <w:tcBorders>
              <w:top w:val="single" w:sz="8" w:space="0" w:color="auto"/>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60" w:lineRule="exact"/>
              <w:jc w:val="center"/>
              <w:rPr>
                <w:rFonts w:ascii="Times New Roman" w:hAnsi="Times New Roman" w:cs="Times New Roman"/>
                <w:sz w:val="24"/>
                <w:szCs w:val="24"/>
              </w:rPr>
            </w:pPr>
            <w:r w:rsidRPr="000922E1">
              <w:rPr>
                <w:rFonts w:ascii="Times New Roman" w:hAnsi="Times New Roman" w:cs="Times New Roman"/>
                <w:sz w:val="24"/>
                <w:szCs w:val="24"/>
              </w:rPr>
              <w:t>–</w:t>
            </w:r>
          </w:p>
        </w:tc>
        <w:tc>
          <w:tcPr>
            <w:tcW w:w="1320" w:type="dxa"/>
            <w:tcBorders>
              <w:top w:val="single" w:sz="8" w:space="0" w:color="auto"/>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60" w:lineRule="exact"/>
              <w:jc w:val="center"/>
              <w:rPr>
                <w:rFonts w:ascii="Times New Roman" w:hAnsi="Times New Roman" w:cs="Times New Roman"/>
                <w:sz w:val="24"/>
                <w:szCs w:val="24"/>
              </w:rPr>
            </w:pPr>
            <w:r w:rsidRPr="000922E1">
              <w:rPr>
                <w:rFonts w:ascii="Times New Roman" w:hAnsi="Times New Roman" w:cs="Times New Roman"/>
                <w:sz w:val="24"/>
                <w:szCs w:val="24"/>
              </w:rPr>
              <w:t>–</w:t>
            </w: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276"/>
        </w:trPr>
        <w:tc>
          <w:tcPr>
            <w:tcW w:w="1960" w:type="dxa"/>
            <w:tcBorders>
              <w:top w:val="nil"/>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60"/>
              <w:jc w:val="center"/>
              <w:rPr>
                <w:rFonts w:ascii="Times New Roman" w:hAnsi="Times New Roman" w:cs="Times New Roman"/>
                <w:sz w:val="24"/>
                <w:szCs w:val="24"/>
              </w:rPr>
            </w:pPr>
            <w:r w:rsidRPr="000922E1">
              <w:rPr>
                <w:rFonts w:ascii="Times New Roman" w:hAnsi="Times New Roman" w:cs="Times New Roman"/>
                <w:sz w:val="24"/>
                <w:szCs w:val="24"/>
              </w:rPr>
              <w:t>канальной про-</w:t>
            </w:r>
          </w:p>
        </w:tc>
        <w:tc>
          <w:tcPr>
            <w:tcW w:w="1560" w:type="dxa"/>
            <w:tcBorders>
              <w:top w:val="nil"/>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540" w:type="dxa"/>
            <w:tcBorders>
              <w:top w:val="nil"/>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000" w:type="dxa"/>
            <w:tcBorders>
              <w:top w:val="nil"/>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200" w:type="dxa"/>
            <w:tcBorders>
              <w:top w:val="nil"/>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320" w:type="dxa"/>
            <w:tcBorders>
              <w:top w:val="nil"/>
              <w:left w:val="single" w:sz="8" w:space="0" w:color="auto"/>
              <w:bottom w:val="nil"/>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r w:rsidR="00E10759" w:rsidRPr="000922E1" w:rsidTr="000922E1">
        <w:trPr>
          <w:trHeight w:val="314"/>
        </w:trPr>
        <w:tc>
          <w:tcPr>
            <w:tcW w:w="1960" w:type="dxa"/>
            <w:tcBorders>
              <w:top w:val="nil"/>
              <w:left w:val="single" w:sz="8" w:space="0" w:color="auto"/>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ind w:left="60"/>
              <w:jc w:val="center"/>
              <w:rPr>
                <w:rFonts w:ascii="Times New Roman" w:hAnsi="Times New Roman" w:cs="Times New Roman"/>
                <w:sz w:val="24"/>
                <w:szCs w:val="24"/>
              </w:rPr>
            </w:pPr>
            <w:r w:rsidRPr="000922E1">
              <w:rPr>
                <w:rFonts w:ascii="Times New Roman" w:hAnsi="Times New Roman" w:cs="Times New Roman"/>
                <w:sz w:val="24"/>
                <w:szCs w:val="24"/>
              </w:rPr>
              <w:t>кладки</w:t>
            </w:r>
          </w:p>
        </w:tc>
        <w:tc>
          <w:tcPr>
            <w:tcW w:w="1560" w:type="dxa"/>
            <w:tcBorders>
              <w:top w:val="nil"/>
              <w:left w:val="single" w:sz="8" w:space="0" w:color="auto"/>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540" w:type="dxa"/>
            <w:tcBorders>
              <w:top w:val="nil"/>
              <w:left w:val="single" w:sz="8" w:space="0" w:color="auto"/>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100" w:type="dxa"/>
            <w:tcBorders>
              <w:top w:val="nil"/>
              <w:left w:val="single" w:sz="8" w:space="0" w:color="auto"/>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000" w:type="dxa"/>
            <w:tcBorders>
              <w:top w:val="nil"/>
              <w:left w:val="single" w:sz="8" w:space="0" w:color="auto"/>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200" w:type="dxa"/>
            <w:tcBorders>
              <w:top w:val="nil"/>
              <w:left w:val="single" w:sz="8" w:space="0" w:color="auto"/>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320" w:type="dxa"/>
            <w:tcBorders>
              <w:top w:val="nil"/>
              <w:left w:val="single" w:sz="8" w:space="0" w:color="auto"/>
              <w:bottom w:val="single" w:sz="8" w:space="0" w:color="auto"/>
              <w:right w:val="single" w:sz="8" w:space="0" w:color="auto"/>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20" w:type="dxa"/>
            <w:tcBorders>
              <w:top w:val="nil"/>
              <w:left w:val="single" w:sz="8" w:space="0" w:color="auto"/>
              <w:bottom w:val="nil"/>
              <w:right w:val="nil"/>
            </w:tcBorders>
            <w:vAlign w:val="center"/>
          </w:tcPr>
          <w:p w:rsidR="00E10759" w:rsidRPr="000922E1" w:rsidRDefault="00E10759" w:rsidP="000922E1">
            <w:pPr>
              <w:widowControl w:val="0"/>
              <w:autoSpaceDE w:val="0"/>
              <w:autoSpaceDN w:val="0"/>
              <w:adjustRightInd w:val="0"/>
              <w:spacing w:after="0" w:line="240" w:lineRule="auto"/>
              <w:jc w:val="center"/>
              <w:rPr>
                <w:rFonts w:ascii="Times New Roman" w:hAnsi="Times New Roman" w:cs="Times New Roman"/>
                <w:sz w:val="2"/>
                <w:szCs w:val="2"/>
              </w:rPr>
            </w:pPr>
          </w:p>
        </w:tc>
      </w:tr>
    </w:tbl>
    <w:p w:rsidR="00E10759" w:rsidRPr="000922E1" w:rsidRDefault="00880296" w:rsidP="00E10759">
      <w:pPr>
        <w:widowControl w:val="0"/>
        <w:autoSpaceDE w:val="0"/>
        <w:autoSpaceDN w:val="0"/>
        <w:adjustRightInd w:val="0"/>
        <w:spacing w:after="0" w:line="189" w:lineRule="auto"/>
        <w:ind w:left="580"/>
        <w:rPr>
          <w:rFonts w:ascii="Times New Roman" w:hAnsi="Times New Roman" w:cs="Times New Roman"/>
          <w:sz w:val="24"/>
          <w:szCs w:val="24"/>
          <w:lang w:val="ru-RU"/>
        </w:rPr>
      </w:pPr>
      <w:r w:rsidRPr="00880296">
        <w:rPr>
          <w:rFonts w:ascii="Times New Roman" w:hAnsi="Times New Roman" w:cs="Times New Roman"/>
          <w:noProof/>
        </w:rPr>
        <w:pict>
          <v:line id="_x0000_s1357" style="position:absolute;left:0;text-align:left;z-index:-251544576;mso-position-horizontal-relative:text;mso-position-vertical-relative:text" from="27.8pt,-211.1pt" to="122.8pt,-211.1pt" o:allowincell="f" strokecolor="white" strokeweight=".04269mm"/>
        </w:pict>
      </w:r>
      <w:r w:rsidRPr="00880296">
        <w:rPr>
          <w:rFonts w:ascii="Times New Roman" w:hAnsi="Times New Roman" w:cs="Times New Roman"/>
          <w:noProof/>
        </w:rPr>
        <w:pict>
          <v:line id="_x0000_s1358" style="position:absolute;left:0;text-align:left;z-index:-251543552;mso-position-horizontal-relative:text;mso-position-vertical-relative:text" from="124.25pt,-211.1pt" to="200.95pt,-211.1pt" o:allowincell="f" strokecolor="white" strokeweight=".04269mm"/>
        </w:pict>
      </w:r>
      <w:r w:rsidRPr="00880296">
        <w:rPr>
          <w:rFonts w:ascii="Times New Roman" w:hAnsi="Times New Roman" w:cs="Times New Roman"/>
          <w:noProof/>
        </w:rPr>
        <w:pict>
          <v:line id="_x0000_s1359" style="position:absolute;left:0;text-align:left;z-index:-251542528;mso-position-horizontal-relative:text;mso-position-vertical-relative:text" from="202.35pt,-211.1pt" to="278.35pt,-211.1pt" o:allowincell="f" strokecolor="white" strokeweight=".04269mm"/>
        </w:pict>
      </w:r>
      <w:r w:rsidRPr="00880296">
        <w:rPr>
          <w:rFonts w:ascii="Times New Roman" w:hAnsi="Times New Roman" w:cs="Times New Roman"/>
          <w:noProof/>
        </w:rPr>
        <w:pict>
          <v:line id="_x0000_s1360" style="position:absolute;left:0;text-align:left;z-index:-251541504;mso-position-horizontal-relative:text;mso-position-vertical-relative:text" from="279.75pt,-211.1pt" to="332pt,-211.1pt" o:allowincell="f" strokecolor="white" strokeweight=".04269mm"/>
        </w:pict>
      </w:r>
      <w:r w:rsidRPr="00880296">
        <w:rPr>
          <w:rFonts w:ascii="Times New Roman" w:hAnsi="Times New Roman" w:cs="Times New Roman"/>
          <w:noProof/>
        </w:rPr>
        <w:pict>
          <v:line id="_x0000_s1361" style="position:absolute;left:0;text-align:left;z-index:-251540480;mso-position-horizontal-relative:text;mso-position-vertical-relative:text" from="333.4pt,-211.1pt" to="382pt,-211.1pt" o:allowincell="f" strokecolor="white" strokeweight=".04269mm"/>
        </w:pict>
      </w:r>
      <w:r w:rsidRPr="00880296">
        <w:rPr>
          <w:rFonts w:ascii="Times New Roman" w:hAnsi="Times New Roman" w:cs="Times New Roman"/>
          <w:noProof/>
        </w:rPr>
        <w:pict>
          <v:line id="_x0000_s1362" style="position:absolute;left:0;text-align:left;z-index:-251539456;mso-position-horizontal-relative:text;mso-position-vertical-relative:text" from="383.45pt,-211.1pt" to="442.15pt,-211.1pt" o:allowincell="f" strokecolor="white" strokeweight=".04269mm"/>
        </w:pict>
      </w:r>
      <w:r w:rsidRPr="00880296">
        <w:rPr>
          <w:rFonts w:ascii="Times New Roman" w:hAnsi="Times New Roman" w:cs="Times New Roman"/>
          <w:noProof/>
        </w:rPr>
        <w:pict>
          <v:line id="_x0000_s1363" style="position:absolute;left:0;text-align:left;z-index:-251538432;mso-position-horizontal-relative:text;mso-position-vertical-relative:text" from="443.6pt,-211.1pt" to="508.25pt,-211.1pt" o:allowincell="f" strokecolor="white" strokeweight=".04269mm"/>
        </w:pict>
      </w:r>
      <w:r w:rsidR="00E10759" w:rsidRPr="000922E1">
        <w:rPr>
          <w:rFonts w:ascii="Times New Roman" w:hAnsi="Times New Roman" w:cs="Times New Roman"/>
          <w:i/>
          <w:iCs/>
          <w:sz w:val="27"/>
          <w:szCs w:val="27"/>
          <w:vertAlign w:val="superscript"/>
          <w:lang w:val="ru-RU"/>
        </w:rPr>
        <w:t>*</w:t>
      </w:r>
      <w:r w:rsidR="00E10759" w:rsidRPr="000922E1">
        <w:rPr>
          <w:rFonts w:ascii="Times New Roman" w:hAnsi="Times New Roman" w:cs="Times New Roman"/>
          <w:i/>
          <w:iCs/>
          <w:lang w:val="ru-RU"/>
        </w:rPr>
        <w:t xml:space="preserve"> – В соответствии с Правилами устройства электроустановок.</w:t>
      </w:r>
    </w:p>
    <w:p w:rsidR="00E10759" w:rsidRPr="000922E1" w:rsidRDefault="00880296" w:rsidP="00E10759">
      <w:pPr>
        <w:widowControl w:val="0"/>
        <w:autoSpaceDE w:val="0"/>
        <w:autoSpaceDN w:val="0"/>
        <w:adjustRightInd w:val="0"/>
        <w:spacing w:after="0" w:line="239" w:lineRule="auto"/>
        <w:ind w:left="580"/>
        <w:rPr>
          <w:rFonts w:ascii="Times New Roman" w:hAnsi="Times New Roman" w:cs="Times New Roman"/>
          <w:sz w:val="24"/>
          <w:szCs w:val="24"/>
          <w:lang w:val="ru-RU"/>
        </w:rPr>
      </w:pPr>
      <w:r w:rsidRPr="00880296">
        <w:rPr>
          <w:rFonts w:ascii="Times New Roman" w:hAnsi="Times New Roman" w:cs="Times New Roman"/>
          <w:noProof/>
        </w:rPr>
        <w:pict>
          <v:line id="_x0000_s1364" style="position:absolute;left:0;text-align:left;z-index:-251537408" from="27.8pt,-11.3pt" to="508.25pt,-11.3pt" o:allowincell="f" strokecolor="white" strokeweight=".04267mm"/>
        </w:pict>
      </w:r>
      <w:r w:rsidR="00E10759" w:rsidRPr="000922E1">
        <w:rPr>
          <w:rFonts w:ascii="Times New Roman" w:hAnsi="Times New Roman" w:cs="Times New Roman"/>
          <w:i/>
          <w:iCs/>
          <w:lang w:val="ru-RU"/>
        </w:rPr>
        <w:t>Примечания:</w:t>
      </w:r>
    </w:p>
    <w:p w:rsidR="00E10759" w:rsidRPr="000922E1" w:rsidRDefault="00E10759" w:rsidP="00E10759">
      <w:pPr>
        <w:widowControl w:val="0"/>
        <w:overflowPunct w:val="0"/>
        <w:autoSpaceDE w:val="0"/>
        <w:autoSpaceDN w:val="0"/>
        <w:adjustRightInd w:val="0"/>
        <w:spacing w:after="0" w:line="277" w:lineRule="auto"/>
        <w:ind w:left="580" w:right="300"/>
        <w:rPr>
          <w:rFonts w:ascii="Times New Roman" w:hAnsi="Times New Roman" w:cs="Times New Roman"/>
          <w:sz w:val="24"/>
          <w:szCs w:val="24"/>
          <w:lang w:val="ru-RU"/>
        </w:rPr>
      </w:pPr>
      <w:r w:rsidRPr="000922E1">
        <w:rPr>
          <w:rFonts w:ascii="Times New Roman" w:hAnsi="Times New Roman" w:cs="Times New Roman"/>
          <w:i/>
          <w:iCs/>
          <w:sz w:val="19"/>
          <w:szCs w:val="19"/>
          <w:lang w:val="ru-RU"/>
        </w:rPr>
        <w:t>1. При параллельной прокладке нескольких линий водопровода расстояние между ними следует принимать в зависимости от технических и инженерно-геологических условий в соответствии с СП</w:t>
      </w:r>
    </w:p>
    <w:p w:rsidR="00E10759" w:rsidRPr="000922E1" w:rsidRDefault="00E10759" w:rsidP="00E10759">
      <w:pPr>
        <w:widowControl w:val="0"/>
        <w:autoSpaceDE w:val="0"/>
        <w:autoSpaceDN w:val="0"/>
        <w:adjustRightInd w:val="0"/>
        <w:spacing w:after="0" w:line="239" w:lineRule="auto"/>
        <w:ind w:left="580"/>
        <w:rPr>
          <w:rFonts w:ascii="Times New Roman" w:hAnsi="Times New Roman" w:cs="Times New Roman"/>
          <w:sz w:val="24"/>
          <w:szCs w:val="24"/>
          <w:lang w:val="ru-RU"/>
        </w:rPr>
      </w:pPr>
      <w:r w:rsidRPr="000922E1">
        <w:rPr>
          <w:rFonts w:ascii="Times New Roman" w:hAnsi="Times New Roman" w:cs="Times New Roman"/>
          <w:i/>
          <w:iCs/>
          <w:lang w:val="ru-RU"/>
        </w:rPr>
        <w:t>31.13330.</w:t>
      </w:r>
    </w:p>
    <w:p w:rsidR="00E10759" w:rsidRPr="000922E1" w:rsidRDefault="00E10759" w:rsidP="00E10759">
      <w:pPr>
        <w:widowControl w:val="0"/>
        <w:autoSpaceDE w:val="0"/>
        <w:autoSpaceDN w:val="0"/>
        <w:adjustRightInd w:val="0"/>
        <w:spacing w:after="0" w:line="1" w:lineRule="exact"/>
        <w:rPr>
          <w:rFonts w:ascii="Times New Roman" w:hAnsi="Times New Roman" w:cs="Times New Roman"/>
          <w:sz w:val="24"/>
          <w:szCs w:val="24"/>
          <w:lang w:val="ru-RU"/>
        </w:rPr>
      </w:pPr>
    </w:p>
    <w:p w:rsidR="00E10759" w:rsidRPr="000922E1" w:rsidRDefault="00E10759" w:rsidP="00E10759">
      <w:pPr>
        <w:widowControl w:val="0"/>
        <w:overflowPunct w:val="0"/>
        <w:autoSpaceDE w:val="0"/>
        <w:autoSpaceDN w:val="0"/>
        <w:adjustRightInd w:val="0"/>
        <w:spacing w:after="0" w:line="246" w:lineRule="auto"/>
        <w:ind w:left="580" w:right="300"/>
        <w:rPr>
          <w:rFonts w:ascii="Times New Roman" w:hAnsi="Times New Roman" w:cs="Times New Roman"/>
          <w:sz w:val="24"/>
          <w:szCs w:val="24"/>
          <w:lang w:val="ru-RU"/>
        </w:rPr>
      </w:pPr>
      <w:r w:rsidRPr="000922E1">
        <w:rPr>
          <w:rFonts w:ascii="Times New Roman" w:hAnsi="Times New Roman" w:cs="Times New Roman"/>
          <w:i/>
          <w:iCs/>
          <w:lang w:val="ru-RU"/>
        </w:rPr>
        <w:t>2. Расстояния от бытовой канализации до хозяйственно-питьевого водопровода следует принимать, м:</w:t>
      </w:r>
    </w:p>
    <w:p w:rsidR="00E10759" w:rsidRPr="000922E1" w:rsidRDefault="00E10759" w:rsidP="00E10759">
      <w:pPr>
        <w:widowControl w:val="0"/>
        <w:autoSpaceDE w:val="0"/>
        <w:autoSpaceDN w:val="0"/>
        <w:adjustRightInd w:val="0"/>
        <w:spacing w:after="0" w:line="1" w:lineRule="exact"/>
        <w:rPr>
          <w:rFonts w:ascii="Times New Roman" w:hAnsi="Times New Roman" w:cs="Times New Roman"/>
          <w:sz w:val="24"/>
          <w:szCs w:val="24"/>
          <w:lang w:val="ru-RU"/>
        </w:rPr>
      </w:pPr>
    </w:p>
    <w:p w:rsidR="00E10759" w:rsidRPr="000922E1" w:rsidRDefault="00E10759" w:rsidP="00E10759">
      <w:pPr>
        <w:widowControl w:val="0"/>
        <w:overflowPunct w:val="0"/>
        <w:autoSpaceDE w:val="0"/>
        <w:autoSpaceDN w:val="0"/>
        <w:adjustRightInd w:val="0"/>
        <w:spacing w:after="0" w:line="259" w:lineRule="auto"/>
        <w:ind w:left="580" w:right="2740" w:firstLine="360"/>
        <w:rPr>
          <w:rFonts w:ascii="Times New Roman" w:hAnsi="Times New Roman" w:cs="Times New Roman"/>
          <w:sz w:val="24"/>
          <w:szCs w:val="24"/>
          <w:lang w:val="ru-RU"/>
        </w:rPr>
      </w:pPr>
      <w:r w:rsidRPr="000922E1">
        <w:rPr>
          <w:rFonts w:ascii="Times New Roman" w:hAnsi="Times New Roman" w:cs="Times New Roman"/>
          <w:sz w:val="21"/>
          <w:szCs w:val="21"/>
          <w:lang w:val="ru-RU"/>
        </w:rPr>
        <w:t xml:space="preserve">− </w:t>
      </w:r>
      <w:r w:rsidRPr="000922E1">
        <w:rPr>
          <w:rFonts w:ascii="Times New Roman" w:hAnsi="Times New Roman" w:cs="Times New Roman"/>
          <w:i/>
          <w:iCs/>
          <w:sz w:val="21"/>
          <w:szCs w:val="21"/>
          <w:lang w:val="ru-RU"/>
        </w:rPr>
        <w:t>до водопровода из железобетонных и асбестоцементных труб</w:t>
      </w:r>
      <w:r w:rsidRPr="000922E1">
        <w:rPr>
          <w:rFonts w:ascii="Times New Roman" w:hAnsi="Times New Roman" w:cs="Times New Roman"/>
          <w:sz w:val="21"/>
          <w:szCs w:val="21"/>
          <w:lang w:val="ru-RU"/>
        </w:rPr>
        <w:t xml:space="preserve"> </w:t>
      </w:r>
      <w:r w:rsidRPr="000922E1">
        <w:rPr>
          <w:rFonts w:ascii="Times New Roman" w:hAnsi="Times New Roman" w:cs="Times New Roman"/>
          <w:i/>
          <w:iCs/>
          <w:sz w:val="21"/>
          <w:szCs w:val="21"/>
          <w:lang w:val="ru-RU"/>
        </w:rPr>
        <w:t>– 5;</w:t>
      </w:r>
      <w:r w:rsidRPr="000922E1">
        <w:rPr>
          <w:rFonts w:ascii="Times New Roman" w:hAnsi="Times New Roman" w:cs="Times New Roman"/>
          <w:sz w:val="21"/>
          <w:szCs w:val="21"/>
          <w:lang w:val="ru-RU"/>
        </w:rPr>
        <w:t xml:space="preserve"> </w:t>
      </w:r>
      <w:r w:rsidRPr="000922E1">
        <w:rPr>
          <w:rFonts w:ascii="Times New Roman" w:hAnsi="Times New Roman" w:cs="Times New Roman"/>
          <w:i/>
          <w:iCs/>
          <w:sz w:val="21"/>
          <w:szCs w:val="21"/>
          <w:lang w:val="ru-RU"/>
        </w:rPr>
        <w:t>до водопровода из чугунных труб диаметром до 200 мм – 1,5;</w:t>
      </w:r>
    </w:p>
    <w:p w:rsidR="00E10759" w:rsidRPr="000922E1" w:rsidRDefault="00E10759" w:rsidP="00E10759">
      <w:pPr>
        <w:widowControl w:val="0"/>
        <w:autoSpaceDE w:val="0"/>
        <w:autoSpaceDN w:val="0"/>
        <w:adjustRightInd w:val="0"/>
        <w:spacing w:after="0" w:line="1" w:lineRule="exact"/>
        <w:rPr>
          <w:rFonts w:ascii="Times New Roman" w:hAnsi="Times New Roman" w:cs="Times New Roman"/>
          <w:sz w:val="24"/>
          <w:szCs w:val="24"/>
          <w:lang w:val="ru-RU"/>
        </w:rPr>
      </w:pPr>
    </w:p>
    <w:p w:rsidR="00E10759" w:rsidRPr="000922E1" w:rsidRDefault="00E10759" w:rsidP="00E10759">
      <w:pPr>
        <w:widowControl w:val="0"/>
        <w:autoSpaceDE w:val="0"/>
        <w:autoSpaceDN w:val="0"/>
        <w:adjustRightInd w:val="0"/>
        <w:spacing w:after="0" w:line="240" w:lineRule="auto"/>
        <w:ind w:left="940"/>
        <w:rPr>
          <w:rFonts w:ascii="Times New Roman" w:hAnsi="Times New Roman" w:cs="Times New Roman"/>
          <w:sz w:val="24"/>
          <w:szCs w:val="24"/>
          <w:lang w:val="ru-RU"/>
        </w:rPr>
      </w:pPr>
      <w:r w:rsidRPr="000922E1">
        <w:rPr>
          <w:rFonts w:ascii="Times New Roman" w:hAnsi="Times New Roman" w:cs="Times New Roman"/>
          <w:lang w:val="ru-RU"/>
        </w:rPr>
        <w:t xml:space="preserve">− </w:t>
      </w:r>
      <w:r w:rsidRPr="000922E1">
        <w:rPr>
          <w:rFonts w:ascii="Times New Roman" w:hAnsi="Times New Roman" w:cs="Times New Roman"/>
          <w:i/>
          <w:iCs/>
          <w:lang w:val="ru-RU"/>
        </w:rPr>
        <w:t>диметром свыше</w:t>
      </w:r>
      <w:r w:rsidRPr="000922E1">
        <w:rPr>
          <w:rFonts w:ascii="Times New Roman" w:hAnsi="Times New Roman" w:cs="Times New Roman"/>
          <w:lang w:val="ru-RU"/>
        </w:rPr>
        <w:t xml:space="preserve"> </w:t>
      </w:r>
      <w:r w:rsidRPr="000922E1">
        <w:rPr>
          <w:rFonts w:ascii="Times New Roman" w:hAnsi="Times New Roman" w:cs="Times New Roman"/>
          <w:i/>
          <w:iCs/>
          <w:lang w:val="ru-RU"/>
        </w:rPr>
        <w:t>200</w:t>
      </w:r>
      <w:r w:rsidRPr="000922E1">
        <w:rPr>
          <w:rFonts w:ascii="Times New Roman" w:hAnsi="Times New Roman" w:cs="Times New Roman"/>
          <w:lang w:val="ru-RU"/>
        </w:rPr>
        <w:t xml:space="preserve"> </w:t>
      </w:r>
      <w:r w:rsidRPr="000922E1">
        <w:rPr>
          <w:rFonts w:ascii="Times New Roman" w:hAnsi="Times New Roman" w:cs="Times New Roman"/>
          <w:i/>
          <w:iCs/>
          <w:lang w:val="ru-RU"/>
        </w:rPr>
        <w:t>мм</w:t>
      </w:r>
      <w:r w:rsidRPr="000922E1">
        <w:rPr>
          <w:rFonts w:ascii="Times New Roman" w:hAnsi="Times New Roman" w:cs="Times New Roman"/>
          <w:lang w:val="ru-RU"/>
        </w:rPr>
        <w:t xml:space="preserve"> </w:t>
      </w:r>
      <w:r w:rsidRPr="000922E1">
        <w:rPr>
          <w:rFonts w:ascii="Times New Roman" w:hAnsi="Times New Roman" w:cs="Times New Roman"/>
          <w:i/>
          <w:iCs/>
          <w:lang w:val="ru-RU"/>
        </w:rPr>
        <w:t>– 3;</w:t>
      </w:r>
    </w:p>
    <w:p w:rsidR="00E10759" w:rsidRPr="000922E1" w:rsidRDefault="00E10759" w:rsidP="00E10759">
      <w:pPr>
        <w:widowControl w:val="0"/>
        <w:autoSpaceDE w:val="0"/>
        <w:autoSpaceDN w:val="0"/>
        <w:adjustRightInd w:val="0"/>
        <w:spacing w:after="0" w:line="15" w:lineRule="exact"/>
        <w:rPr>
          <w:rFonts w:ascii="Times New Roman" w:hAnsi="Times New Roman" w:cs="Times New Roman"/>
          <w:sz w:val="24"/>
          <w:szCs w:val="24"/>
          <w:lang w:val="ru-RU"/>
        </w:rPr>
      </w:pPr>
    </w:p>
    <w:p w:rsidR="00E10759" w:rsidRPr="000922E1" w:rsidRDefault="00E10759" w:rsidP="00E10759">
      <w:pPr>
        <w:widowControl w:val="0"/>
        <w:autoSpaceDE w:val="0"/>
        <w:autoSpaceDN w:val="0"/>
        <w:adjustRightInd w:val="0"/>
        <w:spacing w:after="0" w:line="240" w:lineRule="auto"/>
        <w:ind w:left="940"/>
        <w:rPr>
          <w:rFonts w:ascii="Times New Roman" w:hAnsi="Times New Roman" w:cs="Times New Roman"/>
          <w:sz w:val="24"/>
          <w:szCs w:val="24"/>
          <w:lang w:val="ru-RU"/>
        </w:rPr>
      </w:pPr>
      <w:r w:rsidRPr="000922E1">
        <w:rPr>
          <w:rFonts w:ascii="Times New Roman" w:hAnsi="Times New Roman" w:cs="Times New Roman"/>
          <w:lang w:val="ru-RU"/>
        </w:rPr>
        <w:t xml:space="preserve">− </w:t>
      </w:r>
      <w:r w:rsidRPr="000922E1">
        <w:rPr>
          <w:rFonts w:ascii="Times New Roman" w:hAnsi="Times New Roman" w:cs="Times New Roman"/>
          <w:i/>
          <w:iCs/>
          <w:lang w:val="ru-RU"/>
        </w:rPr>
        <w:t>до водопровода из пластмассовых труб</w:t>
      </w:r>
      <w:r w:rsidRPr="000922E1">
        <w:rPr>
          <w:rFonts w:ascii="Times New Roman" w:hAnsi="Times New Roman" w:cs="Times New Roman"/>
          <w:lang w:val="ru-RU"/>
        </w:rPr>
        <w:t xml:space="preserve"> </w:t>
      </w:r>
      <w:r w:rsidRPr="000922E1">
        <w:rPr>
          <w:rFonts w:ascii="Times New Roman" w:hAnsi="Times New Roman" w:cs="Times New Roman"/>
          <w:i/>
          <w:iCs/>
          <w:lang w:val="ru-RU"/>
        </w:rPr>
        <w:t>– 1,5.</w:t>
      </w:r>
    </w:p>
    <w:p w:rsidR="00E10759" w:rsidRDefault="00E10759" w:rsidP="00E10759">
      <w:pPr>
        <w:widowControl w:val="0"/>
        <w:overflowPunct w:val="0"/>
        <w:autoSpaceDE w:val="0"/>
        <w:autoSpaceDN w:val="0"/>
        <w:adjustRightInd w:val="0"/>
        <w:spacing w:after="0" w:line="357" w:lineRule="auto"/>
        <w:ind w:left="580" w:right="300"/>
        <w:rPr>
          <w:rFonts w:ascii="Times New Roman" w:hAnsi="Times New Roman" w:cs="Times New Roman"/>
          <w:i/>
          <w:iCs/>
          <w:sz w:val="19"/>
          <w:szCs w:val="19"/>
          <w:lang w:val="ru-RU"/>
        </w:rPr>
      </w:pPr>
      <w:r w:rsidRPr="000922E1">
        <w:rPr>
          <w:rFonts w:ascii="Times New Roman" w:hAnsi="Times New Roman" w:cs="Times New Roman"/>
          <w:i/>
          <w:iCs/>
          <w:sz w:val="19"/>
          <w:szCs w:val="19"/>
          <w:lang w:val="ru-RU"/>
        </w:rPr>
        <w:t>Расстояние между сетями канализации и производственного водопровода в зависимости от материала и диаметра труб, а также от номенклатуры и характеристики грунтов должно быть 1,5 м.</w:t>
      </w:r>
    </w:p>
    <w:p w:rsidR="000922E1" w:rsidRPr="000922E1" w:rsidRDefault="000922E1" w:rsidP="00E10759">
      <w:pPr>
        <w:widowControl w:val="0"/>
        <w:overflowPunct w:val="0"/>
        <w:autoSpaceDE w:val="0"/>
        <w:autoSpaceDN w:val="0"/>
        <w:adjustRightInd w:val="0"/>
        <w:spacing w:after="0" w:line="357" w:lineRule="auto"/>
        <w:ind w:left="580" w:right="300"/>
        <w:rPr>
          <w:rFonts w:ascii="Times New Roman" w:hAnsi="Times New Roman" w:cs="Times New Roman"/>
          <w:sz w:val="24"/>
          <w:szCs w:val="24"/>
          <w:lang w:val="ru-RU"/>
        </w:rPr>
      </w:pPr>
    </w:p>
    <w:p w:rsidR="00E10759" w:rsidRPr="0020746C" w:rsidRDefault="00E10759" w:rsidP="00E10759">
      <w:pPr>
        <w:widowControl w:val="0"/>
        <w:autoSpaceDE w:val="0"/>
        <w:autoSpaceDN w:val="0"/>
        <w:adjustRightInd w:val="0"/>
        <w:spacing w:after="0" w:line="5" w:lineRule="exact"/>
        <w:rPr>
          <w:rFonts w:ascii="Times New Roman" w:hAnsi="Times New Roman" w:cs="Times New Roman"/>
          <w:sz w:val="24"/>
          <w:szCs w:val="24"/>
          <w:lang w:val="ru-RU"/>
        </w:rPr>
      </w:pPr>
    </w:p>
    <w:p w:rsidR="00E10759" w:rsidRDefault="00E10759" w:rsidP="000922E1">
      <w:pPr>
        <w:pStyle w:val="2"/>
      </w:pPr>
      <w:r>
        <w:t>Санитарная очистка</w:t>
      </w:r>
    </w:p>
    <w:p w:rsidR="000922E1" w:rsidRDefault="000922E1" w:rsidP="000922E1">
      <w:pPr>
        <w:pStyle w:val="2"/>
      </w:pPr>
    </w:p>
    <w:p w:rsidR="00E10759" w:rsidRPr="00B0684E" w:rsidRDefault="00E10759" w:rsidP="00E10759">
      <w:pPr>
        <w:widowControl w:val="0"/>
        <w:autoSpaceDE w:val="0"/>
        <w:autoSpaceDN w:val="0"/>
        <w:adjustRightInd w:val="0"/>
        <w:spacing w:after="0" w:line="1" w:lineRule="exact"/>
        <w:rPr>
          <w:rFonts w:ascii="Times New Roman" w:hAnsi="Times New Roman" w:cs="Times New Roman"/>
          <w:sz w:val="24"/>
          <w:szCs w:val="24"/>
          <w:lang w:val="ru-RU"/>
        </w:rPr>
      </w:pPr>
    </w:p>
    <w:p w:rsidR="00E10759" w:rsidRPr="000922E1" w:rsidRDefault="000922E1" w:rsidP="000922E1">
      <w:pPr>
        <w:pStyle w:val="3"/>
        <w:rPr>
          <w:lang w:val="ru-RU"/>
        </w:rPr>
      </w:pPr>
      <w:r w:rsidRPr="00B0684E">
        <w:rPr>
          <w:lang w:val="ru-RU"/>
        </w:rPr>
        <w:t xml:space="preserve">2.6.26. </w:t>
      </w:r>
      <w:r w:rsidR="00E10759" w:rsidRPr="000922E1">
        <w:rPr>
          <w:lang w:val="ru-RU"/>
        </w:rPr>
        <w:t xml:space="preserve">Площадки для установки контейнеров должны быть удалены от жилых домов, детских учреждений, спортивных площадок и от мест отдыха </w:t>
      </w:r>
      <w:r w:rsidR="00E10759" w:rsidRPr="000922E1">
        <w:rPr>
          <w:lang w:val="ru-RU"/>
        </w:rPr>
        <w:lastRenderedPageBreak/>
        <w:t xml:space="preserve">населения на расстояние не менее 20 м, но не более 100 м. Размер площадок должен быть рассчитан на установку необходимого числа контейнеров, но не более 5. </w:t>
      </w:r>
    </w:p>
    <w:p w:rsidR="00E10759" w:rsidRPr="00B0684E" w:rsidRDefault="000922E1" w:rsidP="000922E1">
      <w:pPr>
        <w:pStyle w:val="3"/>
        <w:rPr>
          <w:szCs w:val="23"/>
          <w:lang w:val="ru-RU"/>
        </w:rPr>
      </w:pPr>
      <w:r w:rsidRPr="00B0684E">
        <w:rPr>
          <w:szCs w:val="23"/>
          <w:lang w:val="ru-RU"/>
        </w:rPr>
        <w:t xml:space="preserve">2.6.27. </w:t>
      </w:r>
      <w:r w:rsidR="00E10759" w:rsidRPr="00B0684E">
        <w:rPr>
          <w:szCs w:val="23"/>
          <w:lang w:val="ru-RU"/>
        </w:rPr>
        <w:t xml:space="preserve">Нормы накопления бытовых отходов принимаются в соответствии с таблицей </w:t>
      </w:r>
      <w:r w:rsidR="00E10759" w:rsidRPr="00B0684E">
        <w:rPr>
          <w:lang w:val="ru-RU"/>
        </w:rPr>
        <w:t xml:space="preserve">2.6.14. </w:t>
      </w:r>
    </w:p>
    <w:p w:rsidR="00E10759" w:rsidRPr="000922E1" w:rsidRDefault="00E10759" w:rsidP="00E10759">
      <w:pPr>
        <w:widowControl w:val="0"/>
        <w:autoSpaceDE w:val="0"/>
        <w:autoSpaceDN w:val="0"/>
        <w:adjustRightInd w:val="0"/>
        <w:spacing w:after="0" w:line="200" w:lineRule="exact"/>
        <w:rPr>
          <w:rFonts w:ascii="Times New Roman" w:hAnsi="Times New Roman" w:cs="Times New Roman"/>
          <w:sz w:val="24"/>
          <w:szCs w:val="24"/>
          <w:lang w:val="ru-RU"/>
        </w:rPr>
      </w:pPr>
    </w:p>
    <w:p w:rsidR="000922E1" w:rsidRDefault="000922E1" w:rsidP="000922E1">
      <w:pPr>
        <w:pStyle w:val="2"/>
      </w:pPr>
      <w:r>
        <w:t>Таблица 2.6.14 – Нормы накопления бытовых отходов</w:t>
      </w:r>
    </w:p>
    <w:p w:rsidR="000922E1" w:rsidRDefault="000922E1" w:rsidP="000922E1">
      <w:pPr>
        <w:pStyle w:val="2"/>
        <w:rPr>
          <w:sz w:val="24"/>
          <w:szCs w:val="24"/>
        </w:rPr>
      </w:pPr>
    </w:p>
    <w:tbl>
      <w:tblPr>
        <w:tblW w:w="0" w:type="auto"/>
        <w:tblInd w:w="520" w:type="dxa"/>
        <w:tblLayout w:type="fixed"/>
        <w:tblCellMar>
          <w:left w:w="0" w:type="dxa"/>
          <w:right w:w="0" w:type="dxa"/>
        </w:tblCellMar>
        <w:tblLook w:val="0000"/>
      </w:tblPr>
      <w:tblGrid>
        <w:gridCol w:w="6820"/>
        <w:gridCol w:w="1540"/>
        <w:gridCol w:w="1320"/>
      </w:tblGrid>
      <w:tr w:rsidR="000922E1" w:rsidTr="000922E1">
        <w:trPr>
          <w:trHeight w:val="282"/>
        </w:trPr>
        <w:tc>
          <w:tcPr>
            <w:tcW w:w="6820" w:type="dxa"/>
            <w:tcBorders>
              <w:top w:val="single" w:sz="8" w:space="0" w:color="auto"/>
              <w:left w:val="single" w:sz="8" w:space="0" w:color="auto"/>
              <w:bottom w:val="nil"/>
              <w:right w:val="single" w:sz="8" w:space="0" w:color="auto"/>
            </w:tcBorders>
            <w:vAlign w:val="center"/>
          </w:tcPr>
          <w:p w:rsidR="000922E1" w:rsidRPr="000922E1" w:rsidRDefault="000922E1"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2860" w:type="dxa"/>
            <w:gridSpan w:val="2"/>
            <w:tcBorders>
              <w:top w:val="single" w:sz="8" w:space="0" w:color="auto"/>
              <w:left w:val="nil"/>
              <w:bottom w:val="nil"/>
              <w:right w:val="single" w:sz="8" w:space="0" w:color="auto"/>
            </w:tcBorders>
            <w:vAlign w:val="center"/>
          </w:tcPr>
          <w:p w:rsidR="000922E1" w:rsidRPr="000922E1" w:rsidRDefault="000922E1" w:rsidP="000922E1">
            <w:pPr>
              <w:widowControl w:val="0"/>
              <w:autoSpaceDE w:val="0"/>
              <w:autoSpaceDN w:val="0"/>
              <w:adjustRightInd w:val="0"/>
              <w:spacing w:after="0" w:line="240" w:lineRule="auto"/>
              <w:ind w:left="100"/>
              <w:jc w:val="center"/>
              <w:rPr>
                <w:rFonts w:ascii="Times New Roman" w:hAnsi="Times New Roman" w:cs="Times New Roman"/>
                <w:sz w:val="24"/>
                <w:szCs w:val="24"/>
              </w:rPr>
            </w:pPr>
            <w:r w:rsidRPr="000922E1">
              <w:rPr>
                <w:rFonts w:ascii="Times New Roman" w:hAnsi="Times New Roman" w:cs="Times New Roman"/>
                <w:b/>
                <w:bCs/>
                <w:sz w:val="24"/>
                <w:szCs w:val="24"/>
              </w:rPr>
              <w:t>Количество бытовых</w:t>
            </w:r>
          </w:p>
        </w:tc>
      </w:tr>
      <w:tr w:rsidR="000922E1" w:rsidTr="000922E1">
        <w:trPr>
          <w:trHeight w:val="301"/>
        </w:trPr>
        <w:tc>
          <w:tcPr>
            <w:tcW w:w="6820" w:type="dxa"/>
            <w:tcBorders>
              <w:top w:val="nil"/>
              <w:left w:val="single" w:sz="8" w:space="0" w:color="auto"/>
              <w:bottom w:val="nil"/>
              <w:right w:val="single" w:sz="8" w:space="0" w:color="auto"/>
            </w:tcBorders>
            <w:vAlign w:val="center"/>
          </w:tcPr>
          <w:p w:rsidR="000922E1" w:rsidRPr="000922E1" w:rsidRDefault="000922E1" w:rsidP="000922E1">
            <w:pPr>
              <w:widowControl w:val="0"/>
              <w:autoSpaceDE w:val="0"/>
              <w:autoSpaceDN w:val="0"/>
              <w:adjustRightInd w:val="0"/>
              <w:spacing w:after="0" w:line="240" w:lineRule="auto"/>
              <w:ind w:left="120"/>
              <w:jc w:val="center"/>
              <w:rPr>
                <w:rFonts w:ascii="Times New Roman" w:hAnsi="Times New Roman" w:cs="Times New Roman"/>
                <w:sz w:val="24"/>
                <w:szCs w:val="24"/>
              </w:rPr>
            </w:pPr>
            <w:r w:rsidRPr="000922E1">
              <w:rPr>
                <w:rFonts w:ascii="Times New Roman" w:hAnsi="Times New Roman" w:cs="Times New Roman"/>
                <w:b/>
                <w:bCs/>
                <w:sz w:val="24"/>
                <w:szCs w:val="24"/>
              </w:rPr>
              <w:t>Бытовые отходы</w:t>
            </w:r>
          </w:p>
        </w:tc>
        <w:tc>
          <w:tcPr>
            <w:tcW w:w="2860" w:type="dxa"/>
            <w:gridSpan w:val="2"/>
            <w:tcBorders>
              <w:top w:val="nil"/>
              <w:left w:val="nil"/>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40" w:lineRule="auto"/>
              <w:ind w:left="100"/>
              <w:jc w:val="center"/>
              <w:rPr>
                <w:rFonts w:ascii="Times New Roman" w:hAnsi="Times New Roman" w:cs="Times New Roman"/>
                <w:sz w:val="24"/>
                <w:szCs w:val="24"/>
              </w:rPr>
            </w:pPr>
            <w:r w:rsidRPr="000922E1">
              <w:rPr>
                <w:rFonts w:ascii="Times New Roman" w:hAnsi="Times New Roman" w:cs="Times New Roman"/>
                <w:b/>
                <w:bCs/>
                <w:sz w:val="24"/>
                <w:szCs w:val="24"/>
              </w:rPr>
              <w:t>отходов на 1 чел/год</w:t>
            </w:r>
          </w:p>
        </w:tc>
      </w:tr>
      <w:tr w:rsidR="000922E1" w:rsidTr="000922E1">
        <w:trPr>
          <w:trHeight w:val="279"/>
        </w:trPr>
        <w:tc>
          <w:tcPr>
            <w:tcW w:w="6820" w:type="dxa"/>
            <w:tcBorders>
              <w:top w:val="nil"/>
              <w:left w:val="single" w:sz="8" w:space="0" w:color="auto"/>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540" w:type="dxa"/>
            <w:tcBorders>
              <w:top w:val="nil"/>
              <w:left w:val="nil"/>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70" w:lineRule="exact"/>
              <w:ind w:left="100"/>
              <w:jc w:val="center"/>
              <w:rPr>
                <w:rFonts w:ascii="Times New Roman" w:hAnsi="Times New Roman" w:cs="Times New Roman"/>
                <w:sz w:val="24"/>
                <w:szCs w:val="24"/>
              </w:rPr>
            </w:pPr>
            <w:r w:rsidRPr="000922E1">
              <w:rPr>
                <w:rFonts w:ascii="Times New Roman" w:hAnsi="Times New Roman" w:cs="Times New Roman"/>
                <w:b/>
                <w:bCs/>
                <w:sz w:val="24"/>
                <w:szCs w:val="24"/>
              </w:rPr>
              <w:t>кг</w:t>
            </w:r>
          </w:p>
        </w:tc>
        <w:tc>
          <w:tcPr>
            <w:tcW w:w="1320" w:type="dxa"/>
            <w:tcBorders>
              <w:top w:val="nil"/>
              <w:left w:val="nil"/>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70" w:lineRule="exact"/>
              <w:ind w:left="100"/>
              <w:jc w:val="center"/>
              <w:rPr>
                <w:rFonts w:ascii="Times New Roman" w:hAnsi="Times New Roman" w:cs="Times New Roman"/>
                <w:sz w:val="24"/>
                <w:szCs w:val="24"/>
              </w:rPr>
            </w:pPr>
            <w:r w:rsidRPr="000922E1">
              <w:rPr>
                <w:rFonts w:ascii="Times New Roman" w:hAnsi="Times New Roman" w:cs="Times New Roman"/>
                <w:b/>
                <w:bCs/>
                <w:sz w:val="24"/>
                <w:szCs w:val="24"/>
              </w:rPr>
              <w:t>л</w:t>
            </w:r>
          </w:p>
        </w:tc>
      </w:tr>
      <w:tr w:rsidR="000922E1" w:rsidTr="000922E1">
        <w:trPr>
          <w:trHeight w:val="285"/>
        </w:trPr>
        <w:tc>
          <w:tcPr>
            <w:tcW w:w="6820" w:type="dxa"/>
            <w:tcBorders>
              <w:top w:val="nil"/>
              <w:left w:val="single" w:sz="8" w:space="0" w:color="auto"/>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40" w:lineRule="auto"/>
              <w:ind w:left="120"/>
              <w:jc w:val="center"/>
              <w:rPr>
                <w:rFonts w:ascii="Times New Roman" w:hAnsi="Times New Roman" w:cs="Times New Roman"/>
                <w:sz w:val="24"/>
                <w:szCs w:val="24"/>
              </w:rPr>
            </w:pPr>
            <w:r w:rsidRPr="000922E1">
              <w:rPr>
                <w:rFonts w:ascii="Times New Roman" w:hAnsi="Times New Roman" w:cs="Times New Roman"/>
                <w:sz w:val="24"/>
                <w:szCs w:val="24"/>
              </w:rPr>
              <w:t>1</w:t>
            </w:r>
          </w:p>
        </w:tc>
        <w:tc>
          <w:tcPr>
            <w:tcW w:w="1540" w:type="dxa"/>
            <w:tcBorders>
              <w:top w:val="nil"/>
              <w:left w:val="nil"/>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40" w:lineRule="auto"/>
              <w:ind w:left="100"/>
              <w:jc w:val="center"/>
              <w:rPr>
                <w:rFonts w:ascii="Times New Roman" w:hAnsi="Times New Roman" w:cs="Times New Roman"/>
                <w:sz w:val="24"/>
                <w:szCs w:val="24"/>
              </w:rPr>
            </w:pPr>
            <w:r w:rsidRPr="000922E1">
              <w:rPr>
                <w:rFonts w:ascii="Times New Roman" w:hAnsi="Times New Roman" w:cs="Times New Roman"/>
                <w:sz w:val="24"/>
                <w:szCs w:val="24"/>
              </w:rPr>
              <w:t>2</w:t>
            </w:r>
          </w:p>
        </w:tc>
        <w:tc>
          <w:tcPr>
            <w:tcW w:w="1320" w:type="dxa"/>
            <w:tcBorders>
              <w:top w:val="nil"/>
              <w:left w:val="nil"/>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40" w:lineRule="auto"/>
              <w:ind w:left="100"/>
              <w:jc w:val="center"/>
              <w:rPr>
                <w:rFonts w:ascii="Times New Roman" w:hAnsi="Times New Roman" w:cs="Times New Roman"/>
                <w:sz w:val="24"/>
                <w:szCs w:val="24"/>
              </w:rPr>
            </w:pPr>
            <w:r w:rsidRPr="000922E1">
              <w:rPr>
                <w:rFonts w:ascii="Times New Roman" w:hAnsi="Times New Roman" w:cs="Times New Roman"/>
                <w:sz w:val="24"/>
                <w:szCs w:val="24"/>
              </w:rPr>
              <w:t>3</w:t>
            </w:r>
          </w:p>
        </w:tc>
      </w:tr>
      <w:tr w:rsidR="000922E1" w:rsidTr="000922E1">
        <w:trPr>
          <w:trHeight w:val="278"/>
        </w:trPr>
        <w:tc>
          <w:tcPr>
            <w:tcW w:w="6820" w:type="dxa"/>
            <w:tcBorders>
              <w:top w:val="nil"/>
              <w:left w:val="single" w:sz="8" w:space="0" w:color="auto"/>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40" w:lineRule="auto"/>
              <w:ind w:left="120"/>
              <w:jc w:val="center"/>
              <w:rPr>
                <w:rFonts w:ascii="Times New Roman" w:hAnsi="Times New Roman" w:cs="Times New Roman"/>
                <w:sz w:val="24"/>
                <w:szCs w:val="24"/>
              </w:rPr>
            </w:pPr>
            <w:r w:rsidRPr="000922E1">
              <w:rPr>
                <w:rFonts w:ascii="Times New Roman" w:hAnsi="Times New Roman" w:cs="Times New Roman"/>
                <w:sz w:val="24"/>
                <w:szCs w:val="24"/>
              </w:rPr>
              <w:t>Твердые:</w:t>
            </w:r>
          </w:p>
        </w:tc>
        <w:tc>
          <w:tcPr>
            <w:tcW w:w="1540" w:type="dxa"/>
            <w:tcBorders>
              <w:top w:val="nil"/>
              <w:left w:val="nil"/>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40" w:lineRule="auto"/>
              <w:jc w:val="center"/>
              <w:rPr>
                <w:rFonts w:ascii="Times New Roman" w:hAnsi="Times New Roman" w:cs="Times New Roman"/>
                <w:sz w:val="24"/>
                <w:szCs w:val="24"/>
              </w:rPr>
            </w:pPr>
          </w:p>
        </w:tc>
        <w:tc>
          <w:tcPr>
            <w:tcW w:w="1320" w:type="dxa"/>
            <w:tcBorders>
              <w:top w:val="nil"/>
              <w:left w:val="nil"/>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40" w:lineRule="auto"/>
              <w:jc w:val="center"/>
              <w:rPr>
                <w:rFonts w:ascii="Times New Roman" w:hAnsi="Times New Roman" w:cs="Times New Roman"/>
                <w:sz w:val="24"/>
                <w:szCs w:val="24"/>
              </w:rPr>
            </w:pPr>
          </w:p>
        </w:tc>
      </w:tr>
      <w:tr w:rsidR="000922E1" w:rsidTr="000922E1">
        <w:trPr>
          <w:trHeight w:val="245"/>
        </w:trPr>
        <w:tc>
          <w:tcPr>
            <w:tcW w:w="6820" w:type="dxa"/>
            <w:tcBorders>
              <w:top w:val="nil"/>
              <w:left w:val="single" w:sz="8" w:space="0" w:color="auto"/>
              <w:bottom w:val="nil"/>
              <w:right w:val="single" w:sz="8" w:space="0" w:color="auto"/>
            </w:tcBorders>
            <w:vAlign w:val="center"/>
          </w:tcPr>
          <w:p w:rsidR="000922E1" w:rsidRPr="000922E1" w:rsidRDefault="000922E1" w:rsidP="000922E1">
            <w:pPr>
              <w:widowControl w:val="0"/>
              <w:autoSpaceDE w:val="0"/>
              <w:autoSpaceDN w:val="0"/>
              <w:adjustRightInd w:val="0"/>
              <w:spacing w:after="0" w:line="244" w:lineRule="exact"/>
              <w:ind w:left="120"/>
              <w:jc w:val="center"/>
              <w:rPr>
                <w:rFonts w:ascii="Times New Roman" w:hAnsi="Times New Roman" w:cs="Times New Roman"/>
                <w:sz w:val="24"/>
                <w:szCs w:val="24"/>
                <w:lang w:val="ru-RU"/>
              </w:rPr>
            </w:pPr>
            <w:r w:rsidRPr="000922E1">
              <w:rPr>
                <w:rFonts w:ascii="Times New Roman" w:hAnsi="Times New Roman" w:cs="Times New Roman"/>
                <w:w w:val="95"/>
                <w:sz w:val="24"/>
                <w:szCs w:val="24"/>
                <w:lang w:val="ru-RU"/>
              </w:rPr>
              <w:t>от жилых зданий, оборудованных водопроводом, канализаци-</w:t>
            </w:r>
          </w:p>
        </w:tc>
        <w:tc>
          <w:tcPr>
            <w:tcW w:w="1540" w:type="dxa"/>
            <w:tcBorders>
              <w:top w:val="nil"/>
              <w:left w:val="nil"/>
              <w:bottom w:val="nil"/>
              <w:right w:val="single" w:sz="8" w:space="0" w:color="auto"/>
            </w:tcBorders>
            <w:vAlign w:val="center"/>
          </w:tcPr>
          <w:p w:rsidR="000922E1" w:rsidRPr="000922E1" w:rsidRDefault="000922E1" w:rsidP="000922E1">
            <w:pPr>
              <w:widowControl w:val="0"/>
              <w:autoSpaceDE w:val="0"/>
              <w:autoSpaceDN w:val="0"/>
              <w:adjustRightInd w:val="0"/>
              <w:spacing w:after="0" w:line="244" w:lineRule="exact"/>
              <w:ind w:left="100"/>
              <w:jc w:val="center"/>
              <w:rPr>
                <w:rFonts w:ascii="Times New Roman" w:hAnsi="Times New Roman" w:cs="Times New Roman"/>
                <w:sz w:val="24"/>
                <w:szCs w:val="24"/>
              </w:rPr>
            </w:pPr>
            <w:r w:rsidRPr="000922E1">
              <w:rPr>
                <w:rFonts w:ascii="Times New Roman" w:hAnsi="Times New Roman" w:cs="Times New Roman"/>
                <w:sz w:val="24"/>
                <w:szCs w:val="24"/>
              </w:rPr>
              <w:t>190</w:t>
            </w:r>
          </w:p>
        </w:tc>
        <w:tc>
          <w:tcPr>
            <w:tcW w:w="1320" w:type="dxa"/>
            <w:tcBorders>
              <w:top w:val="nil"/>
              <w:left w:val="nil"/>
              <w:bottom w:val="nil"/>
              <w:right w:val="single" w:sz="8" w:space="0" w:color="auto"/>
            </w:tcBorders>
            <w:vAlign w:val="center"/>
          </w:tcPr>
          <w:p w:rsidR="000922E1" w:rsidRPr="000922E1" w:rsidRDefault="000922E1" w:rsidP="000922E1">
            <w:pPr>
              <w:widowControl w:val="0"/>
              <w:autoSpaceDE w:val="0"/>
              <w:autoSpaceDN w:val="0"/>
              <w:adjustRightInd w:val="0"/>
              <w:spacing w:after="0" w:line="244" w:lineRule="exact"/>
              <w:ind w:left="100"/>
              <w:jc w:val="center"/>
              <w:rPr>
                <w:rFonts w:ascii="Times New Roman" w:hAnsi="Times New Roman" w:cs="Times New Roman"/>
                <w:sz w:val="24"/>
                <w:szCs w:val="24"/>
              </w:rPr>
            </w:pPr>
            <w:r w:rsidRPr="000922E1">
              <w:rPr>
                <w:rFonts w:ascii="Times New Roman" w:hAnsi="Times New Roman" w:cs="Times New Roman"/>
                <w:sz w:val="24"/>
                <w:szCs w:val="24"/>
              </w:rPr>
              <w:t>900</w:t>
            </w:r>
          </w:p>
        </w:tc>
      </w:tr>
      <w:tr w:rsidR="000922E1" w:rsidRPr="00621055" w:rsidTr="000922E1">
        <w:trPr>
          <w:trHeight w:val="302"/>
        </w:trPr>
        <w:tc>
          <w:tcPr>
            <w:tcW w:w="6820" w:type="dxa"/>
            <w:tcBorders>
              <w:top w:val="nil"/>
              <w:left w:val="single" w:sz="8" w:space="0" w:color="auto"/>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0922E1">
              <w:rPr>
                <w:rFonts w:ascii="Times New Roman" w:hAnsi="Times New Roman" w:cs="Times New Roman"/>
                <w:sz w:val="24"/>
                <w:szCs w:val="24"/>
                <w:lang w:val="ru-RU"/>
              </w:rPr>
              <w:t>ей, центральным отоплением и газом</w:t>
            </w:r>
          </w:p>
        </w:tc>
        <w:tc>
          <w:tcPr>
            <w:tcW w:w="1540" w:type="dxa"/>
            <w:tcBorders>
              <w:top w:val="nil"/>
              <w:left w:val="nil"/>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1320" w:type="dxa"/>
            <w:tcBorders>
              <w:top w:val="nil"/>
              <w:left w:val="nil"/>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40" w:lineRule="auto"/>
              <w:jc w:val="center"/>
              <w:rPr>
                <w:rFonts w:ascii="Times New Roman" w:hAnsi="Times New Roman" w:cs="Times New Roman"/>
                <w:sz w:val="24"/>
                <w:szCs w:val="24"/>
                <w:lang w:val="ru-RU"/>
              </w:rPr>
            </w:pPr>
          </w:p>
        </w:tc>
      </w:tr>
      <w:tr w:rsidR="000922E1" w:rsidTr="000922E1">
        <w:trPr>
          <w:trHeight w:val="270"/>
        </w:trPr>
        <w:tc>
          <w:tcPr>
            <w:tcW w:w="6820" w:type="dxa"/>
            <w:tcBorders>
              <w:top w:val="nil"/>
              <w:left w:val="single" w:sz="8" w:space="0" w:color="auto"/>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70" w:lineRule="exact"/>
              <w:ind w:left="120"/>
              <w:jc w:val="center"/>
              <w:rPr>
                <w:rFonts w:ascii="Times New Roman" w:hAnsi="Times New Roman" w:cs="Times New Roman"/>
                <w:sz w:val="24"/>
                <w:szCs w:val="24"/>
              </w:rPr>
            </w:pPr>
            <w:r w:rsidRPr="000922E1">
              <w:rPr>
                <w:rFonts w:ascii="Times New Roman" w:hAnsi="Times New Roman" w:cs="Times New Roman"/>
                <w:sz w:val="24"/>
                <w:szCs w:val="24"/>
              </w:rPr>
              <w:t>от прочих жилых зданий</w:t>
            </w:r>
          </w:p>
        </w:tc>
        <w:tc>
          <w:tcPr>
            <w:tcW w:w="1540" w:type="dxa"/>
            <w:tcBorders>
              <w:top w:val="nil"/>
              <w:left w:val="nil"/>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70" w:lineRule="exact"/>
              <w:ind w:left="100"/>
              <w:jc w:val="center"/>
              <w:rPr>
                <w:rFonts w:ascii="Times New Roman" w:hAnsi="Times New Roman" w:cs="Times New Roman"/>
                <w:sz w:val="24"/>
                <w:szCs w:val="24"/>
              </w:rPr>
            </w:pPr>
            <w:r w:rsidRPr="000922E1">
              <w:rPr>
                <w:rFonts w:ascii="Times New Roman" w:hAnsi="Times New Roman" w:cs="Times New Roman"/>
                <w:sz w:val="24"/>
                <w:szCs w:val="24"/>
              </w:rPr>
              <w:t>300</w:t>
            </w:r>
          </w:p>
        </w:tc>
        <w:tc>
          <w:tcPr>
            <w:tcW w:w="1320" w:type="dxa"/>
            <w:tcBorders>
              <w:top w:val="nil"/>
              <w:left w:val="nil"/>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70" w:lineRule="exact"/>
              <w:ind w:left="100"/>
              <w:jc w:val="center"/>
              <w:rPr>
                <w:rFonts w:ascii="Times New Roman" w:hAnsi="Times New Roman" w:cs="Times New Roman"/>
                <w:sz w:val="24"/>
                <w:szCs w:val="24"/>
              </w:rPr>
            </w:pPr>
            <w:r w:rsidRPr="000922E1">
              <w:rPr>
                <w:rFonts w:ascii="Times New Roman" w:hAnsi="Times New Roman" w:cs="Times New Roman"/>
                <w:sz w:val="24"/>
                <w:szCs w:val="24"/>
              </w:rPr>
              <w:t>1100</w:t>
            </w:r>
          </w:p>
        </w:tc>
      </w:tr>
      <w:tr w:rsidR="000922E1" w:rsidTr="000922E1">
        <w:trPr>
          <w:trHeight w:val="273"/>
        </w:trPr>
        <w:tc>
          <w:tcPr>
            <w:tcW w:w="6820" w:type="dxa"/>
            <w:tcBorders>
              <w:top w:val="nil"/>
              <w:left w:val="single" w:sz="8" w:space="0" w:color="auto"/>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73" w:lineRule="exact"/>
              <w:ind w:left="120"/>
              <w:jc w:val="center"/>
              <w:rPr>
                <w:rFonts w:ascii="Times New Roman" w:hAnsi="Times New Roman" w:cs="Times New Roman"/>
                <w:sz w:val="24"/>
                <w:szCs w:val="24"/>
                <w:lang w:val="ru-RU"/>
              </w:rPr>
            </w:pPr>
            <w:r w:rsidRPr="000922E1">
              <w:rPr>
                <w:rFonts w:ascii="Times New Roman" w:hAnsi="Times New Roman" w:cs="Times New Roman"/>
                <w:w w:val="96"/>
                <w:sz w:val="24"/>
                <w:szCs w:val="24"/>
                <w:lang w:val="ru-RU"/>
              </w:rPr>
              <w:t>Общее количество по городу с учетом общественных зданий</w:t>
            </w:r>
          </w:p>
        </w:tc>
        <w:tc>
          <w:tcPr>
            <w:tcW w:w="1540" w:type="dxa"/>
            <w:tcBorders>
              <w:top w:val="nil"/>
              <w:left w:val="nil"/>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73" w:lineRule="exact"/>
              <w:ind w:left="100"/>
              <w:jc w:val="center"/>
              <w:rPr>
                <w:rFonts w:ascii="Times New Roman" w:hAnsi="Times New Roman" w:cs="Times New Roman"/>
                <w:sz w:val="24"/>
                <w:szCs w:val="24"/>
              </w:rPr>
            </w:pPr>
            <w:r w:rsidRPr="000922E1">
              <w:rPr>
                <w:rFonts w:ascii="Times New Roman" w:hAnsi="Times New Roman" w:cs="Times New Roman"/>
                <w:sz w:val="24"/>
                <w:szCs w:val="24"/>
              </w:rPr>
              <w:t>280</w:t>
            </w:r>
          </w:p>
        </w:tc>
        <w:tc>
          <w:tcPr>
            <w:tcW w:w="1320" w:type="dxa"/>
            <w:tcBorders>
              <w:top w:val="nil"/>
              <w:left w:val="nil"/>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73" w:lineRule="exact"/>
              <w:ind w:left="100"/>
              <w:jc w:val="center"/>
              <w:rPr>
                <w:rFonts w:ascii="Times New Roman" w:hAnsi="Times New Roman" w:cs="Times New Roman"/>
                <w:sz w:val="24"/>
                <w:szCs w:val="24"/>
              </w:rPr>
            </w:pPr>
            <w:r w:rsidRPr="000922E1">
              <w:rPr>
                <w:rFonts w:ascii="Times New Roman" w:hAnsi="Times New Roman" w:cs="Times New Roman"/>
                <w:sz w:val="24"/>
                <w:szCs w:val="24"/>
              </w:rPr>
              <w:t>1400</w:t>
            </w:r>
          </w:p>
        </w:tc>
      </w:tr>
      <w:tr w:rsidR="000922E1" w:rsidTr="000922E1">
        <w:trPr>
          <w:trHeight w:val="270"/>
        </w:trPr>
        <w:tc>
          <w:tcPr>
            <w:tcW w:w="6820" w:type="dxa"/>
            <w:tcBorders>
              <w:top w:val="nil"/>
              <w:left w:val="single" w:sz="8" w:space="0" w:color="auto"/>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70" w:lineRule="exact"/>
              <w:ind w:left="120"/>
              <w:jc w:val="center"/>
              <w:rPr>
                <w:rFonts w:ascii="Times New Roman" w:hAnsi="Times New Roman" w:cs="Times New Roman"/>
                <w:sz w:val="24"/>
                <w:szCs w:val="24"/>
                <w:lang w:val="ru-RU"/>
              </w:rPr>
            </w:pPr>
            <w:r w:rsidRPr="000922E1">
              <w:rPr>
                <w:rFonts w:ascii="Times New Roman" w:hAnsi="Times New Roman" w:cs="Times New Roman"/>
                <w:sz w:val="24"/>
                <w:szCs w:val="24"/>
                <w:lang w:val="ru-RU"/>
              </w:rPr>
              <w:t>Жидкие из выгребов (при отсутствии канализации)</w:t>
            </w:r>
          </w:p>
        </w:tc>
        <w:tc>
          <w:tcPr>
            <w:tcW w:w="1540" w:type="dxa"/>
            <w:tcBorders>
              <w:top w:val="nil"/>
              <w:left w:val="nil"/>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70" w:lineRule="exact"/>
              <w:ind w:left="100"/>
              <w:jc w:val="center"/>
              <w:rPr>
                <w:rFonts w:ascii="Times New Roman" w:hAnsi="Times New Roman" w:cs="Times New Roman"/>
                <w:sz w:val="24"/>
                <w:szCs w:val="24"/>
              </w:rPr>
            </w:pPr>
            <w:r w:rsidRPr="000922E1">
              <w:rPr>
                <w:rFonts w:ascii="Times New Roman" w:hAnsi="Times New Roman" w:cs="Times New Roman"/>
                <w:sz w:val="24"/>
                <w:szCs w:val="24"/>
              </w:rPr>
              <w:t>-</w:t>
            </w:r>
          </w:p>
        </w:tc>
        <w:tc>
          <w:tcPr>
            <w:tcW w:w="1320" w:type="dxa"/>
            <w:tcBorders>
              <w:top w:val="nil"/>
              <w:left w:val="nil"/>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70" w:lineRule="exact"/>
              <w:ind w:left="100"/>
              <w:jc w:val="center"/>
              <w:rPr>
                <w:rFonts w:ascii="Times New Roman" w:hAnsi="Times New Roman" w:cs="Times New Roman"/>
                <w:sz w:val="24"/>
                <w:szCs w:val="24"/>
              </w:rPr>
            </w:pPr>
            <w:r w:rsidRPr="000922E1">
              <w:rPr>
                <w:rFonts w:ascii="Times New Roman" w:hAnsi="Times New Roman" w:cs="Times New Roman"/>
                <w:sz w:val="24"/>
                <w:szCs w:val="24"/>
              </w:rPr>
              <w:t>2000</w:t>
            </w:r>
          </w:p>
        </w:tc>
      </w:tr>
      <w:tr w:rsidR="000922E1" w:rsidTr="000922E1">
        <w:trPr>
          <w:trHeight w:val="279"/>
        </w:trPr>
        <w:tc>
          <w:tcPr>
            <w:tcW w:w="6820" w:type="dxa"/>
            <w:tcBorders>
              <w:top w:val="nil"/>
              <w:left w:val="single" w:sz="8" w:space="0" w:color="auto"/>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70" w:lineRule="exact"/>
              <w:ind w:left="120"/>
              <w:jc w:val="center"/>
              <w:rPr>
                <w:rFonts w:ascii="Times New Roman" w:hAnsi="Times New Roman" w:cs="Times New Roman"/>
                <w:sz w:val="24"/>
                <w:szCs w:val="24"/>
                <w:lang w:val="ru-RU"/>
              </w:rPr>
            </w:pPr>
            <w:r w:rsidRPr="000922E1">
              <w:rPr>
                <w:rFonts w:ascii="Times New Roman" w:hAnsi="Times New Roman" w:cs="Times New Roman"/>
                <w:sz w:val="23"/>
                <w:szCs w:val="23"/>
                <w:lang w:val="ru-RU"/>
              </w:rPr>
              <w:t>Смет с 1 м</w:t>
            </w:r>
            <w:r w:rsidRPr="000922E1">
              <w:rPr>
                <w:rFonts w:ascii="Times New Roman" w:hAnsi="Times New Roman" w:cs="Times New Roman"/>
                <w:sz w:val="31"/>
                <w:szCs w:val="31"/>
                <w:vertAlign w:val="superscript"/>
                <w:lang w:val="ru-RU"/>
              </w:rPr>
              <w:t>2</w:t>
            </w:r>
            <w:r w:rsidRPr="000922E1">
              <w:rPr>
                <w:rFonts w:ascii="Times New Roman" w:hAnsi="Times New Roman" w:cs="Times New Roman"/>
                <w:sz w:val="23"/>
                <w:szCs w:val="23"/>
                <w:lang w:val="ru-RU"/>
              </w:rPr>
              <w:t xml:space="preserve"> твердых покрытий улиц, площадей и парков</w:t>
            </w:r>
          </w:p>
        </w:tc>
        <w:tc>
          <w:tcPr>
            <w:tcW w:w="1540" w:type="dxa"/>
            <w:tcBorders>
              <w:top w:val="nil"/>
              <w:left w:val="nil"/>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70" w:lineRule="exact"/>
              <w:ind w:left="100"/>
              <w:jc w:val="center"/>
              <w:rPr>
                <w:rFonts w:ascii="Times New Roman" w:hAnsi="Times New Roman" w:cs="Times New Roman"/>
                <w:sz w:val="24"/>
                <w:szCs w:val="24"/>
              </w:rPr>
            </w:pPr>
            <w:r w:rsidRPr="000922E1">
              <w:rPr>
                <w:rFonts w:ascii="Times New Roman" w:hAnsi="Times New Roman" w:cs="Times New Roman"/>
                <w:sz w:val="24"/>
                <w:szCs w:val="24"/>
              </w:rPr>
              <w:t>5</w:t>
            </w:r>
          </w:p>
        </w:tc>
        <w:tc>
          <w:tcPr>
            <w:tcW w:w="1320" w:type="dxa"/>
            <w:tcBorders>
              <w:top w:val="nil"/>
              <w:left w:val="nil"/>
              <w:bottom w:val="single" w:sz="8" w:space="0" w:color="auto"/>
              <w:right w:val="single" w:sz="8" w:space="0" w:color="auto"/>
            </w:tcBorders>
            <w:vAlign w:val="center"/>
          </w:tcPr>
          <w:p w:rsidR="000922E1" w:rsidRPr="000922E1" w:rsidRDefault="000922E1" w:rsidP="000922E1">
            <w:pPr>
              <w:widowControl w:val="0"/>
              <w:autoSpaceDE w:val="0"/>
              <w:autoSpaceDN w:val="0"/>
              <w:adjustRightInd w:val="0"/>
              <w:spacing w:after="0" w:line="270" w:lineRule="exact"/>
              <w:ind w:left="100"/>
              <w:jc w:val="center"/>
              <w:rPr>
                <w:rFonts w:ascii="Times New Roman" w:hAnsi="Times New Roman" w:cs="Times New Roman"/>
                <w:sz w:val="24"/>
                <w:szCs w:val="24"/>
              </w:rPr>
            </w:pPr>
            <w:r w:rsidRPr="000922E1">
              <w:rPr>
                <w:rFonts w:ascii="Times New Roman" w:hAnsi="Times New Roman" w:cs="Times New Roman"/>
                <w:sz w:val="24"/>
                <w:szCs w:val="24"/>
              </w:rPr>
              <w:t>8</w:t>
            </w:r>
          </w:p>
        </w:tc>
      </w:tr>
    </w:tbl>
    <w:p w:rsidR="000922E1" w:rsidRPr="000922E1" w:rsidRDefault="000922E1" w:rsidP="000922E1">
      <w:pPr>
        <w:widowControl w:val="0"/>
        <w:autoSpaceDE w:val="0"/>
        <w:autoSpaceDN w:val="0"/>
        <w:adjustRightInd w:val="0"/>
        <w:spacing w:after="0" w:line="215" w:lineRule="auto"/>
        <w:ind w:left="640"/>
        <w:rPr>
          <w:rFonts w:ascii="Times New Roman" w:hAnsi="Times New Roman" w:cs="Times New Roman"/>
          <w:sz w:val="24"/>
          <w:szCs w:val="24"/>
        </w:rPr>
      </w:pPr>
      <w:r w:rsidRPr="000922E1">
        <w:rPr>
          <w:rFonts w:ascii="Times New Roman" w:hAnsi="Times New Roman" w:cs="Times New Roman"/>
          <w:i/>
          <w:iCs/>
        </w:rPr>
        <w:t>Примечание:</w:t>
      </w:r>
    </w:p>
    <w:p w:rsidR="000922E1" w:rsidRDefault="000922E1" w:rsidP="000922E1">
      <w:pPr>
        <w:widowControl w:val="0"/>
        <w:overflowPunct w:val="0"/>
        <w:autoSpaceDE w:val="0"/>
        <w:autoSpaceDN w:val="0"/>
        <w:adjustRightInd w:val="0"/>
        <w:spacing w:after="0" w:line="254" w:lineRule="auto"/>
        <w:ind w:left="640" w:right="360"/>
        <w:jc w:val="both"/>
        <w:rPr>
          <w:rFonts w:ascii="Times New Roman" w:hAnsi="Times New Roman" w:cs="Times New Roman"/>
          <w:i/>
          <w:iCs/>
          <w:lang w:val="ru-RU"/>
        </w:rPr>
      </w:pPr>
      <w:r w:rsidRPr="000922E1">
        <w:rPr>
          <w:rFonts w:ascii="Times New Roman" w:hAnsi="Times New Roman" w:cs="Times New Roman"/>
          <w:i/>
          <w:iCs/>
          <w:lang w:val="ru-RU"/>
        </w:rPr>
        <w:t>Нормы накопления крупногабаритных бытовых отходов следует принимать в размере 5 % в составе приведенных значений твердых бытовых отходов.</w:t>
      </w:r>
    </w:p>
    <w:p w:rsidR="000922E1" w:rsidRPr="000922E1" w:rsidRDefault="000922E1" w:rsidP="000922E1">
      <w:pPr>
        <w:widowControl w:val="0"/>
        <w:overflowPunct w:val="0"/>
        <w:autoSpaceDE w:val="0"/>
        <w:autoSpaceDN w:val="0"/>
        <w:adjustRightInd w:val="0"/>
        <w:spacing w:after="0" w:line="254" w:lineRule="auto"/>
        <w:ind w:left="640" w:right="360"/>
        <w:jc w:val="both"/>
        <w:rPr>
          <w:rFonts w:ascii="Times New Roman" w:hAnsi="Times New Roman" w:cs="Times New Roman"/>
          <w:sz w:val="24"/>
          <w:szCs w:val="24"/>
          <w:lang w:val="ru-RU"/>
        </w:rPr>
      </w:pPr>
    </w:p>
    <w:p w:rsidR="000922E1" w:rsidRPr="0020746C" w:rsidRDefault="000922E1" w:rsidP="000922E1">
      <w:pPr>
        <w:widowControl w:val="0"/>
        <w:autoSpaceDE w:val="0"/>
        <w:autoSpaceDN w:val="0"/>
        <w:adjustRightInd w:val="0"/>
        <w:spacing w:after="0" w:line="1" w:lineRule="exact"/>
        <w:rPr>
          <w:rFonts w:ascii="Times New Roman" w:hAnsi="Times New Roman" w:cs="Times New Roman"/>
          <w:sz w:val="24"/>
          <w:szCs w:val="24"/>
          <w:lang w:val="ru-RU"/>
        </w:rPr>
      </w:pPr>
    </w:p>
    <w:p w:rsidR="000922E1" w:rsidRPr="000922E1" w:rsidRDefault="000922E1" w:rsidP="000922E1">
      <w:pPr>
        <w:pStyle w:val="3"/>
        <w:rPr>
          <w:szCs w:val="24"/>
          <w:lang w:val="ru-RU"/>
        </w:rPr>
      </w:pPr>
      <w:r w:rsidRPr="000922E1">
        <w:rPr>
          <w:lang w:val="ru-RU"/>
        </w:rPr>
        <w:t>2.6.28. Дворовые уборные должны быть удалены от жилых зданий, детских учреждений, школ, площадок для игр детей и отдыха населения на расстояние не менее 20 и не более</w:t>
      </w:r>
      <w:r>
        <w:rPr>
          <w:lang w:val="ru-RU"/>
        </w:rPr>
        <w:t xml:space="preserve"> </w:t>
      </w:r>
      <w:r w:rsidRPr="000922E1">
        <w:rPr>
          <w:szCs w:val="24"/>
          <w:lang w:val="ru-RU"/>
        </w:rPr>
        <w:t>100 м.</w:t>
      </w:r>
    </w:p>
    <w:p w:rsidR="000922E1" w:rsidRDefault="000922E1" w:rsidP="000922E1">
      <w:pPr>
        <w:pStyle w:val="3"/>
        <w:rPr>
          <w:szCs w:val="24"/>
          <w:lang w:val="ru-RU"/>
        </w:rPr>
      </w:pPr>
      <w:r w:rsidRPr="00B0684E">
        <w:rPr>
          <w:lang w:val="ru-RU"/>
        </w:rPr>
        <w:t xml:space="preserve">2.6.29. </w:t>
      </w:r>
      <w:r w:rsidRPr="000922E1">
        <w:rPr>
          <w:lang w:val="ru-RU"/>
        </w:rPr>
        <w:t>Размеры земельных участков предприятий и сооружений по транспортировке, обезвреживанию и переработке бытовых отходов должны быть не менее приведенных в таб</w:t>
      </w:r>
      <w:r w:rsidRPr="000922E1">
        <w:rPr>
          <w:szCs w:val="24"/>
          <w:lang w:val="ru-RU"/>
        </w:rPr>
        <w:t>лице 2.6.15.</w:t>
      </w:r>
    </w:p>
    <w:p w:rsidR="000922E1" w:rsidRPr="000922E1" w:rsidRDefault="000922E1" w:rsidP="000922E1">
      <w:pPr>
        <w:pStyle w:val="3"/>
        <w:rPr>
          <w:szCs w:val="24"/>
          <w:lang w:val="ru-RU"/>
        </w:rPr>
      </w:pPr>
    </w:p>
    <w:p w:rsidR="000922E1" w:rsidRDefault="000922E1" w:rsidP="000922E1">
      <w:pPr>
        <w:pStyle w:val="2"/>
      </w:pPr>
      <w:r w:rsidRPr="0020746C">
        <w:t>Таблица 2.6.15 – Размеры земельных участков предприятий и сооружений по транспортировке, обезвреживанию и переработке бытовых отходов</w:t>
      </w:r>
    </w:p>
    <w:p w:rsidR="000922E1" w:rsidRPr="0020746C" w:rsidRDefault="000922E1" w:rsidP="000922E1">
      <w:pPr>
        <w:widowControl w:val="0"/>
        <w:autoSpaceDE w:val="0"/>
        <w:autoSpaceDN w:val="0"/>
        <w:adjustRightInd w:val="0"/>
        <w:spacing w:after="0" w:line="44" w:lineRule="exact"/>
        <w:rPr>
          <w:rFonts w:ascii="Times New Roman" w:hAnsi="Times New Roman" w:cs="Times New Roman"/>
          <w:sz w:val="24"/>
          <w:szCs w:val="24"/>
          <w:lang w:val="ru-RU"/>
        </w:rPr>
      </w:pPr>
    </w:p>
    <w:tbl>
      <w:tblPr>
        <w:tblW w:w="0" w:type="auto"/>
        <w:tblInd w:w="520" w:type="dxa"/>
        <w:tblLayout w:type="fixed"/>
        <w:tblCellMar>
          <w:left w:w="0" w:type="dxa"/>
          <w:right w:w="0" w:type="dxa"/>
        </w:tblCellMar>
        <w:tblLook w:val="0000"/>
      </w:tblPr>
      <w:tblGrid>
        <w:gridCol w:w="6620"/>
        <w:gridCol w:w="3060"/>
      </w:tblGrid>
      <w:tr w:rsidR="000922E1" w:rsidRPr="000922E1" w:rsidTr="000922E1">
        <w:trPr>
          <w:trHeight w:val="282"/>
        </w:trPr>
        <w:tc>
          <w:tcPr>
            <w:tcW w:w="6620" w:type="dxa"/>
            <w:tcBorders>
              <w:top w:val="single" w:sz="8" w:space="0" w:color="auto"/>
              <w:left w:val="single" w:sz="8" w:space="0" w:color="auto"/>
              <w:bottom w:val="nil"/>
              <w:right w:val="single" w:sz="8" w:space="0" w:color="auto"/>
            </w:tcBorders>
            <w:vAlign w:val="bottom"/>
          </w:tcPr>
          <w:p w:rsidR="000922E1" w:rsidRPr="000922E1" w:rsidRDefault="000922E1" w:rsidP="00890312">
            <w:pPr>
              <w:widowControl w:val="0"/>
              <w:autoSpaceDE w:val="0"/>
              <w:autoSpaceDN w:val="0"/>
              <w:adjustRightInd w:val="0"/>
              <w:spacing w:after="0" w:line="240" w:lineRule="auto"/>
              <w:rPr>
                <w:rFonts w:ascii="Times New Roman" w:hAnsi="Times New Roman" w:cs="Times New Roman"/>
                <w:sz w:val="24"/>
                <w:szCs w:val="24"/>
                <w:lang w:val="ru-RU"/>
              </w:rPr>
            </w:pPr>
          </w:p>
        </w:tc>
        <w:tc>
          <w:tcPr>
            <w:tcW w:w="3060" w:type="dxa"/>
            <w:tcBorders>
              <w:top w:val="single" w:sz="8" w:space="0" w:color="auto"/>
              <w:left w:val="nil"/>
              <w:bottom w:val="nil"/>
              <w:right w:val="single" w:sz="8" w:space="0" w:color="auto"/>
            </w:tcBorders>
            <w:vAlign w:val="bottom"/>
          </w:tcPr>
          <w:p w:rsidR="000922E1" w:rsidRPr="00057FBA" w:rsidRDefault="000922E1" w:rsidP="00890312">
            <w:pPr>
              <w:widowControl w:val="0"/>
              <w:autoSpaceDE w:val="0"/>
              <w:autoSpaceDN w:val="0"/>
              <w:adjustRightInd w:val="0"/>
              <w:spacing w:after="0" w:line="240" w:lineRule="auto"/>
              <w:jc w:val="center"/>
              <w:rPr>
                <w:rFonts w:ascii="Times New Roman" w:hAnsi="Times New Roman" w:cs="Times New Roman"/>
                <w:sz w:val="24"/>
                <w:szCs w:val="24"/>
              </w:rPr>
            </w:pPr>
            <w:r w:rsidRPr="00057FBA">
              <w:rPr>
                <w:rFonts w:ascii="Times New Roman" w:hAnsi="Times New Roman" w:cs="Times New Roman"/>
                <w:bCs/>
                <w:w w:val="88"/>
                <w:sz w:val="24"/>
                <w:szCs w:val="24"/>
              </w:rPr>
              <w:t>Размер земельного участ-</w:t>
            </w:r>
          </w:p>
        </w:tc>
      </w:tr>
      <w:tr w:rsidR="000922E1" w:rsidRPr="00621055" w:rsidTr="000922E1">
        <w:trPr>
          <w:trHeight w:val="276"/>
        </w:trPr>
        <w:tc>
          <w:tcPr>
            <w:tcW w:w="6620" w:type="dxa"/>
            <w:tcBorders>
              <w:top w:val="nil"/>
              <w:left w:val="single" w:sz="8" w:space="0" w:color="auto"/>
              <w:bottom w:val="nil"/>
              <w:right w:val="single" w:sz="8" w:space="0" w:color="auto"/>
            </w:tcBorders>
            <w:vAlign w:val="bottom"/>
          </w:tcPr>
          <w:p w:rsidR="000922E1" w:rsidRPr="000922E1" w:rsidRDefault="000922E1" w:rsidP="00890312">
            <w:pPr>
              <w:widowControl w:val="0"/>
              <w:autoSpaceDE w:val="0"/>
              <w:autoSpaceDN w:val="0"/>
              <w:adjustRightInd w:val="0"/>
              <w:spacing w:after="0" w:line="240" w:lineRule="auto"/>
              <w:jc w:val="center"/>
              <w:rPr>
                <w:rFonts w:ascii="Times New Roman" w:hAnsi="Times New Roman" w:cs="Times New Roman"/>
                <w:sz w:val="24"/>
                <w:szCs w:val="24"/>
              </w:rPr>
            </w:pPr>
            <w:r w:rsidRPr="000922E1">
              <w:rPr>
                <w:rFonts w:ascii="Times New Roman" w:hAnsi="Times New Roman" w:cs="Times New Roman"/>
                <w:b/>
                <w:bCs/>
                <w:w w:val="90"/>
                <w:sz w:val="24"/>
                <w:szCs w:val="24"/>
              </w:rPr>
              <w:t>Предприятие и сооружение</w:t>
            </w:r>
          </w:p>
        </w:tc>
        <w:tc>
          <w:tcPr>
            <w:tcW w:w="3060" w:type="dxa"/>
            <w:tcBorders>
              <w:top w:val="nil"/>
              <w:left w:val="nil"/>
              <w:bottom w:val="nil"/>
              <w:right w:val="single" w:sz="8" w:space="0" w:color="auto"/>
            </w:tcBorders>
            <w:vAlign w:val="bottom"/>
          </w:tcPr>
          <w:p w:rsidR="000922E1" w:rsidRPr="00057FBA" w:rsidRDefault="000922E1" w:rsidP="00890312">
            <w:pPr>
              <w:widowControl w:val="0"/>
              <w:autoSpaceDE w:val="0"/>
              <w:autoSpaceDN w:val="0"/>
              <w:adjustRightInd w:val="0"/>
              <w:spacing w:after="0" w:line="240" w:lineRule="auto"/>
              <w:jc w:val="center"/>
              <w:rPr>
                <w:rFonts w:ascii="Times New Roman" w:hAnsi="Times New Roman" w:cs="Times New Roman"/>
                <w:sz w:val="24"/>
                <w:szCs w:val="24"/>
                <w:lang w:val="ru-RU"/>
              </w:rPr>
            </w:pPr>
            <w:r w:rsidRPr="00057FBA">
              <w:rPr>
                <w:rFonts w:ascii="Times New Roman" w:hAnsi="Times New Roman" w:cs="Times New Roman"/>
                <w:bCs/>
                <w:w w:val="91"/>
                <w:sz w:val="24"/>
                <w:szCs w:val="24"/>
                <w:lang w:val="ru-RU"/>
              </w:rPr>
              <w:t>ка на 1000 т твердых бы-</w:t>
            </w:r>
          </w:p>
        </w:tc>
      </w:tr>
      <w:tr w:rsidR="000922E1" w:rsidRPr="00621055" w:rsidTr="000922E1">
        <w:trPr>
          <w:trHeight w:val="310"/>
        </w:trPr>
        <w:tc>
          <w:tcPr>
            <w:tcW w:w="6620" w:type="dxa"/>
            <w:tcBorders>
              <w:top w:val="nil"/>
              <w:left w:val="single" w:sz="8" w:space="0" w:color="auto"/>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40" w:lineRule="auto"/>
              <w:rPr>
                <w:rFonts w:ascii="Times New Roman" w:hAnsi="Times New Roman" w:cs="Times New Roman"/>
                <w:sz w:val="24"/>
                <w:szCs w:val="24"/>
                <w:lang w:val="ru-RU"/>
              </w:rPr>
            </w:pPr>
          </w:p>
        </w:tc>
        <w:tc>
          <w:tcPr>
            <w:tcW w:w="3060" w:type="dxa"/>
            <w:tcBorders>
              <w:top w:val="nil"/>
              <w:left w:val="nil"/>
              <w:bottom w:val="single" w:sz="8" w:space="0" w:color="auto"/>
              <w:right w:val="single" w:sz="8" w:space="0" w:color="auto"/>
            </w:tcBorders>
            <w:vAlign w:val="bottom"/>
          </w:tcPr>
          <w:p w:rsidR="000922E1" w:rsidRPr="00057FBA" w:rsidRDefault="000922E1" w:rsidP="00890312">
            <w:pPr>
              <w:widowControl w:val="0"/>
              <w:autoSpaceDE w:val="0"/>
              <w:autoSpaceDN w:val="0"/>
              <w:adjustRightInd w:val="0"/>
              <w:spacing w:after="0" w:line="240" w:lineRule="auto"/>
              <w:jc w:val="center"/>
              <w:rPr>
                <w:rFonts w:ascii="Times New Roman" w:hAnsi="Times New Roman" w:cs="Times New Roman"/>
                <w:sz w:val="24"/>
                <w:szCs w:val="24"/>
                <w:lang w:val="ru-RU"/>
              </w:rPr>
            </w:pPr>
            <w:r w:rsidRPr="00057FBA">
              <w:rPr>
                <w:rFonts w:ascii="Times New Roman" w:hAnsi="Times New Roman" w:cs="Times New Roman"/>
                <w:bCs/>
                <w:w w:val="88"/>
                <w:sz w:val="24"/>
                <w:szCs w:val="24"/>
                <w:lang w:val="ru-RU"/>
              </w:rPr>
              <w:t>товых отходов в год, га</w:t>
            </w:r>
          </w:p>
        </w:tc>
      </w:tr>
      <w:tr w:rsidR="000922E1" w:rsidRPr="000922E1" w:rsidTr="000922E1">
        <w:trPr>
          <w:trHeight w:val="285"/>
        </w:trPr>
        <w:tc>
          <w:tcPr>
            <w:tcW w:w="6620" w:type="dxa"/>
            <w:tcBorders>
              <w:top w:val="nil"/>
              <w:left w:val="single" w:sz="8" w:space="0" w:color="auto"/>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40" w:lineRule="auto"/>
              <w:ind w:right="3140"/>
              <w:jc w:val="right"/>
              <w:rPr>
                <w:rFonts w:ascii="Times New Roman" w:hAnsi="Times New Roman" w:cs="Times New Roman"/>
                <w:sz w:val="24"/>
                <w:szCs w:val="24"/>
              </w:rPr>
            </w:pPr>
            <w:r w:rsidRPr="000922E1">
              <w:rPr>
                <w:rFonts w:ascii="Times New Roman" w:hAnsi="Times New Roman" w:cs="Times New Roman"/>
                <w:sz w:val="24"/>
                <w:szCs w:val="24"/>
              </w:rPr>
              <w:t>1</w:t>
            </w:r>
          </w:p>
        </w:tc>
        <w:tc>
          <w:tcPr>
            <w:tcW w:w="3060" w:type="dxa"/>
            <w:tcBorders>
              <w:top w:val="nil"/>
              <w:left w:val="nil"/>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40" w:lineRule="auto"/>
              <w:jc w:val="center"/>
              <w:rPr>
                <w:rFonts w:ascii="Times New Roman" w:hAnsi="Times New Roman" w:cs="Times New Roman"/>
                <w:sz w:val="24"/>
                <w:szCs w:val="24"/>
              </w:rPr>
            </w:pPr>
            <w:r w:rsidRPr="000922E1">
              <w:rPr>
                <w:rFonts w:ascii="Times New Roman" w:hAnsi="Times New Roman" w:cs="Times New Roman"/>
                <w:w w:val="99"/>
                <w:sz w:val="24"/>
                <w:szCs w:val="24"/>
              </w:rPr>
              <w:t>2</w:t>
            </w:r>
          </w:p>
        </w:tc>
      </w:tr>
      <w:tr w:rsidR="000922E1" w:rsidRPr="00621055" w:rsidTr="000922E1">
        <w:trPr>
          <w:trHeight w:val="253"/>
        </w:trPr>
        <w:tc>
          <w:tcPr>
            <w:tcW w:w="6620" w:type="dxa"/>
            <w:tcBorders>
              <w:top w:val="nil"/>
              <w:left w:val="single" w:sz="8" w:space="0" w:color="auto"/>
              <w:bottom w:val="nil"/>
              <w:right w:val="single" w:sz="8" w:space="0" w:color="auto"/>
            </w:tcBorders>
            <w:vAlign w:val="bottom"/>
          </w:tcPr>
          <w:p w:rsidR="000922E1" w:rsidRPr="000922E1" w:rsidRDefault="000922E1" w:rsidP="00890312">
            <w:pPr>
              <w:widowControl w:val="0"/>
              <w:autoSpaceDE w:val="0"/>
              <w:autoSpaceDN w:val="0"/>
              <w:adjustRightInd w:val="0"/>
              <w:spacing w:after="0" w:line="252" w:lineRule="exact"/>
              <w:ind w:left="120"/>
              <w:rPr>
                <w:rFonts w:ascii="Times New Roman" w:hAnsi="Times New Roman" w:cs="Times New Roman"/>
                <w:sz w:val="24"/>
                <w:szCs w:val="24"/>
                <w:lang w:val="ru-RU"/>
              </w:rPr>
            </w:pPr>
            <w:r w:rsidRPr="000922E1">
              <w:rPr>
                <w:rFonts w:ascii="Times New Roman" w:hAnsi="Times New Roman" w:cs="Times New Roman"/>
                <w:w w:val="95"/>
                <w:sz w:val="24"/>
                <w:szCs w:val="24"/>
                <w:lang w:val="ru-RU"/>
              </w:rPr>
              <w:t>Предприятия по промышленной переработке бытовых отхо-</w:t>
            </w:r>
          </w:p>
        </w:tc>
        <w:tc>
          <w:tcPr>
            <w:tcW w:w="3060" w:type="dxa"/>
            <w:tcBorders>
              <w:top w:val="nil"/>
              <w:left w:val="nil"/>
              <w:bottom w:val="nil"/>
              <w:right w:val="single" w:sz="8" w:space="0" w:color="auto"/>
            </w:tcBorders>
            <w:vAlign w:val="bottom"/>
          </w:tcPr>
          <w:p w:rsidR="000922E1" w:rsidRPr="000922E1" w:rsidRDefault="000922E1" w:rsidP="00890312">
            <w:pPr>
              <w:widowControl w:val="0"/>
              <w:autoSpaceDE w:val="0"/>
              <w:autoSpaceDN w:val="0"/>
              <w:adjustRightInd w:val="0"/>
              <w:spacing w:after="0" w:line="240" w:lineRule="auto"/>
              <w:rPr>
                <w:rFonts w:ascii="Times New Roman" w:hAnsi="Times New Roman" w:cs="Times New Roman"/>
                <w:sz w:val="21"/>
                <w:szCs w:val="21"/>
                <w:lang w:val="ru-RU"/>
              </w:rPr>
            </w:pPr>
          </w:p>
        </w:tc>
      </w:tr>
      <w:tr w:rsidR="000922E1" w:rsidRPr="00621055" w:rsidTr="000922E1">
        <w:trPr>
          <w:trHeight w:val="302"/>
        </w:trPr>
        <w:tc>
          <w:tcPr>
            <w:tcW w:w="6620" w:type="dxa"/>
            <w:tcBorders>
              <w:top w:val="nil"/>
              <w:left w:val="single" w:sz="8" w:space="0" w:color="auto"/>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40" w:lineRule="auto"/>
              <w:ind w:left="120"/>
              <w:rPr>
                <w:rFonts w:ascii="Times New Roman" w:hAnsi="Times New Roman" w:cs="Times New Roman"/>
                <w:sz w:val="24"/>
                <w:szCs w:val="24"/>
                <w:lang w:val="ru-RU"/>
              </w:rPr>
            </w:pPr>
            <w:r w:rsidRPr="000922E1">
              <w:rPr>
                <w:rFonts w:ascii="Times New Roman" w:hAnsi="Times New Roman" w:cs="Times New Roman"/>
                <w:sz w:val="24"/>
                <w:szCs w:val="24"/>
                <w:lang w:val="ru-RU"/>
              </w:rPr>
              <w:t>дов мощностью, тыс. т в год:</w:t>
            </w:r>
          </w:p>
        </w:tc>
        <w:tc>
          <w:tcPr>
            <w:tcW w:w="3060" w:type="dxa"/>
            <w:tcBorders>
              <w:top w:val="nil"/>
              <w:left w:val="nil"/>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40" w:lineRule="auto"/>
              <w:rPr>
                <w:rFonts w:ascii="Times New Roman" w:hAnsi="Times New Roman" w:cs="Times New Roman"/>
                <w:sz w:val="24"/>
                <w:szCs w:val="24"/>
                <w:lang w:val="ru-RU"/>
              </w:rPr>
            </w:pPr>
          </w:p>
        </w:tc>
      </w:tr>
      <w:tr w:rsidR="000922E1" w:rsidRPr="000922E1" w:rsidTr="000922E1">
        <w:trPr>
          <w:trHeight w:val="270"/>
        </w:trPr>
        <w:tc>
          <w:tcPr>
            <w:tcW w:w="6620" w:type="dxa"/>
            <w:tcBorders>
              <w:top w:val="nil"/>
              <w:left w:val="single" w:sz="8" w:space="0" w:color="auto"/>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70" w:lineRule="exact"/>
              <w:ind w:left="120"/>
              <w:rPr>
                <w:rFonts w:ascii="Times New Roman" w:hAnsi="Times New Roman" w:cs="Times New Roman"/>
                <w:sz w:val="24"/>
                <w:szCs w:val="24"/>
              </w:rPr>
            </w:pPr>
            <w:r w:rsidRPr="000922E1">
              <w:rPr>
                <w:rFonts w:ascii="Times New Roman" w:hAnsi="Times New Roman" w:cs="Times New Roman"/>
                <w:sz w:val="24"/>
                <w:szCs w:val="24"/>
              </w:rPr>
              <w:t>до 100</w:t>
            </w:r>
          </w:p>
        </w:tc>
        <w:tc>
          <w:tcPr>
            <w:tcW w:w="3060" w:type="dxa"/>
            <w:tcBorders>
              <w:top w:val="nil"/>
              <w:left w:val="nil"/>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70" w:lineRule="exact"/>
              <w:jc w:val="center"/>
              <w:rPr>
                <w:rFonts w:ascii="Times New Roman" w:hAnsi="Times New Roman" w:cs="Times New Roman"/>
                <w:sz w:val="24"/>
                <w:szCs w:val="24"/>
              </w:rPr>
            </w:pPr>
            <w:r w:rsidRPr="000922E1">
              <w:rPr>
                <w:rFonts w:ascii="Times New Roman" w:hAnsi="Times New Roman" w:cs="Times New Roman"/>
                <w:w w:val="99"/>
                <w:sz w:val="24"/>
                <w:szCs w:val="24"/>
              </w:rPr>
              <w:t>0,05</w:t>
            </w:r>
          </w:p>
        </w:tc>
      </w:tr>
      <w:tr w:rsidR="000922E1" w:rsidRPr="000922E1" w:rsidTr="000922E1">
        <w:trPr>
          <w:trHeight w:val="270"/>
        </w:trPr>
        <w:tc>
          <w:tcPr>
            <w:tcW w:w="6620" w:type="dxa"/>
            <w:tcBorders>
              <w:top w:val="nil"/>
              <w:left w:val="single" w:sz="8" w:space="0" w:color="auto"/>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70" w:lineRule="exact"/>
              <w:ind w:left="120"/>
              <w:rPr>
                <w:rFonts w:ascii="Times New Roman" w:hAnsi="Times New Roman" w:cs="Times New Roman"/>
                <w:sz w:val="24"/>
                <w:szCs w:val="24"/>
              </w:rPr>
            </w:pPr>
            <w:r w:rsidRPr="000922E1">
              <w:rPr>
                <w:rFonts w:ascii="Times New Roman" w:hAnsi="Times New Roman" w:cs="Times New Roman"/>
                <w:sz w:val="24"/>
                <w:szCs w:val="24"/>
              </w:rPr>
              <w:t>свыше 100</w:t>
            </w:r>
          </w:p>
        </w:tc>
        <w:tc>
          <w:tcPr>
            <w:tcW w:w="3060" w:type="dxa"/>
            <w:tcBorders>
              <w:top w:val="nil"/>
              <w:left w:val="nil"/>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70" w:lineRule="exact"/>
              <w:jc w:val="center"/>
              <w:rPr>
                <w:rFonts w:ascii="Times New Roman" w:hAnsi="Times New Roman" w:cs="Times New Roman"/>
                <w:sz w:val="24"/>
                <w:szCs w:val="24"/>
              </w:rPr>
            </w:pPr>
            <w:r w:rsidRPr="000922E1">
              <w:rPr>
                <w:rFonts w:ascii="Times New Roman" w:hAnsi="Times New Roman" w:cs="Times New Roman"/>
                <w:w w:val="99"/>
                <w:sz w:val="24"/>
                <w:szCs w:val="24"/>
              </w:rPr>
              <w:t>0,05</w:t>
            </w:r>
          </w:p>
        </w:tc>
      </w:tr>
      <w:tr w:rsidR="000922E1" w:rsidRPr="000922E1" w:rsidTr="000922E1">
        <w:trPr>
          <w:trHeight w:val="270"/>
        </w:trPr>
        <w:tc>
          <w:tcPr>
            <w:tcW w:w="6620" w:type="dxa"/>
            <w:tcBorders>
              <w:top w:val="nil"/>
              <w:left w:val="single" w:sz="8" w:space="0" w:color="auto"/>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70" w:lineRule="exact"/>
              <w:ind w:left="120"/>
              <w:rPr>
                <w:rFonts w:ascii="Times New Roman" w:hAnsi="Times New Roman" w:cs="Times New Roman"/>
                <w:sz w:val="24"/>
                <w:szCs w:val="24"/>
              </w:rPr>
            </w:pPr>
            <w:r w:rsidRPr="000922E1">
              <w:rPr>
                <w:rFonts w:ascii="Times New Roman" w:hAnsi="Times New Roman" w:cs="Times New Roman"/>
                <w:sz w:val="24"/>
                <w:szCs w:val="24"/>
              </w:rPr>
              <w:t>Склады свежего компоста</w:t>
            </w:r>
          </w:p>
        </w:tc>
        <w:tc>
          <w:tcPr>
            <w:tcW w:w="3060" w:type="dxa"/>
            <w:tcBorders>
              <w:top w:val="nil"/>
              <w:left w:val="nil"/>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70" w:lineRule="exact"/>
              <w:jc w:val="center"/>
              <w:rPr>
                <w:rFonts w:ascii="Times New Roman" w:hAnsi="Times New Roman" w:cs="Times New Roman"/>
                <w:sz w:val="24"/>
                <w:szCs w:val="24"/>
              </w:rPr>
            </w:pPr>
            <w:r w:rsidRPr="000922E1">
              <w:rPr>
                <w:rFonts w:ascii="Times New Roman" w:hAnsi="Times New Roman" w:cs="Times New Roman"/>
                <w:w w:val="99"/>
                <w:sz w:val="24"/>
                <w:szCs w:val="24"/>
              </w:rPr>
              <w:t>0,04</w:t>
            </w:r>
          </w:p>
        </w:tc>
      </w:tr>
      <w:tr w:rsidR="000922E1" w:rsidRPr="000922E1" w:rsidTr="000922E1">
        <w:trPr>
          <w:trHeight w:val="273"/>
        </w:trPr>
        <w:tc>
          <w:tcPr>
            <w:tcW w:w="6620" w:type="dxa"/>
            <w:tcBorders>
              <w:top w:val="nil"/>
              <w:left w:val="single" w:sz="8" w:space="0" w:color="auto"/>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71" w:lineRule="exact"/>
              <w:ind w:left="120"/>
              <w:rPr>
                <w:rFonts w:ascii="Times New Roman" w:hAnsi="Times New Roman" w:cs="Times New Roman"/>
                <w:sz w:val="24"/>
                <w:szCs w:val="24"/>
              </w:rPr>
            </w:pPr>
            <w:r w:rsidRPr="000922E1">
              <w:rPr>
                <w:rFonts w:ascii="Times New Roman" w:hAnsi="Times New Roman" w:cs="Times New Roman"/>
                <w:sz w:val="23"/>
                <w:szCs w:val="23"/>
              </w:rPr>
              <w:t>Полигоны</w:t>
            </w:r>
            <w:r w:rsidRPr="000922E1">
              <w:rPr>
                <w:rFonts w:ascii="Times New Roman" w:hAnsi="Times New Roman" w:cs="Times New Roman"/>
                <w:sz w:val="31"/>
                <w:szCs w:val="31"/>
                <w:vertAlign w:val="superscript"/>
              </w:rPr>
              <w:t>*</w:t>
            </w:r>
          </w:p>
        </w:tc>
        <w:tc>
          <w:tcPr>
            <w:tcW w:w="3060" w:type="dxa"/>
            <w:tcBorders>
              <w:top w:val="nil"/>
              <w:left w:val="nil"/>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73" w:lineRule="exact"/>
              <w:jc w:val="center"/>
              <w:rPr>
                <w:rFonts w:ascii="Times New Roman" w:hAnsi="Times New Roman" w:cs="Times New Roman"/>
                <w:sz w:val="24"/>
                <w:szCs w:val="24"/>
              </w:rPr>
            </w:pPr>
            <w:r w:rsidRPr="000922E1">
              <w:rPr>
                <w:rFonts w:ascii="Times New Roman" w:hAnsi="Times New Roman" w:cs="Times New Roman"/>
                <w:w w:val="99"/>
                <w:sz w:val="24"/>
                <w:szCs w:val="24"/>
              </w:rPr>
              <w:t>0,02 - 0,05</w:t>
            </w:r>
          </w:p>
        </w:tc>
      </w:tr>
      <w:tr w:rsidR="000922E1" w:rsidRPr="000922E1" w:rsidTr="000922E1">
        <w:trPr>
          <w:trHeight w:val="270"/>
        </w:trPr>
        <w:tc>
          <w:tcPr>
            <w:tcW w:w="6620" w:type="dxa"/>
            <w:tcBorders>
              <w:top w:val="nil"/>
              <w:left w:val="single" w:sz="8" w:space="0" w:color="auto"/>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70" w:lineRule="exact"/>
              <w:ind w:left="120"/>
              <w:rPr>
                <w:rFonts w:ascii="Times New Roman" w:hAnsi="Times New Roman" w:cs="Times New Roman"/>
                <w:sz w:val="24"/>
                <w:szCs w:val="24"/>
              </w:rPr>
            </w:pPr>
            <w:r w:rsidRPr="000922E1">
              <w:rPr>
                <w:rFonts w:ascii="Times New Roman" w:hAnsi="Times New Roman" w:cs="Times New Roman"/>
                <w:sz w:val="24"/>
                <w:szCs w:val="24"/>
              </w:rPr>
              <w:t>Поля компостирования</w:t>
            </w:r>
          </w:p>
        </w:tc>
        <w:tc>
          <w:tcPr>
            <w:tcW w:w="3060" w:type="dxa"/>
            <w:tcBorders>
              <w:top w:val="nil"/>
              <w:left w:val="nil"/>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70" w:lineRule="exact"/>
              <w:jc w:val="center"/>
              <w:rPr>
                <w:rFonts w:ascii="Times New Roman" w:hAnsi="Times New Roman" w:cs="Times New Roman"/>
                <w:sz w:val="24"/>
                <w:szCs w:val="24"/>
              </w:rPr>
            </w:pPr>
            <w:r w:rsidRPr="000922E1">
              <w:rPr>
                <w:rFonts w:ascii="Times New Roman" w:hAnsi="Times New Roman" w:cs="Times New Roman"/>
                <w:w w:val="99"/>
                <w:sz w:val="24"/>
                <w:szCs w:val="24"/>
              </w:rPr>
              <w:t>0,5 - 1,0</w:t>
            </w:r>
          </w:p>
        </w:tc>
      </w:tr>
      <w:tr w:rsidR="000922E1" w:rsidRPr="000922E1" w:rsidTr="000922E1">
        <w:trPr>
          <w:trHeight w:val="270"/>
        </w:trPr>
        <w:tc>
          <w:tcPr>
            <w:tcW w:w="6620" w:type="dxa"/>
            <w:tcBorders>
              <w:top w:val="nil"/>
              <w:left w:val="single" w:sz="8" w:space="0" w:color="auto"/>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70" w:lineRule="exact"/>
              <w:ind w:left="120"/>
              <w:rPr>
                <w:rFonts w:ascii="Times New Roman" w:hAnsi="Times New Roman" w:cs="Times New Roman"/>
                <w:sz w:val="24"/>
                <w:szCs w:val="24"/>
              </w:rPr>
            </w:pPr>
            <w:r w:rsidRPr="000922E1">
              <w:rPr>
                <w:rFonts w:ascii="Times New Roman" w:hAnsi="Times New Roman" w:cs="Times New Roman"/>
                <w:sz w:val="24"/>
                <w:szCs w:val="24"/>
              </w:rPr>
              <w:t>Поля ассенизации</w:t>
            </w:r>
          </w:p>
        </w:tc>
        <w:tc>
          <w:tcPr>
            <w:tcW w:w="3060" w:type="dxa"/>
            <w:tcBorders>
              <w:top w:val="nil"/>
              <w:left w:val="nil"/>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70" w:lineRule="exact"/>
              <w:jc w:val="center"/>
              <w:rPr>
                <w:rFonts w:ascii="Times New Roman" w:hAnsi="Times New Roman" w:cs="Times New Roman"/>
                <w:sz w:val="24"/>
                <w:szCs w:val="24"/>
              </w:rPr>
            </w:pPr>
            <w:r w:rsidRPr="000922E1">
              <w:rPr>
                <w:rFonts w:ascii="Times New Roman" w:hAnsi="Times New Roman" w:cs="Times New Roman"/>
                <w:w w:val="99"/>
                <w:sz w:val="24"/>
                <w:szCs w:val="24"/>
              </w:rPr>
              <w:t>2 - 4</w:t>
            </w:r>
          </w:p>
        </w:tc>
      </w:tr>
      <w:tr w:rsidR="000922E1" w:rsidRPr="000922E1" w:rsidTr="000922E1">
        <w:trPr>
          <w:trHeight w:val="270"/>
        </w:trPr>
        <w:tc>
          <w:tcPr>
            <w:tcW w:w="6620" w:type="dxa"/>
            <w:tcBorders>
              <w:top w:val="nil"/>
              <w:left w:val="single" w:sz="8" w:space="0" w:color="auto"/>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70" w:lineRule="exact"/>
              <w:ind w:left="120"/>
              <w:rPr>
                <w:rFonts w:ascii="Times New Roman" w:hAnsi="Times New Roman" w:cs="Times New Roman"/>
                <w:sz w:val="24"/>
                <w:szCs w:val="24"/>
              </w:rPr>
            </w:pPr>
            <w:r w:rsidRPr="000922E1">
              <w:rPr>
                <w:rFonts w:ascii="Times New Roman" w:hAnsi="Times New Roman" w:cs="Times New Roman"/>
                <w:sz w:val="24"/>
                <w:szCs w:val="24"/>
              </w:rPr>
              <w:t>Сливные станции</w:t>
            </w:r>
          </w:p>
        </w:tc>
        <w:tc>
          <w:tcPr>
            <w:tcW w:w="3060" w:type="dxa"/>
            <w:tcBorders>
              <w:top w:val="nil"/>
              <w:left w:val="nil"/>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70" w:lineRule="exact"/>
              <w:jc w:val="center"/>
              <w:rPr>
                <w:rFonts w:ascii="Times New Roman" w:hAnsi="Times New Roman" w:cs="Times New Roman"/>
                <w:sz w:val="24"/>
                <w:szCs w:val="24"/>
              </w:rPr>
            </w:pPr>
            <w:r w:rsidRPr="000922E1">
              <w:rPr>
                <w:rFonts w:ascii="Times New Roman" w:hAnsi="Times New Roman" w:cs="Times New Roman"/>
                <w:w w:val="99"/>
                <w:sz w:val="24"/>
                <w:szCs w:val="24"/>
              </w:rPr>
              <w:t>0,2</w:t>
            </w:r>
          </w:p>
        </w:tc>
      </w:tr>
      <w:tr w:rsidR="000922E1" w:rsidRPr="000922E1" w:rsidTr="000922E1">
        <w:trPr>
          <w:trHeight w:val="273"/>
        </w:trPr>
        <w:tc>
          <w:tcPr>
            <w:tcW w:w="6620" w:type="dxa"/>
            <w:tcBorders>
              <w:top w:val="nil"/>
              <w:left w:val="single" w:sz="8" w:space="0" w:color="auto"/>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73" w:lineRule="exact"/>
              <w:ind w:left="120"/>
              <w:rPr>
                <w:rFonts w:ascii="Times New Roman" w:hAnsi="Times New Roman" w:cs="Times New Roman"/>
                <w:sz w:val="24"/>
                <w:szCs w:val="24"/>
              </w:rPr>
            </w:pPr>
            <w:r w:rsidRPr="000922E1">
              <w:rPr>
                <w:rFonts w:ascii="Times New Roman" w:hAnsi="Times New Roman" w:cs="Times New Roman"/>
                <w:sz w:val="24"/>
                <w:szCs w:val="24"/>
              </w:rPr>
              <w:lastRenderedPageBreak/>
              <w:t>Мусороперегрузочные станции</w:t>
            </w:r>
          </w:p>
        </w:tc>
        <w:tc>
          <w:tcPr>
            <w:tcW w:w="3060" w:type="dxa"/>
            <w:tcBorders>
              <w:top w:val="nil"/>
              <w:left w:val="nil"/>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73" w:lineRule="exact"/>
              <w:jc w:val="center"/>
              <w:rPr>
                <w:rFonts w:ascii="Times New Roman" w:hAnsi="Times New Roman" w:cs="Times New Roman"/>
                <w:sz w:val="24"/>
                <w:szCs w:val="24"/>
              </w:rPr>
            </w:pPr>
            <w:r w:rsidRPr="000922E1">
              <w:rPr>
                <w:rFonts w:ascii="Times New Roman" w:hAnsi="Times New Roman" w:cs="Times New Roman"/>
                <w:w w:val="99"/>
                <w:sz w:val="24"/>
                <w:szCs w:val="24"/>
              </w:rPr>
              <w:t>0,04</w:t>
            </w:r>
          </w:p>
        </w:tc>
      </w:tr>
      <w:tr w:rsidR="000922E1" w:rsidRPr="000922E1" w:rsidTr="000922E1">
        <w:trPr>
          <w:trHeight w:val="245"/>
        </w:trPr>
        <w:tc>
          <w:tcPr>
            <w:tcW w:w="6620" w:type="dxa"/>
            <w:tcBorders>
              <w:top w:val="nil"/>
              <w:left w:val="single" w:sz="8" w:space="0" w:color="auto"/>
              <w:bottom w:val="nil"/>
              <w:right w:val="single" w:sz="8" w:space="0" w:color="auto"/>
            </w:tcBorders>
            <w:vAlign w:val="bottom"/>
          </w:tcPr>
          <w:p w:rsidR="000922E1" w:rsidRPr="000922E1" w:rsidRDefault="000922E1" w:rsidP="00890312">
            <w:pPr>
              <w:widowControl w:val="0"/>
              <w:autoSpaceDE w:val="0"/>
              <w:autoSpaceDN w:val="0"/>
              <w:adjustRightInd w:val="0"/>
              <w:spacing w:after="0" w:line="244" w:lineRule="exact"/>
              <w:ind w:left="120"/>
              <w:rPr>
                <w:rFonts w:ascii="Times New Roman" w:hAnsi="Times New Roman" w:cs="Times New Roman"/>
                <w:sz w:val="24"/>
                <w:szCs w:val="24"/>
                <w:lang w:val="ru-RU"/>
              </w:rPr>
            </w:pPr>
            <w:r w:rsidRPr="000922E1">
              <w:rPr>
                <w:rFonts w:ascii="Times New Roman" w:hAnsi="Times New Roman" w:cs="Times New Roman"/>
                <w:w w:val="94"/>
                <w:sz w:val="24"/>
                <w:szCs w:val="24"/>
                <w:lang w:val="ru-RU"/>
              </w:rPr>
              <w:t>Поля складирования и захоронения обезвреженных осадков</w:t>
            </w:r>
          </w:p>
        </w:tc>
        <w:tc>
          <w:tcPr>
            <w:tcW w:w="3060" w:type="dxa"/>
            <w:tcBorders>
              <w:top w:val="nil"/>
              <w:left w:val="nil"/>
              <w:bottom w:val="nil"/>
              <w:right w:val="single" w:sz="8" w:space="0" w:color="auto"/>
            </w:tcBorders>
            <w:vAlign w:val="bottom"/>
          </w:tcPr>
          <w:p w:rsidR="000922E1" w:rsidRPr="000922E1" w:rsidRDefault="000922E1" w:rsidP="00890312">
            <w:pPr>
              <w:widowControl w:val="0"/>
              <w:autoSpaceDE w:val="0"/>
              <w:autoSpaceDN w:val="0"/>
              <w:adjustRightInd w:val="0"/>
              <w:spacing w:after="0" w:line="244" w:lineRule="exact"/>
              <w:jc w:val="center"/>
              <w:rPr>
                <w:rFonts w:ascii="Times New Roman" w:hAnsi="Times New Roman" w:cs="Times New Roman"/>
                <w:sz w:val="24"/>
                <w:szCs w:val="24"/>
              </w:rPr>
            </w:pPr>
            <w:r w:rsidRPr="000922E1">
              <w:rPr>
                <w:rFonts w:ascii="Times New Roman" w:hAnsi="Times New Roman" w:cs="Times New Roman"/>
                <w:w w:val="99"/>
                <w:sz w:val="24"/>
                <w:szCs w:val="24"/>
              </w:rPr>
              <w:t>0,3</w:t>
            </w:r>
          </w:p>
        </w:tc>
      </w:tr>
      <w:tr w:rsidR="000922E1" w:rsidRPr="000922E1" w:rsidTr="000922E1">
        <w:trPr>
          <w:trHeight w:val="310"/>
        </w:trPr>
        <w:tc>
          <w:tcPr>
            <w:tcW w:w="6620" w:type="dxa"/>
            <w:tcBorders>
              <w:top w:val="nil"/>
              <w:left w:val="single" w:sz="8" w:space="0" w:color="auto"/>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40" w:lineRule="auto"/>
              <w:ind w:left="120"/>
              <w:rPr>
                <w:rFonts w:ascii="Times New Roman" w:hAnsi="Times New Roman" w:cs="Times New Roman"/>
                <w:sz w:val="24"/>
                <w:szCs w:val="24"/>
              </w:rPr>
            </w:pPr>
            <w:r w:rsidRPr="000922E1">
              <w:rPr>
                <w:rFonts w:ascii="Times New Roman" w:hAnsi="Times New Roman" w:cs="Times New Roman"/>
                <w:sz w:val="24"/>
                <w:szCs w:val="24"/>
              </w:rPr>
              <w:t>(по сухому веществу)</w:t>
            </w:r>
          </w:p>
        </w:tc>
        <w:tc>
          <w:tcPr>
            <w:tcW w:w="3060" w:type="dxa"/>
            <w:tcBorders>
              <w:top w:val="nil"/>
              <w:left w:val="nil"/>
              <w:bottom w:val="single" w:sz="8" w:space="0" w:color="auto"/>
              <w:right w:val="single" w:sz="8" w:space="0" w:color="auto"/>
            </w:tcBorders>
            <w:vAlign w:val="bottom"/>
          </w:tcPr>
          <w:p w:rsidR="000922E1" w:rsidRPr="000922E1" w:rsidRDefault="000922E1" w:rsidP="00890312">
            <w:pPr>
              <w:widowControl w:val="0"/>
              <w:autoSpaceDE w:val="0"/>
              <w:autoSpaceDN w:val="0"/>
              <w:adjustRightInd w:val="0"/>
              <w:spacing w:after="0" w:line="240" w:lineRule="auto"/>
              <w:rPr>
                <w:rFonts w:ascii="Times New Roman" w:hAnsi="Times New Roman" w:cs="Times New Roman"/>
                <w:sz w:val="24"/>
                <w:szCs w:val="24"/>
              </w:rPr>
            </w:pPr>
          </w:p>
        </w:tc>
      </w:tr>
    </w:tbl>
    <w:p w:rsidR="000922E1" w:rsidRPr="004B454A" w:rsidRDefault="000922E1" w:rsidP="000922E1">
      <w:pPr>
        <w:widowControl w:val="0"/>
        <w:autoSpaceDE w:val="0"/>
        <w:autoSpaceDN w:val="0"/>
        <w:adjustRightInd w:val="0"/>
        <w:spacing w:after="0" w:line="199" w:lineRule="auto"/>
        <w:ind w:left="640"/>
        <w:rPr>
          <w:rFonts w:ascii="Times New Roman" w:hAnsi="Times New Roman" w:cs="Times New Roman"/>
          <w:sz w:val="24"/>
          <w:szCs w:val="24"/>
        </w:rPr>
      </w:pPr>
      <w:r w:rsidRPr="004B454A">
        <w:rPr>
          <w:rFonts w:ascii="Times New Roman" w:hAnsi="Times New Roman" w:cs="Times New Roman"/>
          <w:i/>
          <w:iCs/>
        </w:rPr>
        <w:t>Примечание:</w:t>
      </w:r>
    </w:p>
    <w:p w:rsidR="000922E1" w:rsidRPr="004B454A" w:rsidRDefault="000922E1" w:rsidP="000922E1">
      <w:pPr>
        <w:widowControl w:val="0"/>
        <w:autoSpaceDE w:val="0"/>
        <w:autoSpaceDN w:val="0"/>
        <w:adjustRightInd w:val="0"/>
        <w:spacing w:after="0" w:line="1" w:lineRule="exact"/>
        <w:rPr>
          <w:rFonts w:ascii="Times New Roman" w:hAnsi="Times New Roman" w:cs="Times New Roman"/>
          <w:sz w:val="24"/>
          <w:szCs w:val="24"/>
        </w:rPr>
      </w:pPr>
    </w:p>
    <w:p w:rsidR="000922E1" w:rsidRPr="004B454A" w:rsidRDefault="000922E1" w:rsidP="000922E1">
      <w:pPr>
        <w:widowControl w:val="0"/>
        <w:overflowPunct w:val="0"/>
        <w:autoSpaceDE w:val="0"/>
        <w:autoSpaceDN w:val="0"/>
        <w:adjustRightInd w:val="0"/>
        <w:spacing w:after="0" w:line="238" w:lineRule="auto"/>
        <w:ind w:left="640" w:right="360"/>
        <w:jc w:val="both"/>
        <w:rPr>
          <w:rFonts w:ascii="Times New Roman" w:hAnsi="Times New Roman" w:cs="Times New Roman"/>
          <w:sz w:val="24"/>
          <w:szCs w:val="24"/>
          <w:lang w:val="ru-RU"/>
        </w:rPr>
      </w:pPr>
      <w:r w:rsidRPr="004B454A">
        <w:rPr>
          <w:rFonts w:ascii="Times New Roman" w:hAnsi="Times New Roman" w:cs="Times New Roman"/>
          <w:i/>
          <w:iCs/>
          <w:sz w:val="27"/>
          <w:szCs w:val="27"/>
          <w:vertAlign w:val="superscript"/>
          <w:lang w:val="ru-RU"/>
        </w:rPr>
        <w:t>*</w:t>
      </w:r>
      <w:r w:rsidRPr="004B454A">
        <w:rPr>
          <w:rFonts w:ascii="Times New Roman" w:hAnsi="Times New Roman" w:cs="Times New Roman"/>
          <w:i/>
          <w:iCs/>
          <w:lang w:val="ru-RU"/>
        </w:rPr>
        <w:t>– кроме полигонов по обезвреживанию и захоронению токсичных промышленных отходов, размещение которых следует принимать в соответствии с требованиями части 5 «Зоны специального назначения» настоящих Нормативов.</w:t>
      </w:r>
    </w:p>
    <w:p w:rsidR="000922E1" w:rsidRPr="0020746C" w:rsidRDefault="000922E1" w:rsidP="000922E1">
      <w:pPr>
        <w:widowControl w:val="0"/>
        <w:autoSpaceDE w:val="0"/>
        <w:autoSpaceDN w:val="0"/>
        <w:adjustRightInd w:val="0"/>
        <w:spacing w:after="0" w:line="114" w:lineRule="exact"/>
        <w:rPr>
          <w:rFonts w:ascii="Times New Roman" w:hAnsi="Times New Roman" w:cs="Times New Roman"/>
          <w:sz w:val="24"/>
          <w:szCs w:val="24"/>
          <w:lang w:val="ru-RU"/>
        </w:rPr>
      </w:pPr>
    </w:p>
    <w:p w:rsidR="000922E1" w:rsidRPr="00057FBA" w:rsidRDefault="00057FBA" w:rsidP="00057FBA">
      <w:pPr>
        <w:pStyle w:val="3"/>
        <w:rPr>
          <w:rFonts w:cs="Times New Roman"/>
          <w:lang w:val="ru-RU"/>
        </w:rPr>
      </w:pPr>
      <w:r>
        <w:rPr>
          <w:lang w:val="ru-RU"/>
        </w:rPr>
        <w:t xml:space="preserve">2.6.30. </w:t>
      </w:r>
      <w:r w:rsidR="000922E1" w:rsidRPr="00057FBA">
        <w:rPr>
          <w:lang w:val="ru-RU"/>
        </w:rPr>
        <w:t xml:space="preserve">На территории рынков: </w:t>
      </w:r>
    </w:p>
    <w:p w:rsidR="000922E1" w:rsidRPr="0020746C" w:rsidRDefault="000922E1" w:rsidP="00057FBA">
      <w:pPr>
        <w:pStyle w:val="3"/>
        <w:rPr>
          <w:rFonts w:cs="Times New Roman"/>
          <w:lang w:val="ru-RU"/>
        </w:rPr>
      </w:pPr>
      <w:r w:rsidRPr="0020746C">
        <w:rPr>
          <w:rFonts w:cs="Times New Roman"/>
          <w:lang w:val="ru-RU"/>
        </w:rPr>
        <w:t xml:space="preserve">– </w:t>
      </w:r>
      <w:r w:rsidRPr="0020746C">
        <w:rPr>
          <w:lang w:val="ru-RU"/>
        </w:rPr>
        <w:t>должна быть организована уборка территорий,</w:t>
      </w:r>
      <w:r w:rsidRPr="0020746C">
        <w:rPr>
          <w:rFonts w:cs="Times New Roman"/>
          <w:lang w:val="ru-RU"/>
        </w:rPr>
        <w:t xml:space="preserve"> </w:t>
      </w:r>
      <w:r w:rsidRPr="0020746C">
        <w:rPr>
          <w:lang w:val="ru-RU"/>
        </w:rPr>
        <w:t>прилегающих к торговым павильонам,</w:t>
      </w:r>
      <w:r w:rsidRPr="0020746C">
        <w:rPr>
          <w:rFonts w:cs="Times New Roman"/>
          <w:lang w:val="ru-RU"/>
        </w:rPr>
        <w:t xml:space="preserve"> </w:t>
      </w:r>
      <w:r w:rsidRPr="0020746C">
        <w:rPr>
          <w:lang w:val="ru-RU"/>
        </w:rPr>
        <w:t xml:space="preserve">в радиусе 5 м; </w:t>
      </w:r>
    </w:p>
    <w:p w:rsidR="000922E1" w:rsidRPr="0020746C" w:rsidRDefault="000922E1" w:rsidP="00057FBA">
      <w:pPr>
        <w:pStyle w:val="3"/>
        <w:rPr>
          <w:rFonts w:cs="Times New Roman"/>
          <w:lang w:val="ru-RU"/>
        </w:rPr>
      </w:pPr>
      <w:r w:rsidRPr="0020746C">
        <w:rPr>
          <w:rFonts w:cs="Times New Roman"/>
          <w:lang w:val="ru-RU"/>
        </w:rPr>
        <w:t xml:space="preserve">– </w:t>
      </w:r>
      <w:r w:rsidRPr="0020746C">
        <w:rPr>
          <w:lang w:val="ru-RU"/>
        </w:rPr>
        <w:t>хозяйственные площадки необходимо располагать на расстоянии не менее</w:t>
      </w:r>
      <w:r w:rsidRPr="0020746C">
        <w:rPr>
          <w:rFonts w:cs="Times New Roman"/>
          <w:lang w:val="ru-RU"/>
        </w:rPr>
        <w:t xml:space="preserve"> </w:t>
      </w:r>
      <w:r w:rsidRPr="0020746C">
        <w:rPr>
          <w:lang w:val="ru-RU"/>
        </w:rPr>
        <w:t>30</w:t>
      </w:r>
      <w:r w:rsidRPr="0020746C">
        <w:rPr>
          <w:rFonts w:cs="Times New Roman"/>
          <w:lang w:val="ru-RU"/>
        </w:rPr>
        <w:t xml:space="preserve"> </w:t>
      </w:r>
      <w:r w:rsidRPr="0020746C">
        <w:rPr>
          <w:lang w:val="ru-RU"/>
        </w:rPr>
        <w:t>м от</w:t>
      </w:r>
      <w:r w:rsidRPr="0020746C">
        <w:rPr>
          <w:rFonts w:cs="Times New Roman"/>
          <w:lang w:val="ru-RU"/>
        </w:rPr>
        <w:t xml:space="preserve"> </w:t>
      </w:r>
      <w:r w:rsidRPr="0020746C">
        <w:rPr>
          <w:lang w:val="ru-RU"/>
        </w:rPr>
        <w:t xml:space="preserve">мест торговли; </w:t>
      </w:r>
    </w:p>
    <w:p w:rsidR="000922E1" w:rsidRPr="0020746C" w:rsidRDefault="000922E1" w:rsidP="00057FBA">
      <w:pPr>
        <w:pStyle w:val="3"/>
        <w:rPr>
          <w:rFonts w:cs="Times New Roman"/>
          <w:lang w:val="ru-RU"/>
        </w:rPr>
      </w:pPr>
      <w:r w:rsidRPr="0020746C">
        <w:rPr>
          <w:rFonts w:cs="Times New Roman"/>
          <w:lang w:val="ru-RU"/>
        </w:rPr>
        <w:t xml:space="preserve">– </w:t>
      </w:r>
      <w:r w:rsidRPr="0020746C">
        <w:rPr>
          <w:lang w:val="ru-RU"/>
        </w:rPr>
        <w:t>урны располагаются из расчета не менее одной урны на</w:t>
      </w:r>
      <w:r w:rsidRPr="0020746C">
        <w:rPr>
          <w:rFonts w:cs="Times New Roman"/>
          <w:lang w:val="ru-RU"/>
        </w:rPr>
        <w:t xml:space="preserve"> </w:t>
      </w:r>
      <w:r w:rsidRPr="0020746C">
        <w:rPr>
          <w:lang w:val="ru-RU"/>
        </w:rPr>
        <w:t>50</w:t>
      </w:r>
      <w:r w:rsidRPr="0020746C">
        <w:rPr>
          <w:rFonts w:cs="Times New Roman"/>
          <w:lang w:val="ru-RU"/>
        </w:rPr>
        <w:t xml:space="preserve"> </w:t>
      </w:r>
      <w:r w:rsidRPr="0020746C">
        <w:rPr>
          <w:lang w:val="ru-RU"/>
        </w:rPr>
        <w:t>м</w:t>
      </w:r>
      <w:r w:rsidRPr="0020746C">
        <w:rPr>
          <w:rFonts w:cs="Times New Roman"/>
          <w:sz w:val="29"/>
          <w:szCs w:val="29"/>
          <w:vertAlign w:val="superscript"/>
          <w:lang w:val="ru-RU"/>
        </w:rPr>
        <w:t>2</w:t>
      </w:r>
      <w:r w:rsidRPr="0020746C">
        <w:rPr>
          <w:rFonts w:cs="Times New Roman"/>
          <w:lang w:val="ru-RU"/>
        </w:rPr>
        <w:t xml:space="preserve"> </w:t>
      </w:r>
      <w:r w:rsidRPr="0020746C">
        <w:rPr>
          <w:lang w:val="ru-RU"/>
        </w:rPr>
        <w:t>площади рынка,</w:t>
      </w:r>
      <w:r w:rsidRPr="0020746C">
        <w:rPr>
          <w:rFonts w:cs="Times New Roman"/>
          <w:lang w:val="ru-RU"/>
        </w:rPr>
        <w:t xml:space="preserve"> </w:t>
      </w:r>
      <w:r w:rsidRPr="0020746C">
        <w:rPr>
          <w:lang w:val="ru-RU"/>
        </w:rPr>
        <w:t xml:space="preserve">расстояние между ними вдоль линии торговых прилавков не должно превышать 10 м; </w:t>
      </w:r>
    </w:p>
    <w:p w:rsidR="00057FBA" w:rsidRPr="0024304C" w:rsidRDefault="00057FBA" w:rsidP="00057FBA">
      <w:pPr>
        <w:pStyle w:val="3"/>
        <w:rPr>
          <w:szCs w:val="24"/>
          <w:lang w:val="ru-RU"/>
        </w:rPr>
      </w:pPr>
      <w:r w:rsidRPr="00B0684E">
        <w:rPr>
          <w:lang w:val="ru-RU"/>
        </w:rPr>
        <w:t>– мусоросборники вместимостью до 100 л располагаются из расчета не менее одного контейнера на 200 м</w:t>
      </w:r>
      <w:r w:rsidRPr="00B0684E">
        <w:rPr>
          <w:szCs w:val="29"/>
          <w:lang w:val="ru-RU"/>
        </w:rPr>
        <w:t>2</w:t>
      </w:r>
      <w:r w:rsidRPr="00B0684E">
        <w:rPr>
          <w:lang w:val="ru-RU"/>
        </w:rPr>
        <w:t xml:space="preserve"> площади рынка, расстояние между ними вдоль линии торговых прилавков не должно превышать 20 м. Для сбора пищевых отходов должны быть установлены специальные емкости. На рынках площадью 0,2 га и более собранные на территории отходы следует хранить в контейнерах емкостью </w:t>
      </w:r>
      <w:r w:rsidRPr="0024304C">
        <w:rPr>
          <w:lang w:val="ru-RU"/>
        </w:rPr>
        <w:t>0,75 м</w:t>
      </w:r>
      <w:r w:rsidRPr="0024304C">
        <w:rPr>
          <w:szCs w:val="29"/>
          <w:lang w:val="ru-RU"/>
        </w:rPr>
        <w:t>3</w:t>
      </w:r>
      <w:r w:rsidRPr="0024304C">
        <w:rPr>
          <w:lang w:val="ru-RU"/>
        </w:rPr>
        <w:t xml:space="preserve">; </w:t>
      </w:r>
    </w:p>
    <w:p w:rsidR="00057FBA" w:rsidRPr="00B0684E" w:rsidRDefault="00057FBA" w:rsidP="00057FBA">
      <w:pPr>
        <w:pStyle w:val="3"/>
        <w:rPr>
          <w:szCs w:val="24"/>
          <w:lang w:val="ru-RU"/>
        </w:rPr>
      </w:pPr>
      <w:r w:rsidRPr="00057FBA">
        <w:rPr>
          <w:szCs w:val="23"/>
          <w:lang w:val="ru-RU"/>
        </w:rPr>
        <w:t xml:space="preserve">– на рынках без канализации общественные туалеты с непроницаемыми выгребами следует располагать на расстоянии не менее 50 м от места торговли. </w:t>
      </w:r>
      <w:r w:rsidRPr="00B0684E">
        <w:rPr>
          <w:szCs w:val="23"/>
          <w:lang w:val="ru-RU"/>
        </w:rPr>
        <w:t xml:space="preserve">Число расчетных мест в них должно быть не менее одного на каждые 50 торговых мест. </w:t>
      </w:r>
    </w:p>
    <w:p w:rsidR="00057FBA" w:rsidRPr="00890312" w:rsidRDefault="00057FBA" w:rsidP="00057FBA">
      <w:pPr>
        <w:pStyle w:val="3"/>
        <w:rPr>
          <w:szCs w:val="24"/>
          <w:lang w:val="ru-RU"/>
        </w:rPr>
      </w:pPr>
      <w:r w:rsidRPr="00890312">
        <w:rPr>
          <w:szCs w:val="24"/>
          <w:lang w:val="ru-RU"/>
        </w:rPr>
        <w:t xml:space="preserve">2.6.31. На территории парков: </w:t>
      </w:r>
    </w:p>
    <w:p w:rsidR="00057FBA" w:rsidRPr="00890312" w:rsidRDefault="00057FBA" w:rsidP="00057FBA">
      <w:pPr>
        <w:pStyle w:val="3"/>
        <w:rPr>
          <w:szCs w:val="24"/>
          <w:lang w:val="ru-RU"/>
        </w:rPr>
      </w:pPr>
      <w:r w:rsidRPr="00890312">
        <w:rPr>
          <w:szCs w:val="24"/>
          <w:lang w:val="ru-RU"/>
        </w:rPr>
        <w:t xml:space="preserve">– хозяйственная зона с участками, выделенными для установки сменных мусоросборников, должна быть расположена не ближе 50 м от мест массового скопления отдыхающих (танцплощадки, эстрады, фонтаны, главные аллеи, зрелищные павильоны и другие); </w:t>
      </w:r>
    </w:p>
    <w:p w:rsidR="00057FBA" w:rsidRPr="00890312" w:rsidRDefault="00057FBA" w:rsidP="00057FBA">
      <w:pPr>
        <w:pStyle w:val="3"/>
        <w:rPr>
          <w:szCs w:val="24"/>
          <w:lang w:val="ru-RU"/>
        </w:rPr>
      </w:pPr>
      <w:r w:rsidRPr="00057FBA">
        <w:rPr>
          <w:szCs w:val="24"/>
          <w:lang w:val="ru-RU"/>
        </w:rPr>
        <w:t>– урны располагаются из расчета одна урна на 800 м</w:t>
      </w:r>
      <w:r w:rsidRPr="00057FBA">
        <w:rPr>
          <w:szCs w:val="32"/>
          <w:lang w:val="ru-RU"/>
        </w:rPr>
        <w:t>2</w:t>
      </w:r>
      <w:r w:rsidRPr="00057FBA">
        <w:rPr>
          <w:szCs w:val="24"/>
          <w:lang w:val="ru-RU"/>
        </w:rPr>
        <w:t xml:space="preserve"> площади парка. </w:t>
      </w:r>
      <w:r w:rsidRPr="00890312">
        <w:rPr>
          <w:szCs w:val="24"/>
          <w:lang w:val="ru-RU"/>
        </w:rPr>
        <w:t xml:space="preserve">На главных аллеях расстояние между урнами не должно быть более 40 м. У каждого ларька, киоска (продовольственного, сувенирного, книжного и другого) необходимо устанавливать урну емкостью не менее 10 л; </w:t>
      </w:r>
    </w:p>
    <w:p w:rsidR="00057FBA" w:rsidRPr="00057FBA" w:rsidRDefault="00057FBA" w:rsidP="00057FBA">
      <w:pPr>
        <w:pStyle w:val="3"/>
        <w:rPr>
          <w:szCs w:val="24"/>
          <w:lang w:val="ru-RU"/>
        </w:rPr>
      </w:pPr>
      <w:r w:rsidRPr="00057FBA">
        <w:rPr>
          <w:szCs w:val="24"/>
          <w:lang w:val="ru-RU"/>
        </w:rPr>
        <w:t xml:space="preserve">– при определении числа контейнеров для хозяйственных площадок следует исходить из среднего накопления отходов за 3 дня; </w:t>
      </w:r>
    </w:p>
    <w:p w:rsidR="00057FBA" w:rsidRPr="00B0684E" w:rsidRDefault="00057FBA" w:rsidP="00057FBA">
      <w:pPr>
        <w:pStyle w:val="3"/>
        <w:rPr>
          <w:szCs w:val="24"/>
          <w:lang w:val="ru-RU"/>
        </w:rPr>
      </w:pPr>
      <w:r w:rsidRPr="00B0684E">
        <w:rPr>
          <w:lang w:val="ru-RU"/>
        </w:rPr>
        <w:t xml:space="preserve">– общественные туалеты необходимо устраивать исходя из расчета одно место на 500 посетителей на расстоянии не ближе 50 м от мест массового скопления отдыхающих. </w:t>
      </w:r>
    </w:p>
    <w:p w:rsidR="00057FBA" w:rsidRPr="00890312" w:rsidRDefault="00057FBA" w:rsidP="00057FBA">
      <w:pPr>
        <w:pStyle w:val="3"/>
        <w:rPr>
          <w:szCs w:val="23"/>
          <w:lang w:val="ru-RU"/>
        </w:rPr>
      </w:pPr>
      <w:r w:rsidRPr="00890312">
        <w:rPr>
          <w:szCs w:val="23"/>
          <w:lang w:val="ru-RU"/>
        </w:rPr>
        <w:t>2.6.32. На территории лечебно-профилактических организаций хозяйственная площадка для установки контейнеров должна иметь размер не менее 40 м</w:t>
      </w:r>
      <w:r w:rsidRPr="00890312">
        <w:rPr>
          <w:szCs w:val="31"/>
          <w:lang w:val="ru-RU"/>
        </w:rPr>
        <w:t>2</w:t>
      </w:r>
      <w:r w:rsidRPr="00890312">
        <w:rPr>
          <w:szCs w:val="23"/>
          <w:lang w:val="ru-RU"/>
        </w:rPr>
        <w:t xml:space="preserve"> и располагаться на расстоянии не ближе 25 м от лечебных корпусов и не менее 100 м от пищеблоков. Допускается устанавливать сборники отходов во встроенных помещениях. </w:t>
      </w:r>
    </w:p>
    <w:p w:rsidR="00057FBA" w:rsidRPr="00890312" w:rsidRDefault="00057FBA" w:rsidP="00057FBA">
      <w:pPr>
        <w:pStyle w:val="3"/>
        <w:rPr>
          <w:szCs w:val="24"/>
          <w:lang w:val="ru-RU"/>
        </w:rPr>
      </w:pPr>
      <w:r w:rsidRPr="00890312">
        <w:rPr>
          <w:szCs w:val="24"/>
          <w:lang w:val="ru-RU"/>
        </w:rPr>
        <w:lastRenderedPageBreak/>
        <w:t xml:space="preserve">2.6.33. На территории пляжей: </w:t>
      </w:r>
    </w:p>
    <w:p w:rsidR="00057FBA" w:rsidRPr="00B0684E" w:rsidRDefault="00057FBA" w:rsidP="00057FBA">
      <w:pPr>
        <w:pStyle w:val="3"/>
        <w:rPr>
          <w:szCs w:val="24"/>
          <w:lang w:val="ru-RU"/>
        </w:rPr>
      </w:pPr>
      <w:r w:rsidRPr="00B0684E">
        <w:rPr>
          <w:szCs w:val="24"/>
          <w:lang w:val="ru-RU"/>
        </w:rPr>
        <w:t xml:space="preserve">– урны необходимо располагать на расстоянии 3 – 5 м от полосы зеленых насаждений и не менее 10 м от уреза воды. </w:t>
      </w:r>
      <w:r w:rsidRPr="00890312">
        <w:rPr>
          <w:szCs w:val="24"/>
          <w:lang w:val="ru-RU"/>
        </w:rPr>
        <w:t>Урны должны быть расставлены из расчета не менее одной урны на 1600 м</w:t>
      </w:r>
      <w:r w:rsidRPr="00890312">
        <w:rPr>
          <w:szCs w:val="32"/>
          <w:lang w:val="ru-RU"/>
        </w:rPr>
        <w:t>2</w:t>
      </w:r>
      <w:r w:rsidRPr="00890312">
        <w:rPr>
          <w:szCs w:val="24"/>
          <w:lang w:val="ru-RU"/>
        </w:rPr>
        <w:t xml:space="preserve"> территории пляжа. </w:t>
      </w:r>
      <w:r w:rsidRPr="00B0684E">
        <w:rPr>
          <w:szCs w:val="24"/>
          <w:lang w:val="ru-RU"/>
        </w:rPr>
        <w:t xml:space="preserve">Расстояние между установленными урнами не должно превышать 40 м; </w:t>
      </w:r>
    </w:p>
    <w:p w:rsidR="00057FBA" w:rsidRPr="00890312" w:rsidRDefault="00057FBA" w:rsidP="00057FBA">
      <w:pPr>
        <w:pStyle w:val="3"/>
        <w:rPr>
          <w:szCs w:val="24"/>
          <w:lang w:val="ru-RU"/>
        </w:rPr>
      </w:pPr>
      <w:r w:rsidRPr="00890312">
        <w:rPr>
          <w:szCs w:val="24"/>
          <w:lang w:val="ru-RU"/>
        </w:rPr>
        <w:t>– контейнеры емкостью 0,75 м</w:t>
      </w:r>
      <w:r w:rsidRPr="00890312">
        <w:rPr>
          <w:szCs w:val="32"/>
          <w:lang w:val="ru-RU"/>
        </w:rPr>
        <w:t>3</w:t>
      </w:r>
      <w:r w:rsidRPr="00890312">
        <w:rPr>
          <w:szCs w:val="24"/>
          <w:lang w:val="ru-RU"/>
        </w:rPr>
        <w:t xml:space="preserve"> следует устанавливать из расчета один контейнер на 3500 – 4000 м</w:t>
      </w:r>
      <w:r w:rsidRPr="00890312">
        <w:rPr>
          <w:szCs w:val="32"/>
          <w:lang w:val="ru-RU"/>
        </w:rPr>
        <w:t>2</w:t>
      </w:r>
      <w:r w:rsidRPr="00890312">
        <w:rPr>
          <w:szCs w:val="24"/>
          <w:lang w:val="ru-RU"/>
        </w:rPr>
        <w:t xml:space="preserve"> площади пляжа; </w:t>
      </w:r>
    </w:p>
    <w:p w:rsidR="00057FBA" w:rsidRPr="00B0684E" w:rsidRDefault="00057FBA" w:rsidP="00057FBA">
      <w:pPr>
        <w:pStyle w:val="3"/>
        <w:rPr>
          <w:szCs w:val="24"/>
          <w:lang w:val="ru-RU"/>
        </w:rPr>
      </w:pPr>
      <w:r w:rsidRPr="00890312">
        <w:rPr>
          <w:szCs w:val="24"/>
          <w:lang w:val="ru-RU"/>
        </w:rPr>
        <w:t xml:space="preserve">– общественные туалеты необходимо устраивать из расчета одно место на 75 посетителей. </w:t>
      </w:r>
      <w:r w:rsidRPr="00B0684E">
        <w:rPr>
          <w:szCs w:val="24"/>
          <w:lang w:val="ru-RU"/>
        </w:rPr>
        <w:t xml:space="preserve">Расстояние от общественных туалетов до места купания должно быть не менее 50 м и не более 200 м; </w:t>
      </w:r>
    </w:p>
    <w:p w:rsidR="00057FBA" w:rsidRPr="00B0684E" w:rsidRDefault="00057FBA" w:rsidP="00057FBA">
      <w:pPr>
        <w:pStyle w:val="3"/>
        <w:rPr>
          <w:szCs w:val="24"/>
          <w:lang w:val="ru-RU"/>
        </w:rPr>
      </w:pPr>
      <w:r w:rsidRPr="00890312">
        <w:rPr>
          <w:szCs w:val="23"/>
          <w:lang w:val="ru-RU"/>
        </w:rPr>
        <w:t xml:space="preserve">– фонтанчики с подводом питьевой воды должны устанавливаться на расстоянии не более 200 м друг от друга. </w:t>
      </w:r>
      <w:r w:rsidRPr="00B0684E">
        <w:rPr>
          <w:szCs w:val="23"/>
          <w:lang w:val="ru-RU"/>
        </w:rPr>
        <w:t xml:space="preserve">Отвод использованных вод допускается в проточные водоемы на расстоянии не менее 100 м от границы пляжа. Запрещается отвод воды из питьевых фонтанчиков в места, не предназначенные для этой цели. </w:t>
      </w:r>
    </w:p>
    <w:p w:rsidR="00057FBA" w:rsidRPr="0020746C" w:rsidRDefault="00057FBA" w:rsidP="00057FBA">
      <w:pPr>
        <w:widowControl w:val="0"/>
        <w:autoSpaceDE w:val="0"/>
        <w:autoSpaceDN w:val="0"/>
        <w:adjustRightInd w:val="0"/>
        <w:spacing w:after="0" w:line="177" w:lineRule="exact"/>
        <w:rPr>
          <w:rFonts w:ascii="Times New Roman" w:hAnsi="Times New Roman" w:cs="Times New Roman"/>
          <w:sz w:val="24"/>
          <w:szCs w:val="24"/>
          <w:lang w:val="ru-RU"/>
        </w:rPr>
      </w:pPr>
    </w:p>
    <w:p w:rsidR="00057FBA" w:rsidRDefault="00057FBA" w:rsidP="00890312">
      <w:pPr>
        <w:pStyle w:val="2"/>
      </w:pPr>
      <w:r>
        <w:t xml:space="preserve">2.7 Инженерная подготовка территории </w:t>
      </w:r>
    </w:p>
    <w:p w:rsidR="00890312" w:rsidRDefault="00890312" w:rsidP="00890312">
      <w:pPr>
        <w:pStyle w:val="2"/>
      </w:pPr>
    </w:p>
    <w:p w:rsidR="00057FBA" w:rsidRPr="00890312" w:rsidRDefault="00890312" w:rsidP="00890312">
      <w:pPr>
        <w:pStyle w:val="3"/>
        <w:rPr>
          <w:szCs w:val="24"/>
          <w:lang w:val="ru-RU"/>
        </w:rPr>
      </w:pPr>
      <w:r w:rsidRPr="00B0684E">
        <w:rPr>
          <w:szCs w:val="23"/>
          <w:lang w:val="ru-RU"/>
        </w:rPr>
        <w:t xml:space="preserve">2.7.1. </w:t>
      </w:r>
      <w:r w:rsidR="00057FBA" w:rsidRPr="00890312">
        <w:rPr>
          <w:szCs w:val="23"/>
          <w:lang w:val="ru-RU"/>
        </w:rPr>
        <w:t xml:space="preserve">Территории населенных пунктов, нарушенные карьерами и отвалами отходов </w:t>
      </w:r>
      <w:r w:rsidR="00880296" w:rsidRPr="00880296">
        <w:rPr>
          <w:szCs w:val="24"/>
        </w:rPr>
        <w:pict>
          <v:line id="_x0000_s1376" style="position:absolute;left:0;text-align:left;z-index:-251534336;mso-position-horizontal-relative:text;mso-position-vertical-relative:text" from=".3pt,-607.9pt" to="522.05pt,-607.9pt" o:allowincell="f" strokeweight=".76197mm"/>
        </w:pict>
      </w:r>
      <w:r w:rsidR="00057FBA" w:rsidRPr="00890312">
        <w:rPr>
          <w:szCs w:val="23"/>
          <w:lang w:val="ru-RU"/>
        </w:rPr>
        <w:t>производства, подлежат рекультивации для использования в основном в рекреационных целях.</w:t>
      </w:r>
      <w:r>
        <w:rPr>
          <w:szCs w:val="23"/>
          <w:lang w:val="ru-RU"/>
        </w:rPr>
        <w:t xml:space="preserve"> </w:t>
      </w:r>
      <w:r w:rsidR="00057FBA" w:rsidRPr="00890312">
        <w:rPr>
          <w:szCs w:val="23"/>
          <w:lang w:val="ru-RU"/>
        </w:rPr>
        <w:t>Кроме того, территории оврагов могут быть использованы для размещения транспортных сооружений, гаражей, складов и коммунальных объектов.</w:t>
      </w:r>
    </w:p>
    <w:p w:rsidR="00057FBA" w:rsidRPr="00890312" w:rsidRDefault="00057FBA" w:rsidP="00890312">
      <w:pPr>
        <w:pStyle w:val="3"/>
        <w:rPr>
          <w:szCs w:val="24"/>
          <w:lang w:val="ru-RU"/>
        </w:rPr>
      </w:pPr>
      <w:r w:rsidRPr="00890312">
        <w:rPr>
          <w:szCs w:val="24"/>
          <w:lang w:val="ru-RU"/>
        </w:rPr>
        <w:t>2.7.2. Применение открытых водоотводящих устройств – канав, кюветов, лотков допускается в районах одно-, двухэтажной застройки, а также на территории парков с устройством мостиков или труб на пересечении с улицами, дорогами, проездами и тротуарами.</w:t>
      </w:r>
    </w:p>
    <w:p w:rsidR="00057FBA" w:rsidRPr="00890312" w:rsidRDefault="00890312" w:rsidP="00890312">
      <w:pPr>
        <w:pStyle w:val="3"/>
        <w:rPr>
          <w:szCs w:val="24"/>
          <w:lang w:val="ru-RU"/>
        </w:rPr>
      </w:pPr>
      <w:r>
        <w:rPr>
          <w:szCs w:val="23"/>
          <w:lang w:val="ru-RU"/>
        </w:rPr>
        <w:t>Н</w:t>
      </w:r>
      <w:r w:rsidR="00057FBA" w:rsidRPr="00890312">
        <w:rPr>
          <w:szCs w:val="23"/>
          <w:lang w:val="ru-RU"/>
        </w:rPr>
        <w:t>а территориях стадионов, парков и других озелененных территорий общего пользования допускается открытая осушительная сеть.</w:t>
      </w:r>
    </w:p>
    <w:p w:rsidR="00890312" w:rsidRPr="00890312" w:rsidRDefault="00890312" w:rsidP="00890312">
      <w:pPr>
        <w:pStyle w:val="3"/>
        <w:rPr>
          <w:szCs w:val="24"/>
          <w:lang w:val="ru-RU"/>
        </w:rPr>
      </w:pPr>
      <w:r w:rsidRPr="00890312">
        <w:rPr>
          <w:szCs w:val="24"/>
          <w:lang w:val="ru-RU"/>
        </w:rPr>
        <w:t>Необходимо обеспечивать понижение уровня грунтовых вод на территории: капитальной застройки – не менее 2 м от проектной отметки поверхности; стадионов, парков, скверов и других зеленых насаждений – не менее 1 м.</w:t>
      </w:r>
    </w:p>
    <w:p w:rsidR="00890312" w:rsidRPr="00890312" w:rsidRDefault="00890312" w:rsidP="00890312">
      <w:pPr>
        <w:pStyle w:val="3"/>
        <w:rPr>
          <w:szCs w:val="24"/>
          <w:lang w:val="ru-RU"/>
        </w:rPr>
      </w:pPr>
      <w:r w:rsidRPr="00890312">
        <w:rPr>
          <w:szCs w:val="24"/>
          <w:lang w:val="ru-RU"/>
        </w:rPr>
        <w:t>2.7.3. Территории поселений, расположенных на прибрежных участках, должны быть защищены от затопления паводковыми водами, ветровым нагоном воды и подтопления грунтовыми водами подсыпкой (намывом) или обвалованием.</w:t>
      </w:r>
    </w:p>
    <w:p w:rsidR="00890312" w:rsidRPr="0020746C" w:rsidRDefault="00890312" w:rsidP="00890312">
      <w:pPr>
        <w:widowControl w:val="0"/>
        <w:autoSpaceDE w:val="0"/>
        <w:autoSpaceDN w:val="0"/>
        <w:adjustRightInd w:val="0"/>
        <w:spacing w:after="0" w:line="185" w:lineRule="exact"/>
        <w:rPr>
          <w:rFonts w:ascii="Times New Roman" w:hAnsi="Times New Roman" w:cs="Times New Roman"/>
          <w:sz w:val="24"/>
          <w:szCs w:val="24"/>
          <w:lang w:val="ru-RU"/>
        </w:rPr>
      </w:pPr>
    </w:p>
    <w:p w:rsidR="00890312" w:rsidRDefault="00890312" w:rsidP="00890312">
      <w:pPr>
        <w:pStyle w:val="2"/>
      </w:pPr>
      <w:r>
        <w:t xml:space="preserve">2.8. Рекреационные зоны </w:t>
      </w:r>
    </w:p>
    <w:p w:rsidR="00890312" w:rsidRPr="00890312" w:rsidRDefault="00890312" w:rsidP="00890312">
      <w:pPr>
        <w:pStyle w:val="3"/>
        <w:rPr>
          <w:szCs w:val="24"/>
          <w:lang w:val="ru-RU"/>
        </w:rPr>
      </w:pPr>
      <w:r w:rsidRPr="00B0684E">
        <w:rPr>
          <w:szCs w:val="23"/>
          <w:lang w:val="ru-RU"/>
        </w:rPr>
        <w:t xml:space="preserve">2.8.1. </w:t>
      </w:r>
      <w:r w:rsidRPr="00890312">
        <w:rPr>
          <w:szCs w:val="23"/>
          <w:lang w:val="ru-RU"/>
        </w:rPr>
        <w:t>Минимальный уровень обеспеченности территории населенного пункта озеле</w:t>
      </w:r>
      <w:r w:rsidRPr="00890312">
        <w:rPr>
          <w:szCs w:val="24"/>
          <w:lang w:val="ru-RU"/>
        </w:rPr>
        <w:t>ненными территориями общего пользования – парками, скверами, бульварами, размещаемыми на территории населенных пунктов, составляет 12 м</w:t>
      </w:r>
      <w:r w:rsidRPr="00890312">
        <w:rPr>
          <w:szCs w:val="32"/>
          <w:lang w:val="ru-RU"/>
        </w:rPr>
        <w:t>2</w:t>
      </w:r>
      <w:r w:rsidRPr="00890312">
        <w:rPr>
          <w:szCs w:val="24"/>
          <w:lang w:val="ru-RU"/>
        </w:rPr>
        <w:t xml:space="preserve"> на 1 чел.</w:t>
      </w:r>
    </w:p>
    <w:p w:rsidR="00890312" w:rsidRPr="00890312" w:rsidRDefault="00890312" w:rsidP="00890312">
      <w:pPr>
        <w:pStyle w:val="3"/>
        <w:rPr>
          <w:szCs w:val="24"/>
          <w:lang w:val="ru-RU"/>
        </w:rPr>
      </w:pPr>
      <w:r w:rsidRPr="00890312">
        <w:rPr>
          <w:szCs w:val="24"/>
          <w:lang w:val="ru-RU"/>
        </w:rPr>
        <w:t>В населенных пунктах, расположенных в окружении лесов, в прибрежных зонах водоемов, площадь озелененных территорий общего пользования допускается уменьшать, но не более чем на 20%.</w:t>
      </w:r>
    </w:p>
    <w:p w:rsidR="00890312" w:rsidRPr="00890312" w:rsidRDefault="00890312" w:rsidP="00890312">
      <w:pPr>
        <w:pStyle w:val="3"/>
        <w:rPr>
          <w:szCs w:val="24"/>
          <w:lang w:val="ru-RU"/>
        </w:rPr>
      </w:pPr>
      <w:r w:rsidRPr="00B0684E">
        <w:rPr>
          <w:szCs w:val="24"/>
          <w:lang w:val="ru-RU"/>
        </w:rPr>
        <w:lastRenderedPageBreak/>
        <w:t xml:space="preserve">2.8.2. </w:t>
      </w:r>
      <w:r w:rsidRPr="00890312">
        <w:rPr>
          <w:szCs w:val="24"/>
          <w:lang w:val="ru-RU"/>
        </w:rPr>
        <w:t xml:space="preserve">На территории парка разрешается строительство зданий для обслуживания посетителей и эксплуатации парка, высота которых не превышает 8 м. Площадь застройки не должна превышать 7% территории парка. </w:t>
      </w:r>
    </w:p>
    <w:p w:rsidR="00890312" w:rsidRPr="00890312" w:rsidRDefault="00890312" w:rsidP="00890312">
      <w:pPr>
        <w:pStyle w:val="3"/>
        <w:rPr>
          <w:szCs w:val="24"/>
          <w:lang w:val="ru-RU"/>
        </w:rPr>
      </w:pPr>
    </w:p>
    <w:p w:rsidR="00890312" w:rsidRPr="00B0684E" w:rsidRDefault="00890312" w:rsidP="00890312">
      <w:pPr>
        <w:pStyle w:val="3"/>
        <w:rPr>
          <w:szCs w:val="24"/>
          <w:lang w:val="ru-RU"/>
        </w:rPr>
      </w:pPr>
      <w:r w:rsidRPr="00B0684E">
        <w:rPr>
          <w:szCs w:val="24"/>
          <w:lang w:val="ru-RU"/>
        </w:rPr>
        <w:t xml:space="preserve">2.8.3. Соотношение элементов территории парка следует принимать в процентах от общей площади парка: </w:t>
      </w:r>
    </w:p>
    <w:p w:rsidR="00890312" w:rsidRPr="00890312" w:rsidRDefault="00890312" w:rsidP="00890312">
      <w:pPr>
        <w:pStyle w:val="3"/>
        <w:rPr>
          <w:szCs w:val="24"/>
          <w:lang w:val="ru-RU"/>
        </w:rPr>
      </w:pPr>
      <w:r>
        <w:rPr>
          <w:szCs w:val="24"/>
          <w:lang w:val="ru-RU"/>
        </w:rPr>
        <w:t xml:space="preserve">- </w:t>
      </w:r>
      <w:r w:rsidRPr="00890312">
        <w:rPr>
          <w:szCs w:val="24"/>
          <w:lang w:val="ru-RU"/>
        </w:rPr>
        <w:t xml:space="preserve">территории зеленых насаждений и водоемов – 70-75; </w:t>
      </w:r>
    </w:p>
    <w:p w:rsidR="00890312" w:rsidRPr="00890312" w:rsidRDefault="00890312" w:rsidP="00890312">
      <w:pPr>
        <w:pStyle w:val="3"/>
        <w:rPr>
          <w:szCs w:val="24"/>
          <w:lang w:val="ru-RU"/>
        </w:rPr>
      </w:pPr>
      <w:r>
        <w:rPr>
          <w:szCs w:val="24"/>
          <w:lang w:val="ru-RU"/>
        </w:rPr>
        <w:t xml:space="preserve">- </w:t>
      </w:r>
      <w:r w:rsidRPr="00890312">
        <w:rPr>
          <w:szCs w:val="24"/>
          <w:lang w:val="ru-RU"/>
        </w:rPr>
        <w:t xml:space="preserve">аллеи, дороги, площадки – 10-15; </w:t>
      </w:r>
    </w:p>
    <w:p w:rsidR="00890312" w:rsidRPr="00890312" w:rsidRDefault="00890312" w:rsidP="00890312">
      <w:pPr>
        <w:pStyle w:val="3"/>
        <w:rPr>
          <w:szCs w:val="24"/>
          <w:lang w:val="ru-RU"/>
        </w:rPr>
      </w:pPr>
      <w:r>
        <w:rPr>
          <w:szCs w:val="24"/>
          <w:lang w:val="ru-RU"/>
        </w:rPr>
        <w:t xml:space="preserve">- </w:t>
      </w:r>
      <w:r w:rsidRPr="00890312">
        <w:rPr>
          <w:szCs w:val="24"/>
          <w:lang w:val="ru-RU"/>
        </w:rPr>
        <w:t xml:space="preserve">площадки – 8-12; </w:t>
      </w:r>
    </w:p>
    <w:p w:rsidR="00890312" w:rsidRPr="00890312" w:rsidRDefault="00890312" w:rsidP="00890312">
      <w:pPr>
        <w:pStyle w:val="3"/>
        <w:rPr>
          <w:szCs w:val="24"/>
          <w:lang w:val="ru-RU"/>
        </w:rPr>
      </w:pPr>
      <w:r>
        <w:rPr>
          <w:szCs w:val="24"/>
          <w:lang w:val="ru-RU"/>
        </w:rPr>
        <w:t xml:space="preserve">- </w:t>
      </w:r>
      <w:r w:rsidRPr="00890312">
        <w:rPr>
          <w:szCs w:val="24"/>
          <w:lang w:val="ru-RU"/>
        </w:rPr>
        <w:t xml:space="preserve">здания и сооружения – 5-7. </w:t>
      </w:r>
    </w:p>
    <w:p w:rsidR="00890312" w:rsidRPr="00890312" w:rsidRDefault="00890312" w:rsidP="00890312">
      <w:pPr>
        <w:pStyle w:val="3"/>
        <w:rPr>
          <w:szCs w:val="24"/>
          <w:lang w:val="ru-RU"/>
        </w:rPr>
      </w:pPr>
      <w:r w:rsidRPr="00B0684E">
        <w:rPr>
          <w:szCs w:val="24"/>
          <w:lang w:val="ru-RU"/>
        </w:rPr>
        <w:t xml:space="preserve">2.8.4. На территории сквера запрещается размещение застройки. </w:t>
      </w:r>
      <w:r w:rsidRPr="00890312">
        <w:rPr>
          <w:szCs w:val="24"/>
          <w:lang w:val="ru-RU"/>
        </w:rPr>
        <w:t xml:space="preserve">Соотношение элементов территории сквера следует принимать по таблице 2.8.1. </w:t>
      </w:r>
    </w:p>
    <w:p w:rsidR="00890312" w:rsidRPr="0020746C" w:rsidRDefault="00890312" w:rsidP="00890312">
      <w:pPr>
        <w:widowControl w:val="0"/>
        <w:tabs>
          <w:tab w:val="num" w:pos="1903"/>
        </w:tabs>
        <w:overflowPunct w:val="0"/>
        <w:autoSpaceDE w:val="0"/>
        <w:autoSpaceDN w:val="0"/>
        <w:adjustRightInd w:val="0"/>
        <w:spacing w:after="0" w:line="239" w:lineRule="auto"/>
        <w:ind w:left="1080" w:right="260"/>
        <w:jc w:val="both"/>
        <w:rPr>
          <w:rFonts w:ascii="Times New Roman" w:hAnsi="Times New Roman" w:cs="Times New Roman"/>
          <w:sz w:val="24"/>
          <w:szCs w:val="24"/>
          <w:lang w:val="ru-RU"/>
        </w:rPr>
      </w:pPr>
    </w:p>
    <w:p w:rsidR="00890312" w:rsidRDefault="00890312" w:rsidP="00890312">
      <w:pPr>
        <w:pStyle w:val="2"/>
      </w:pPr>
      <w:r w:rsidRPr="00890312">
        <w:t xml:space="preserve">Таблица 2.8.1 – Соотношение элементов территории сквера </w:t>
      </w:r>
    </w:p>
    <w:p w:rsidR="00890312" w:rsidRPr="00890312" w:rsidRDefault="00890312" w:rsidP="00890312">
      <w:pPr>
        <w:pStyle w:val="2"/>
      </w:pPr>
    </w:p>
    <w:p w:rsidR="00890312" w:rsidRPr="00890312" w:rsidRDefault="00890312" w:rsidP="00890312">
      <w:pPr>
        <w:widowControl w:val="0"/>
        <w:autoSpaceDE w:val="0"/>
        <w:autoSpaceDN w:val="0"/>
        <w:adjustRightInd w:val="0"/>
        <w:spacing w:after="0" w:line="124" w:lineRule="exact"/>
        <w:rPr>
          <w:rFonts w:ascii="Times New Roman" w:hAnsi="Times New Roman" w:cs="Times New Roman"/>
          <w:sz w:val="24"/>
          <w:szCs w:val="24"/>
          <w:lang w:val="ru-RU"/>
        </w:rPr>
      </w:pPr>
    </w:p>
    <w:tbl>
      <w:tblPr>
        <w:tblW w:w="0" w:type="auto"/>
        <w:tblInd w:w="530" w:type="dxa"/>
        <w:tblLayout w:type="fixed"/>
        <w:tblCellMar>
          <w:left w:w="0" w:type="dxa"/>
          <w:right w:w="0" w:type="dxa"/>
        </w:tblCellMar>
        <w:tblLook w:val="0000"/>
      </w:tblPr>
      <w:tblGrid>
        <w:gridCol w:w="4540"/>
        <w:gridCol w:w="2900"/>
        <w:gridCol w:w="2240"/>
      </w:tblGrid>
      <w:tr w:rsidR="00890312" w:rsidRPr="00621055" w:rsidTr="00890312">
        <w:trPr>
          <w:trHeight w:val="305"/>
        </w:trPr>
        <w:tc>
          <w:tcPr>
            <w:tcW w:w="4540" w:type="dxa"/>
            <w:tcBorders>
              <w:top w:val="single" w:sz="8" w:space="0" w:color="auto"/>
              <w:left w:val="single" w:sz="8" w:space="0" w:color="auto"/>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890312">
              <w:rPr>
                <w:rFonts w:ascii="Times New Roman" w:hAnsi="Times New Roman" w:cs="Times New Roman"/>
                <w:b/>
                <w:bCs/>
                <w:sz w:val="24"/>
                <w:szCs w:val="24"/>
                <w:lang w:val="ru-RU"/>
              </w:rPr>
              <w:t>Место размещения скверов</w:t>
            </w:r>
          </w:p>
        </w:tc>
        <w:tc>
          <w:tcPr>
            <w:tcW w:w="5140" w:type="dxa"/>
            <w:gridSpan w:val="2"/>
            <w:tcBorders>
              <w:top w:val="single" w:sz="8" w:space="0" w:color="auto"/>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890312">
              <w:rPr>
                <w:rFonts w:ascii="Times New Roman" w:hAnsi="Times New Roman" w:cs="Times New Roman"/>
                <w:b/>
                <w:bCs/>
                <w:w w:val="95"/>
                <w:sz w:val="24"/>
                <w:szCs w:val="24"/>
                <w:lang w:val="ru-RU"/>
              </w:rPr>
              <w:t>Элемент территории (% от общей площади)</w:t>
            </w:r>
          </w:p>
        </w:tc>
      </w:tr>
      <w:tr w:rsidR="00890312" w:rsidRPr="00890312" w:rsidTr="00890312">
        <w:trPr>
          <w:trHeight w:val="240"/>
        </w:trPr>
        <w:tc>
          <w:tcPr>
            <w:tcW w:w="4540" w:type="dxa"/>
            <w:tcBorders>
              <w:top w:val="nil"/>
              <w:left w:val="single" w:sz="8" w:space="0" w:color="auto"/>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0"/>
                <w:szCs w:val="20"/>
                <w:lang w:val="ru-RU"/>
              </w:rPr>
            </w:pPr>
          </w:p>
        </w:tc>
        <w:tc>
          <w:tcPr>
            <w:tcW w:w="2900" w:type="dxa"/>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39" w:lineRule="exact"/>
              <w:ind w:left="100"/>
              <w:jc w:val="center"/>
              <w:rPr>
                <w:rFonts w:ascii="Times New Roman" w:hAnsi="Times New Roman" w:cs="Times New Roman"/>
                <w:sz w:val="24"/>
                <w:szCs w:val="24"/>
              </w:rPr>
            </w:pPr>
            <w:r w:rsidRPr="00890312">
              <w:rPr>
                <w:rFonts w:ascii="Times New Roman" w:hAnsi="Times New Roman" w:cs="Times New Roman"/>
                <w:b/>
                <w:bCs/>
                <w:sz w:val="24"/>
                <w:szCs w:val="24"/>
              </w:rPr>
              <w:t>территории зеленых</w:t>
            </w:r>
          </w:p>
        </w:tc>
        <w:tc>
          <w:tcPr>
            <w:tcW w:w="2240" w:type="dxa"/>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39" w:lineRule="exact"/>
              <w:ind w:left="100"/>
              <w:jc w:val="center"/>
              <w:rPr>
                <w:rFonts w:ascii="Times New Roman" w:hAnsi="Times New Roman" w:cs="Times New Roman"/>
                <w:sz w:val="24"/>
                <w:szCs w:val="24"/>
              </w:rPr>
            </w:pPr>
            <w:r w:rsidRPr="00890312">
              <w:rPr>
                <w:rFonts w:ascii="Times New Roman" w:hAnsi="Times New Roman" w:cs="Times New Roman"/>
                <w:b/>
                <w:bCs/>
                <w:sz w:val="24"/>
                <w:szCs w:val="24"/>
              </w:rPr>
              <w:t>аллеи, дорожки,</w:t>
            </w:r>
          </w:p>
        </w:tc>
      </w:tr>
      <w:tr w:rsidR="00890312" w:rsidRPr="00890312" w:rsidTr="00890312">
        <w:trPr>
          <w:trHeight w:val="276"/>
        </w:trPr>
        <w:tc>
          <w:tcPr>
            <w:tcW w:w="4540" w:type="dxa"/>
            <w:tcBorders>
              <w:top w:val="nil"/>
              <w:left w:val="single" w:sz="8" w:space="0" w:color="auto"/>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4"/>
                <w:szCs w:val="24"/>
              </w:rPr>
            </w:pPr>
          </w:p>
        </w:tc>
        <w:tc>
          <w:tcPr>
            <w:tcW w:w="2900" w:type="dxa"/>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rPr>
            </w:pPr>
            <w:r w:rsidRPr="00890312">
              <w:rPr>
                <w:rFonts w:ascii="Times New Roman" w:hAnsi="Times New Roman" w:cs="Times New Roman"/>
                <w:b/>
                <w:bCs/>
                <w:w w:val="94"/>
                <w:sz w:val="24"/>
                <w:szCs w:val="24"/>
              </w:rPr>
              <w:t>насаждений и водоемов</w:t>
            </w:r>
          </w:p>
        </w:tc>
        <w:tc>
          <w:tcPr>
            <w:tcW w:w="2240" w:type="dxa"/>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rPr>
            </w:pPr>
            <w:r w:rsidRPr="00890312">
              <w:rPr>
                <w:rFonts w:ascii="Times New Roman" w:hAnsi="Times New Roman" w:cs="Times New Roman"/>
                <w:b/>
                <w:bCs/>
                <w:w w:val="98"/>
                <w:sz w:val="24"/>
                <w:szCs w:val="24"/>
              </w:rPr>
              <w:t>площадки, малые</w:t>
            </w:r>
          </w:p>
        </w:tc>
      </w:tr>
      <w:tr w:rsidR="00890312" w:rsidRPr="00890312" w:rsidTr="00890312">
        <w:trPr>
          <w:trHeight w:val="310"/>
        </w:trPr>
        <w:tc>
          <w:tcPr>
            <w:tcW w:w="4540" w:type="dxa"/>
            <w:tcBorders>
              <w:top w:val="nil"/>
              <w:left w:val="single" w:sz="8" w:space="0" w:color="auto"/>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4"/>
                <w:szCs w:val="24"/>
              </w:rPr>
            </w:pPr>
          </w:p>
        </w:tc>
        <w:tc>
          <w:tcPr>
            <w:tcW w:w="290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4"/>
                <w:szCs w:val="24"/>
              </w:rPr>
            </w:pPr>
          </w:p>
        </w:tc>
        <w:tc>
          <w:tcPr>
            <w:tcW w:w="224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rPr>
            </w:pPr>
            <w:r w:rsidRPr="00890312">
              <w:rPr>
                <w:rFonts w:ascii="Times New Roman" w:hAnsi="Times New Roman" w:cs="Times New Roman"/>
                <w:b/>
                <w:bCs/>
                <w:sz w:val="24"/>
                <w:szCs w:val="24"/>
              </w:rPr>
              <w:t>формы</w:t>
            </w:r>
          </w:p>
        </w:tc>
      </w:tr>
      <w:tr w:rsidR="00890312" w:rsidRPr="00890312" w:rsidTr="00890312">
        <w:trPr>
          <w:trHeight w:val="287"/>
        </w:trPr>
        <w:tc>
          <w:tcPr>
            <w:tcW w:w="4540" w:type="dxa"/>
            <w:tcBorders>
              <w:top w:val="nil"/>
              <w:left w:val="single" w:sz="8" w:space="0" w:color="auto"/>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20"/>
              <w:jc w:val="center"/>
              <w:rPr>
                <w:rFonts w:ascii="Times New Roman" w:hAnsi="Times New Roman" w:cs="Times New Roman"/>
                <w:sz w:val="24"/>
                <w:szCs w:val="24"/>
              </w:rPr>
            </w:pPr>
            <w:r w:rsidRPr="00890312">
              <w:rPr>
                <w:rFonts w:ascii="Times New Roman" w:hAnsi="Times New Roman" w:cs="Times New Roman"/>
                <w:sz w:val="24"/>
                <w:szCs w:val="24"/>
              </w:rPr>
              <w:t>1</w:t>
            </w:r>
          </w:p>
        </w:tc>
        <w:tc>
          <w:tcPr>
            <w:tcW w:w="290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rPr>
            </w:pPr>
            <w:r w:rsidRPr="00890312">
              <w:rPr>
                <w:rFonts w:ascii="Times New Roman" w:hAnsi="Times New Roman" w:cs="Times New Roman"/>
                <w:sz w:val="24"/>
                <w:szCs w:val="24"/>
              </w:rPr>
              <w:t>2</w:t>
            </w:r>
          </w:p>
        </w:tc>
        <w:tc>
          <w:tcPr>
            <w:tcW w:w="224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rPr>
            </w:pPr>
            <w:r w:rsidRPr="00890312">
              <w:rPr>
                <w:rFonts w:ascii="Times New Roman" w:hAnsi="Times New Roman" w:cs="Times New Roman"/>
                <w:sz w:val="24"/>
                <w:szCs w:val="24"/>
              </w:rPr>
              <w:t>3</w:t>
            </w:r>
          </w:p>
        </w:tc>
      </w:tr>
      <w:tr w:rsidR="00890312" w:rsidRPr="00890312" w:rsidTr="00890312">
        <w:trPr>
          <w:trHeight w:val="250"/>
        </w:trPr>
        <w:tc>
          <w:tcPr>
            <w:tcW w:w="4540" w:type="dxa"/>
            <w:tcBorders>
              <w:top w:val="nil"/>
              <w:left w:val="single" w:sz="8" w:space="0" w:color="auto"/>
              <w:bottom w:val="nil"/>
              <w:right w:val="single" w:sz="8" w:space="0" w:color="auto"/>
            </w:tcBorders>
            <w:vAlign w:val="center"/>
          </w:tcPr>
          <w:p w:rsidR="00890312" w:rsidRPr="00890312" w:rsidRDefault="00890312" w:rsidP="00890312">
            <w:pPr>
              <w:widowControl w:val="0"/>
              <w:autoSpaceDE w:val="0"/>
              <w:autoSpaceDN w:val="0"/>
              <w:adjustRightInd w:val="0"/>
              <w:spacing w:after="0" w:line="250" w:lineRule="exact"/>
              <w:ind w:left="120"/>
              <w:jc w:val="center"/>
              <w:rPr>
                <w:rFonts w:ascii="Times New Roman" w:hAnsi="Times New Roman" w:cs="Times New Roman"/>
                <w:sz w:val="24"/>
                <w:szCs w:val="24"/>
                <w:lang w:val="ru-RU"/>
              </w:rPr>
            </w:pPr>
            <w:r w:rsidRPr="00890312">
              <w:rPr>
                <w:rFonts w:ascii="Times New Roman" w:hAnsi="Times New Roman" w:cs="Times New Roman"/>
                <w:sz w:val="24"/>
                <w:szCs w:val="24"/>
                <w:lang w:val="ru-RU"/>
              </w:rPr>
              <w:t>В жилых районах, на жилых улицах,</w:t>
            </w:r>
          </w:p>
        </w:tc>
        <w:tc>
          <w:tcPr>
            <w:tcW w:w="2900" w:type="dxa"/>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50" w:lineRule="exact"/>
              <w:ind w:left="100"/>
              <w:jc w:val="center"/>
              <w:rPr>
                <w:rFonts w:ascii="Times New Roman" w:hAnsi="Times New Roman" w:cs="Times New Roman"/>
                <w:sz w:val="24"/>
                <w:szCs w:val="24"/>
              </w:rPr>
            </w:pPr>
            <w:r w:rsidRPr="00890312">
              <w:rPr>
                <w:rFonts w:ascii="Times New Roman" w:hAnsi="Times New Roman" w:cs="Times New Roman"/>
                <w:sz w:val="24"/>
                <w:szCs w:val="24"/>
              </w:rPr>
              <w:t>70 - 80</w:t>
            </w:r>
          </w:p>
        </w:tc>
        <w:tc>
          <w:tcPr>
            <w:tcW w:w="2240" w:type="dxa"/>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50" w:lineRule="exact"/>
              <w:ind w:left="100"/>
              <w:jc w:val="center"/>
              <w:rPr>
                <w:rFonts w:ascii="Times New Roman" w:hAnsi="Times New Roman" w:cs="Times New Roman"/>
                <w:sz w:val="24"/>
                <w:szCs w:val="24"/>
              </w:rPr>
            </w:pPr>
            <w:r w:rsidRPr="00890312">
              <w:rPr>
                <w:rFonts w:ascii="Times New Roman" w:hAnsi="Times New Roman" w:cs="Times New Roman"/>
                <w:sz w:val="24"/>
                <w:szCs w:val="24"/>
              </w:rPr>
              <w:t>30 - 20</w:t>
            </w:r>
          </w:p>
        </w:tc>
      </w:tr>
      <w:tr w:rsidR="00890312" w:rsidRPr="00621055" w:rsidTr="00890312">
        <w:trPr>
          <w:trHeight w:val="276"/>
        </w:trPr>
        <w:tc>
          <w:tcPr>
            <w:tcW w:w="4540" w:type="dxa"/>
            <w:tcBorders>
              <w:top w:val="nil"/>
              <w:left w:val="single" w:sz="8" w:space="0" w:color="auto"/>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20"/>
              <w:jc w:val="center"/>
              <w:rPr>
                <w:rFonts w:ascii="Times New Roman" w:hAnsi="Times New Roman" w:cs="Times New Roman"/>
                <w:sz w:val="24"/>
                <w:szCs w:val="24"/>
                <w:lang w:val="ru-RU"/>
              </w:rPr>
            </w:pPr>
            <w:r w:rsidRPr="00890312">
              <w:rPr>
                <w:rFonts w:ascii="Times New Roman" w:hAnsi="Times New Roman" w:cs="Times New Roman"/>
                <w:w w:val="92"/>
                <w:sz w:val="24"/>
                <w:szCs w:val="24"/>
                <w:lang w:val="ru-RU"/>
              </w:rPr>
              <w:t>между домами, перед отдельными здани-</w:t>
            </w:r>
          </w:p>
        </w:tc>
        <w:tc>
          <w:tcPr>
            <w:tcW w:w="2900" w:type="dxa"/>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240" w:type="dxa"/>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4"/>
                <w:szCs w:val="24"/>
                <w:lang w:val="ru-RU"/>
              </w:rPr>
            </w:pPr>
          </w:p>
        </w:tc>
      </w:tr>
      <w:tr w:rsidR="00890312" w:rsidRPr="00890312" w:rsidTr="00890312">
        <w:trPr>
          <w:trHeight w:val="310"/>
        </w:trPr>
        <w:tc>
          <w:tcPr>
            <w:tcW w:w="4540" w:type="dxa"/>
            <w:tcBorders>
              <w:top w:val="nil"/>
              <w:left w:val="single" w:sz="8" w:space="0" w:color="auto"/>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20"/>
              <w:jc w:val="center"/>
              <w:rPr>
                <w:rFonts w:ascii="Times New Roman" w:hAnsi="Times New Roman" w:cs="Times New Roman"/>
                <w:sz w:val="24"/>
                <w:szCs w:val="24"/>
              </w:rPr>
            </w:pPr>
            <w:r w:rsidRPr="00890312">
              <w:rPr>
                <w:rFonts w:ascii="Times New Roman" w:hAnsi="Times New Roman" w:cs="Times New Roman"/>
                <w:sz w:val="24"/>
                <w:szCs w:val="24"/>
              </w:rPr>
              <w:t>ями</w:t>
            </w:r>
          </w:p>
        </w:tc>
        <w:tc>
          <w:tcPr>
            <w:tcW w:w="290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4"/>
                <w:szCs w:val="24"/>
              </w:rPr>
            </w:pPr>
          </w:p>
        </w:tc>
        <w:tc>
          <w:tcPr>
            <w:tcW w:w="224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4"/>
                <w:szCs w:val="24"/>
              </w:rPr>
            </w:pPr>
          </w:p>
        </w:tc>
      </w:tr>
    </w:tbl>
    <w:p w:rsidR="00890312" w:rsidRDefault="00880296" w:rsidP="00890312">
      <w:pPr>
        <w:widowControl w:val="0"/>
        <w:autoSpaceDE w:val="0"/>
        <w:autoSpaceDN w:val="0"/>
        <w:adjustRightInd w:val="0"/>
        <w:spacing w:after="0" w:line="217" w:lineRule="exact"/>
        <w:rPr>
          <w:rFonts w:ascii="Times New Roman" w:hAnsi="Times New Roman" w:cs="Times New Roman"/>
          <w:sz w:val="24"/>
          <w:szCs w:val="24"/>
        </w:rPr>
      </w:pPr>
      <w:r w:rsidRPr="00880296">
        <w:rPr>
          <w:noProof/>
        </w:rPr>
        <w:pict>
          <v:rect id="_x0000_s1381" style="position:absolute;margin-left:251.95pt;margin-top:-43.25pt;width:.95pt;height:1pt;z-index:-251529216;mso-position-horizontal-relative:text;mso-position-vertical-relative:text" o:allowincell="f" fillcolor="black" stroked="f"/>
        </w:pict>
      </w:r>
      <w:r w:rsidRPr="00880296">
        <w:rPr>
          <w:noProof/>
        </w:rPr>
        <w:pict>
          <v:rect id="_x0000_s1382" style="position:absolute;margin-left:396.75pt;margin-top:-43.25pt;width:1pt;height:1pt;z-index:-251528192;mso-position-horizontal-relative:text;mso-position-vertical-relative:text" o:allowincell="f" fillcolor="black" stroked="f"/>
        </w:pict>
      </w:r>
    </w:p>
    <w:p w:rsidR="00890312" w:rsidRPr="0020746C" w:rsidRDefault="00890312" w:rsidP="00890312">
      <w:pPr>
        <w:pStyle w:val="2"/>
      </w:pPr>
      <w:r w:rsidRPr="0020746C">
        <w:t>2.9 Противопожарные требования при осуществлении градостроительной деятельности</w:t>
      </w:r>
    </w:p>
    <w:p w:rsidR="00890312" w:rsidRPr="0020746C" w:rsidRDefault="00890312" w:rsidP="00890312">
      <w:pPr>
        <w:widowControl w:val="0"/>
        <w:autoSpaceDE w:val="0"/>
        <w:autoSpaceDN w:val="0"/>
        <w:adjustRightInd w:val="0"/>
        <w:spacing w:after="0" w:line="158" w:lineRule="exact"/>
        <w:rPr>
          <w:rFonts w:ascii="Times New Roman" w:hAnsi="Times New Roman" w:cs="Times New Roman"/>
          <w:sz w:val="24"/>
          <w:szCs w:val="24"/>
          <w:lang w:val="ru-RU"/>
        </w:rPr>
      </w:pPr>
    </w:p>
    <w:p w:rsidR="00890312" w:rsidRDefault="00890312" w:rsidP="00890312">
      <w:pPr>
        <w:pStyle w:val="2"/>
      </w:pPr>
      <w:r>
        <w:t>Требования к размещению пожарных депо</w:t>
      </w:r>
    </w:p>
    <w:p w:rsidR="00890312" w:rsidRDefault="00890312" w:rsidP="00890312">
      <w:pPr>
        <w:pStyle w:val="2"/>
      </w:pPr>
    </w:p>
    <w:p w:rsidR="00890312" w:rsidRPr="00B0684E" w:rsidRDefault="00890312" w:rsidP="00890312">
      <w:pPr>
        <w:widowControl w:val="0"/>
        <w:autoSpaceDE w:val="0"/>
        <w:autoSpaceDN w:val="0"/>
        <w:adjustRightInd w:val="0"/>
        <w:spacing w:after="0" w:line="1" w:lineRule="exact"/>
        <w:rPr>
          <w:rFonts w:ascii="Times New Roman" w:hAnsi="Times New Roman" w:cs="Times New Roman"/>
          <w:sz w:val="24"/>
          <w:szCs w:val="24"/>
          <w:lang w:val="ru-RU"/>
        </w:rPr>
      </w:pPr>
    </w:p>
    <w:p w:rsidR="00890312" w:rsidRPr="00890312" w:rsidRDefault="00890312" w:rsidP="00890312">
      <w:pPr>
        <w:pStyle w:val="3"/>
        <w:rPr>
          <w:szCs w:val="23"/>
          <w:lang w:val="ru-RU"/>
        </w:rPr>
      </w:pPr>
      <w:r w:rsidRPr="00B0684E">
        <w:rPr>
          <w:szCs w:val="23"/>
          <w:lang w:val="ru-RU"/>
        </w:rPr>
        <w:t xml:space="preserve">2.9.1. </w:t>
      </w:r>
      <w:r w:rsidRPr="00890312">
        <w:rPr>
          <w:szCs w:val="23"/>
          <w:lang w:val="ru-RU"/>
        </w:rPr>
        <w:t xml:space="preserve">Время прибытия первого подразделения к месту вызова не должно превышать </w:t>
      </w:r>
      <w:r w:rsidRPr="00890312">
        <w:rPr>
          <w:szCs w:val="24"/>
          <w:lang w:val="ru-RU"/>
        </w:rPr>
        <w:t xml:space="preserve">20 минут. </w:t>
      </w:r>
    </w:p>
    <w:p w:rsidR="00890312" w:rsidRPr="00B0684E" w:rsidRDefault="00890312" w:rsidP="00890312">
      <w:pPr>
        <w:pStyle w:val="3"/>
        <w:rPr>
          <w:szCs w:val="24"/>
          <w:lang w:val="ru-RU"/>
        </w:rPr>
      </w:pPr>
      <w:r w:rsidRPr="00B0684E">
        <w:rPr>
          <w:szCs w:val="24"/>
          <w:lang w:val="ru-RU"/>
        </w:rPr>
        <w:t xml:space="preserve">2.9.2. Пожарные депо необходимо располагать на участке с отступом от красной линии до фронта выезда пожарных автомобилей не менее чем на 15 м, для пожарных депо </w:t>
      </w:r>
      <w:r w:rsidRPr="00890312">
        <w:rPr>
          <w:szCs w:val="24"/>
        </w:rPr>
        <w:t>V</w:t>
      </w:r>
      <w:r w:rsidRPr="00B0684E">
        <w:rPr>
          <w:szCs w:val="24"/>
          <w:lang w:val="ru-RU"/>
        </w:rPr>
        <w:t xml:space="preserve"> типа указанное расстояние допускается уменьшить до 10 м. </w:t>
      </w:r>
    </w:p>
    <w:p w:rsidR="00890312" w:rsidRPr="00B0684E" w:rsidRDefault="00890312" w:rsidP="00890312">
      <w:pPr>
        <w:pStyle w:val="3"/>
        <w:rPr>
          <w:szCs w:val="24"/>
          <w:lang w:val="ru-RU"/>
        </w:rPr>
      </w:pPr>
      <w:r w:rsidRPr="00B0684E">
        <w:rPr>
          <w:szCs w:val="24"/>
          <w:lang w:val="ru-RU"/>
        </w:rPr>
        <w:t xml:space="preserve">2.9.3. Расстояние от границ участка пожарного депо до общественных и жилых зданий должно быть не менее 15 м, а до границ земельных участков школ, детских и лечебных учреждений – не менее 30 м. </w:t>
      </w:r>
    </w:p>
    <w:p w:rsidR="00890312" w:rsidRPr="00890312" w:rsidRDefault="00890312" w:rsidP="00890312">
      <w:pPr>
        <w:pStyle w:val="3"/>
        <w:rPr>
          <w:szCs w:val="24"/>
          <w:lang w:val="ru-RU"/>
        </w:rPr>
      </w:pPr>
      <w:r w:rsidRPr="00890312">
        <w:rPr>
          <w:szCs w:val="24"/>
          <w:lang w:val="ru-RU"/>
        </w:rPr>
        <w:t xml:space="preserve">Для пожарных депо </w:t>
      </w:r>
      <w:r w:rsidRPr="00890312">
        <w:rPr>
          <w:szCs w:val="24"/>
        </w:rPr>
        <w:t>V</w:t>
      </w:r>
      <w:r w:rsidRPr="00890312">
        <w:rPr>
          <w:szCs w:val="24"/>
          <w:lang w:val="ru-RU"/>
        </w:rPr>
        <w:t xml:space="preserve"> типа площадь земельных участков принимается равной: </w:t>
      </w:r>
    </w:p>
    <w:p w:rsidR="00890312" w:rsidRPr="00890312" w:rsidRDefault="00890312" w:rsidP="00890312">
      <w:pPr>
        <w:pStyle w:val="3"/>
        <w:rPr>
          <w:szCs w:val="24"/>
          <w:lang w:val="ru-RU"/>
        </w:rPr>
      </w:pPr>
      <w:r>
        <w:rPr>
          <w:szCs w:val="24"/>
          <w:lang w:val="ru-RU"/>
        </w:rPr>
        <w:t xml:space="preserve">- </w:t>
      </w:r>
      <w:r w:rsidRPr="00890312">
        <w:rPr>
          <w:szCs w:val="24"/>
          <w:lang w:val="ru-RU"/>
        </w:rPr>
        <w:t xml:space="preserve">Для двух пожарных автомобилей – 0,55 га; </w:t>
      </w:r>
    </w:p>
    <w:p w:rsidR="00890312" w:rsidRDefault="00890312" w:rsidP="00890312">
      <w:pPr>
        <w:pStyle w:val="3"/>
        <w:rPr>
          <w:szCs w:val="24"/>
          <w:lang w:val="ru-RU"/>
        </w:rPr>
      </w:pPr>
      <w:r>
        <w:rPr>
          <w:szCs w:val="24"/>
          <w:lang w:val="ru-RU"/>
        </w:rPr>
        <w:t xml:space="preserve">- </w:t>
      </w:r>
      <w:r w:rsidRPr="00890312">
        <w:rPr>
          <w:szCs w:val="24"/>
          <w:lang w:val="ru-RU"/>
        </w:rPr>
        <w:t xml:space="preserve">Для четырёх пожарных автомобилей – 0,84 га. </w:t>
      </w:r>
    </w:p>
    <w:p w:rsidR="00890312" w:rsidRPr="00890312" w:rsidRDefault="00890312" w:rsidP="00890312">
      <w:pPr>
        <w:pStyle w:val="3"/>
        <w:rPr>
          <w:szCs w:val="24"/>
          <w:lang w:val="ru-RU"/>
        </w:rPr>
      </w:pPr>
    </w:p>
    <w:p w:rsidR="00890312" w:rsidRDefault="00890312" w:rsidP="00890312">
      <w:pPr>
        <w:pStyle w:val="2"/>
      </w:pPr>
      <w:r w:rsidRPr="0020746C">
        <w:t>Требования к проездам пожарных машин к зданиям и сооружениям</w:t>
      </w:r>
    </w:p>
    <w:p w:rsidR="00890312" w:rsidRPr="0020746C" w:rsidRDefault="00890312" w:rsidP="00890312">
      <w:pPr>
        <w:widowControl w:val="0"/>
        <w:autoSpaceDE w:val="0"/>
        <w:autoSpaceDN w:val="0"/>
        <w:adjustRightInd w:val="0"/>
        <w:spacing w:after="0" w:line="1" w:lineRule="exact"/>
        <w:rPr>
          <w:rFonts w:ascii="Times New Roman" w:hAnsi="Times New Roman" w:cs="Times New Roman"/>
          <w:sz w:val="24"/>
          <w:szCs w:val="24"/>
          <w:lang w:val="ru-RU"/>
        </w:rPr>
      </w:pPr>
    </w:p>
    <w:p w:rsidR="00890312" w:rsidRPr="00B0684E" w:rsidRDefault="00890312" w:rsidP="00890312">
      <w:pPr>
        <w:pStyle w:val="3"/>
        <w:rPr>
          <w:szCs w:val="24"/>
          <w:lang w:val="ru-RU"/>
        </w:rPr>
      </w:pPr>
      <w:r w:rsidRPr="00B0684E">
        <w:rPr>
          <w:szCs w:val="24"/>
          <w:lang w:val="ru-RU"/>
        </w:rPr>
        <w:lastRenderedPageBreak/>
        <w:t>2.9.4. Подъезд пожарных автомобилей должен быть обеспечен к общественным и жилым зданиям, сооружениям и строениям:</w:t>
      </w:r>
    </w:p>
    <w:p w:rsidR="00890312" w:rsidRPr="00B0684E" w:rsidRDefault="00890312" w:rsidP="00890312">
      <w:pPr>
        <w:pStyle w:val="3"/>
        <w:rPr>
          <w:szCs w:val="24"/>
          <w:lang w:val="ru-RU"/>
        </w:rPr>
      </w:pPr>
    </w:p>
    <w:p w:rsidR="00890312" w:rsidRPr="00890312" w:rsidRDefault="00890312" w:rsidP="00890312">
      <w:pPr>
        <w:pStyle w:val="3"/>
        <w:rPr>
          <w:szCs w:val="24"/>
          <w:lang w:val="ru-RU"/>
        </w:rPr>
      </w:pPr>
      <w:r>
        <w:rPr>
          <w:szCs w:val="24"/>
          <w:lang w:val="ru-RU"/>
        </w:rPr>
        <w:t xml:space="preserve">- </w:t>
      </w:r>
      <w:r w:rsidRPr="00890312">
        <w:rPr>
          <w:szCs w:val="24"/>
          <w:lang w:val="ru-RU"/>
        </w:rPr>
        <w:t xml:space="preserve">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 </w:t>
      </w:r>
    </w:p>
    <w:p w:rsidR="00890312" w:rsidRPr="00890312" w:rsidRDefault="00890312" w:rsidP="00890312">
      <w:pPr>
        <w:pStyle w:val="3"/>
        <w:rPr>
          <w:szCs w:val="24"/>
          <w:lang w:val="ru-RU"/>
        </w:rPr>
      </w:pPr>
      <w:r>
        <w:rPr>
          <w:szCs w:val="24"/>
          <w:lang w:val="ru-RU"/>
        </w:rPr>
        <w:t xml:space="preserve">- </w:t>
      </w:r>
      <w:r w:rsidRPr="00890312">
        <w:rPr>
          <w:szCs w:val="24"/>
          <w:lang w:val="ru-RU"/>
        </w:rPr>
        <w:t xml:space="preserve">зданиям, сооружениям и строениям производственных объектов по всей их длине должен быть обеспечен подъезд пожарных автомобилей: </w:t>
      </w:r>
    </w:p>
    <w:p w:rsidR="00890312" w:rsidRPr="00890312" w:rsidRDefault="00890312" w:rsidP="00890312">
      <w:pPr>
        <w:pStyle w:val="3"/>
        <w:rPr>
          <w:szCs w:val="24"/>
          <w:lang w:val="ru-RU"/>
        </w:rPr>
      </w:pPr>
      <w:r>
        <w:rPr>
          <w:szCs w:val="24"/>
          <w:lang w:val="ru-RU"/>
        </w:rPr>
        <w:t xml:space="preserve">- </w:t>
      </w:r>
      <w:r w:rsidRPr="00890312">
        <w:rPr>
          <w:szCs w:val="24"/>
          <w:lang w:val="ru-RU"/>
        </w:rPr>
        <w:t xml:space="preserve">с одной стороны – при ширине здания, сооружения или строения не более 18 м; </w:t>
      </w:r>
    </w:p>
    <w:p w:rsidR="00890312" w:rsidRPr="00890312" w:rsidRDefault="00890312" w:rsidP="00890312">
      <w:pPr>
        <w:pStyle w:val="3"/>
        <w:rPr>
          <w:szCs w:val="24"/>
          <w:lang w:val="ru-RU"/>
        </w:rPr>
      </w:pPr>
      <w:r>
        <w:rPr>
          <w:szCs w:val="24"/>
          <w:lang w:val="ru-RU"/>
        </w:rPr>
        <w:t xml:space="preserve">- </w:t>
      </w:r>
      <w:r w:rsidRPr="00890312">
        <w:rPr>
          <w:szCs w:val="24"/>
          <w:lang w:val="ru-RU"/>
        </w:rPr>
        <w:t xml:space="preserve">с двух сторон – при ширине здания, сооружения или строения более 18 м, а также при устройстве замкнутых и полузамкнутых дворов. </w:t>
      </w:r>
    </w:p>
    <w:p w:rsidR="00890312" w:rsidRPr="00890312" w:rsidRDefault="00890312" w:rsidP="00890312">
      <w:pPr>
        <w:pStyle w:val="3"/>
        <w:rPr>
          <w:szCs w:val="24"/>
          <w:lang w:val="ru-RU"/>
        </w:rPr>
      </w:pPr>
      <w:r w:rsidRPr="00890312">
        <w:rPr>
          <w:szCs w:val="24"/>
          <w:lang w:val="ru-RU"/>
        </w:rPr>
        <w:t xml:space="preserve">Допускается предусматривать подъезд для пожарных машин только с одной стороны здания в случаях, если: </w:t>
      </w:r>
    </w:p>
    <w:p w:rsidR="00890312" w:rsidRPr="00890312" w:rsidRDefault="00890312" w:rsidP="00890312">
      <w:pPr>
        <w:pStyle w:val="3"/>
        <w:rPr>
          <w:lang w:val="ru-RU"/>
        </w:rPr>
      </w:pPr>
      <w:r>
        <w:rPr>
          <w:lang w:val="ru-RU"/>
        </w:rPr>
        <w:t xml:space="preserve">- </w:t>
      </w:r>
      <w:r w:rsidRPr="00890312">
        <w:rPr>
          <w:lang w:val="ru-RU"/>
        </w:rPr>
        <w:t>пожарный подъезд предусматривается к многоквартирным жилым домам высотой менее 28 м</w:t>
      </w:r>
      <w:r w:rsidR="00F62651">
        <w:rPr>
          <w:lang w:val="ru-RU"/>
        </w:rPr>
        <w:t>.</w:t>
      </w:r>
      <w:r w:rsidRPr="00890312">
        <w:rPr>
          <w:lang w:val="ru-RU"/>
        </w:rPr>
        <w:t xml:space="preserve"> (менее 9 этажей), к иным зданиям для постоянного проживания и временного пребывания людей, зданиям зрелищных и культурно-просветительных учреждений, организаций по обслуживанию населения, общеобразовательных учреждений, лечебных учреждений стационарного типа, научных и проектных организаций, органов управления учреждений высотой менее 18 м (менее 6 этажей); </w:t>
      </w:r>
    </w:p>
    <w:p w:rsidR="00890312" w:rsidRPr="00890312" w:rsidRDefault="00890312" w:rsidP="00890312">
      <w:pPr>
        <w:pStyle w:val="3"/>
        <w:rPr>
          <w:szCs w:val="24"/>
          <w:lang w:val="ru-RU"/>
        </w:rPr>
      </w:pPr>
      <w:r>
        <w:rPr>
          <w:szCs w:val="24"/>
          <w:lang w:val="ru-RU"/>
        </w:rPr>
        <w:t xml:space="preserve">- </w:t>
      </w:r>
      <w:r w:rsidRPr="00890312">
        <w:rPr>
          <w:szCs w:val="24"/>
          <w:lang w:val="ru-RU"/>
        </w:rPr>
        <w:t xml:space="preserve">предусмотрена двусторонняя ориентация квартир или помещений здания; </w:t>
      </w:r>
    </w:p>
    <w:p w:rsidR="00890312" w:rsidRPr="00890312" w:rsidRDefault="00890312" w:rsidP="00890312">
      <w:pPr>
        <w:pStyle w:val="3"/>
        <w:rPr>
          <w:szCs w:val="24"/>
          <w:lang w:val="ru-RU"/>
        </w:rPr>
      </w:pPr>
      <w:r>
        <w:rPr>
          <w:szCs w:val="24"/>
          <w:lang w:val="ru-RU"/>
        </w:rPr>
        <w:t xml:space="preserve">- </w:t>
      </w:r>
      <w:r w:rsidRPr="00890312">
        <w:rPr>
          <w:szCs w:val="24"/>
          <w:lang w:val="ru-RU"/>
        </w:rPr>
        <w:t xml:space="preserve">предусмотрено устройство наружных открытых лестниц, связывающих лоджии и балконы смежных этажей между собой, или лестниц 3-го типа при коридорной планировке здания. </w:t>
      </w:r>
    </w:p>
    <w:p w:rsidR="00890312" w:rsidRPr="00890312" w:rsidRDefault="00890312" w:rsidP="00890312">
      <w:pPr>
        <w:pStyle w:val="3"/>
        <w:rPr>
          <w:szCs w:val="24"/>
          <w:lang w:val="ru-RU"/>
        </w:rPr>
      </w:pPr>
      <w:r w:rsidRPr="00B0684E">
        <w:rPr>
          <w:szCs w:val="24"/>
          <w:lang w:val="ru-RU"/>
        </w:rPr>
        <w:t xml:space="preserve">2.9.5. </w:t>
      </w:r>
      <w:r w:rsidRPr="00890312">
        <w:rPr>
          <w:szCs w:val="24"/>
          <w:lang w:val="ru-RU"/>
        </w:rPr>
        <w:t xml:space="preserve">Ширина проездов для пожарной техники должна составлять не менее 6 м. </w:t>
      </w:r>
    </w:p>
    <w:p w:rsidR="00890312" w:rsidRPr="00B0684E" w:rsidRDefault="00890312" w:rsidP="00890312">
      <w:pPr>
        <w:pStyle w:val="3"/>
        <w:rPr>
          <w:szCs w:val="24"/>
          <w:lang w:val="ru-RU"/>
        </w:rPr>
      </w:pPr>
      <w:r w:rsidRPr="00B0684E">
        <w:rPr>
          <w:szCs w:val="24"/>
          <w:lang w:val="ru-RU"/>
        </w:rPr>
        <w:t xml:space="preserve">2.9.6. Расстояние от внутреннего края подъезда до стены здания, сооружения и строения высотой не более 28 м должно быть не более 8 м. </w:t>
      </w:r>
    </w:p>
    <w:p w:rsidR="00890312" w:rsidRPr="0020746C" w:rsidRDefault="00890312" w:rsidP="00890312">
      <w:pPr>
        <w:widowControl w:val="0"/>
        <w:autoSpaceDE w:val="0"/>
        <w:autoSpaceDN w:val="0"/>
        <w:adjustRightInd w:val="0"/>
        <w:spacing w:after="0" w:line="46" w:lineRule="exact"/>
        <w:rPr>
          <w:rFonts w:ascii="Times New Roman" w:hAnsi="Times New Roman" w:cs="Times New Roman"/>
          <w:sz w:val="24"/>
          <w:szCs w:val="24"/>
          <w:lang w:val="ru-RU"/>
        </w:rPr>
      </w:pPr>
    </w:p>
    <w:p w:rsidR="00890312" w:rsidRPr="0020746C" w:rsidRDefault="00890312" w:rsidP="00890312">
      <w:pPr>
        <w:pStyle w:val="2"/>
      </w:pPr>
      <w:r w:rsidRPr="0020746C">
        <w:t>Требования</w:t>
      </w:r>
      <w:r w:rsidRPr="0020746C">
        <w:tab/>
        <w:t>к   противопожарным   разрывам   между   зданиями</w:t>
      </w:r>
    </w:p>
    <w:p w:rsidR="00890312" w:rsidRDefault="00890312" w:rsidP="00890312">
      <w:pPr>
        <w:pStyle w:val="2"/>
      </w:pPr>
      <w:r>
        <w:t xml:space="preserve">сооружениями </w:t>
      </w:r>
    </w:p>
    <w:p w:rsidR="00890312" w:rsidRPr="00B0684E" w:rsidRDefault="00890312" w:rsidP="00890312">
      <w:pPr>
        <w:widowControl w:val="0"/>
        <w:autoSpaceDE w:val="0"/>
        <w:autoSpaceDN w:val="0"/>
        <w:adjustRightInd w:val="0"/>
        <w:spacing w:after="0" w:line="1" w:lineRule="exact"/>
        <w:rPr>
          <w:rFonts w:ascii="Arial" w:hAnsi="Arial" w:cs="Arial"/>
          <w:b/>
          <w:bCs/>
          <w:i/>
          <w:iCs/>
          <w:sz w:val="24"/>
          <w:szCs w:val="24"/>
          <w:lang w:val="ru-RU"/>
        </w:rPr>
      </w:pPr>
    </w:p>
    <w:p w:rsidR="00890312" w:rsidRDefault="00890312" w:rsidP="00890312">
      <w:pPr>
        <w:pStyle w:val="3"/>
        <w:rPr>
          <w:lang w:val="ru-RU"/>
        </w:rPr>
      </w:pPr>
      <w:r w:rsidRPr="00B0684E">
        <w:rPr>
          <w:lang w:val="ru-RU"/>
        </w:rPr>
        <w:t xml:space="preserve">2.9.7. </w:t>
      </w:r>
      <w:r w:rsidRPr="00890312">
        <w:rPr>
          <w:lang w:val="ru-RU"/>
        </w:rPr>
        <w:t>Противопожарные  расстояния  между  жилыми,  общественными  и административными зданиями, зданиями, сооружениями и строениями промышленных организаций принимается по таблице 2.9.1.</w:t>
      </w:r>
    </w:p>
    <w:p w:rsidR="00890312" w:rsidRPr="0020746C" w:rsidRDefault="00890312" w:rsidP="00890312">
      <w:pPr>
        <w:widowControl w:val="0"/>
        <w:autoSpaceDE w:val="0"/>
        <w:autoSpaceDN w:val="0"/>
        <w:adjustRightInd w:val="0"/>
        <w:spacing w:after="0" w:line="48" w:lineRule="exact"/>
        <w:rPr>
          <w:rFonts w:ascii="Times New Roman" w:hAnsi="Times New Roman" w:cs="Times New Roman"/>
          <w:sz w:val="24"/>
          <w:szCs w:val="24"/>
          <w:lang w:val="ru-RU"/>
        </w:rPr>
      </w:pPr>
    </w:p>
    <w:p w:rsidR="00890312" w:rsidRDefault="00890312" w:rsidP="00890312">
      <w:pPr>
        <w:pStyle w:val="2"/>
      </w:pPr>
      <w:r w:rsidRPr="0020746C">
        <w:t>Таблица 2.9.1 – Противопожарные расстояния между зданиями, сооружениями и строениями</w:t>
      </w:r>
    </w:p>
    <w:p w:rsidR="00890312" w:rsidRPr="0020746C" w:rsidRDefault="00890312" w:rsidP="00890312">
      <w:pPr>
        <w:widowControl w:val="0"/>
        <w:autoSpaceDE w:val="0"/>
        <w:autoSpaceDN w:val="0"/>
        <w:adjustRightInd w:val="0"/>
        <w:spacing w:after="0" w:line="44" w:lineRule="exact"/>
        <w:rPr>
          <w:rFonts w:ascii="Times New Roman" w:hAnsi="Times New Roman" w:cs="Times New Roman"/>
          <w:sz w:val="24"/>
          <w:szCs w:val="24"/>
          <w:lang w:val="ru-RU"/>
        </w:rPr>
      </w:pPr>
    </w:p>
    <w:tbl>
      <w:tblPr>
        <w:tblW w:w="9710" w:type="dxa"/>
        <w:tblInd w:w="530" w:type="dxa"/>
        <w:tblLayout w:type="fixed"/>
        <w:tblCellMar>
          <w:left w:w="0" w:type="dxa"/>
          <w:right w:w="0" w:type="dxa"/>
        </w:tblCellMar>
        <w:tblLook w:val="0000"/>
      </w:tblPr>
      <w:tblGrid>
        <w:gridCol w:w="2400"/>
        <w:gridCol w:w="2240"/>
        <w:gridCol w:w="1800"/>
        <w:gridCol w:w="1800"/>
        <w:gridCol w:w="1440"/>
        <w:gridCol w:w="30"/>
      </w:tblGrid>
      <w:tr w:rsidR="00890312" w:rsidRPr="00621055" w:rsidTr="00890312">
        <w:trPr>
          <w:trHeight w:val="279"/>
        </w:trPr>
        <w:tc>
          <w:tcPr>
            <w:tcW w:w="2400" w:type="dxa"/>
            <w:tcBorders>
              <w:top w:val="single" w:sz="8" w:space="0" w:color="auto"/>
              <w:left w:val="single" w:sz="8" w:space="0" w:color="auto"/>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2240" w:type="dxa"/>
            <w:tcBorders>
              <w:top w:val="single" w:sz="8" w:space="0" w:color="auto"/>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4"/>
                <w:szCs w:val="24"/>
                <w:lang w:val="ru-RU"/>
              </w:rPr>
            </w:pPr>
          </w:p>
        </w:tc>
        <w:tc>
          <w:tcPr>
            <w:tcW w:w="5040" w:type="dxa"/>
            <w:gridSpan w:val="3"/>
            <w:tcBorders>
              <w:top w:val="single" w:sz="8" w:space="0" w:color="auto"/>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890312">
              <w:rPr>
                <w:rFonts w:ascii="Times New Roman" w:hAnsi="Times New Roman" w:cs="Times New Roman"/>
                <w:b/>
                <w:bCs/>
                <w:w w:val="97"/>
                <w:sz w:val="24"/>
                <w:szCs w:val="24"/>
                <w:lang w:val="ru-RU"/>
              </w:rPr>
              <w:t>Минимальное расстояние при степени ог-</w:t>
            </w:r>
          </w:p>
        </w:tc>
        <w:tc>
          <w:tcPr>
            <w:tcW w:w="30" w:type="dxa"/>
            <w:tcBorders>
              <w:top w:val="nil"/>
              <w:left w:val="nil"/>
              <w:bottom w:val="nil"/>
              <w:right w:val="nil"/>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890312" w:rsidRPr="00621055" w:rsidTr="00890312">
        <w:trPr>
          <w:trHeight w:val="276"/>
        </w:trPr>
        <w:tc>
          <w:tcPr>
            <w:tcW w:w="2400" w:type="dxa"/>
            <w:vMerge w:val="restart"/>
            <w:tcBorders>
              <w:top w:val="nil"/>
              <w:left w:val="single" w:sz="8" w:space="0" w:color="auto"/>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20"/>
              <w:jc w:val="center"/>
              <w:rPr>
                <w:rFonts w:ascii="Times New Roman" w:hAnsi="Times New Roman" w:cs="Times New Roman"/>
                <w:sz w:val="24"/>
                <w:szCs w:val="24"/>
              </w:rPr>
            </w:pPr>
            <w:r w:rsidRPr="00890312">
              <w:rPr>
                <w:rFonts w:ascii="Times New Roman" w:hAnsi="Times New Roman" w:cs="Times New Roman"/>
                <w:b/>
                <w:bCs/>
                <w:sz w:val="24"/>
                <w:szCs w:val="24"/>
              </w:rPr>
              <w:t>Степень огнестой-</w:t>
            </w:r>
          </w:p>
        </w:tc>
        <w:tc>
          <w:tcPr>
            <w:tcW w:w="2240" w:type="dxa"/>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rPr>
            </w:pPr>
            <w:r w:rsidRPr="00890312">
              <w:rPr>
                <w:rFonts w:ascii="Times New Roman" w:hAnsi="Times New Roman" w:cs="Times New Roman"/>
                <w:b/>
                <w:bCs/>
                <w:sz w:val="24"/>
                <w:szCs w:val="24"/>
              </w:rPr>
              <w:t>Класс конструк-</w:t>
            </w:r>
          </w:p>
        </w:tc>
        <w:tc>
          <w:tcPr>
            <w:tcW w:w="5040" w:type="dxa"/>
            <w:gridSpan w:val="3"/>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lang w:val="ru-RU"/>
              </w:rPr>
            </w:pPr>
            <w:r w:rsidRPr="00890312">
              <w:rPr>
                <w:rFonts w:ascii="Times New Roman" w:hAnsi="Times New Roman" w:cs="Times New Roman"/>
                <w:b/>
                <w:bCs/>
                <w:w w:val="98"/>
                <w:sz w:val="24"/>
                <w:szCs w:val="24"/>
                <w:lang w:val="ru-RU"/>
              </w:rPr>
              <w:t>нестойкости и классе конструктивной по-</w:t>
            </w:r>
          </w:p>
        </w:tc>
        <w:tc>
          <w:tcPr>
            <w:tcW w:w="30" w:type="dxa"/>
            <w:tcBorders>
              <w:top w:val="nil"/>
              <w:left w:val="nil"/>
              <w:bottom w:val="nil"/>
              <w:right w:val="nil"/>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
                <w:szCs w:val="2"/>
                <w:lang w:val="ru-RU"/>
              </w:rPr>
            </w:pPr>
          </w:p>
        </w:tc>
      </w:tr>
      <w:tr w:rsidR="00890312" w:rsidRPr="00890312" w:rsidTr="00890312">
        <w:trPr>
          <w:trHeight w:val="253"/>
        </w:trPr>
        <w:tc>
          <w:tcPr>
            <w:tcW w:w="2400" w:type="dxa"/>
            <w:vMerge/>
            <w:tcBorders>
              <w:top w:val="nil"/>
              <w:left w:val="single" w:sz="8" w:space="0" w:color="auto"/>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lang w:val="ru-RU"/>
              </w:rPr>
            </w:pPr>
          </w:p>
        </w:tc>
        <w:tc>
          <w:tcPr>
            <w:tcW w:w="2240" w:type="dxa"/>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53" w:lineRule="exact"/>
              <w:ind w:left="100"/>
              <w:jc w:val="center"/>
              <w:rPr>
                <w:rFonts w:ascii="Times New Roman" w:hAnsi="Times New Roman" w:cs="Times New Roman"/>
                <w:sz w:val="24"/>
                <w:szCs w:val="24"/>
              </w:rPr>
            </w:pPr>
            <w:r w:rsidRPr="00890312">
              <w:rPr>
                <w:rFonts w:ascii="Times New Roman" w:hAnsi="Times New Roman" w:cs="Times New Roman"/>
                <w:b/>
                <w:bCs/>
                <w:sz w:val="24"/>
                <w:szCs w:val="24"/>
              </w:rPr>
              <w:t>тивной пожарной</w:t>
            </w:r>
          </w:p>
        </w:tc>
        <w:tc>
          <w:tcPr>
            <w:tcW w:w="3600" w:type="dxa"/>
            <w:gridSpan w:val="2"/>
            <w:tcBorders>
              <w:top w:val="nil"/>
              <w:left w:val="nil"/>
              <w:bottom w:val="nil"/>
              <w:right w:val="nil"/>
            </w:tcBorders>
            <w:vAlign w:val="center"/>
          </w:tcPr>
          <w:p w:rsidR="00890312" w:rsidRPr="00890312" w:rsidRDefault="00890312" w:rsidP="00890312">
            <w:pPr>
              <w:widowControl w:val="0"/>
              <w:autoSpaceDE w:val="0"/>
              <w:autoSpaceDN w:val="0"/>
              <w:adjustRightInd w:val="0"/>
              <w:spacing w:after="0" w:line="253" w:lineRule="exact"/>
              <w:ind w:left="100"/>
              <w:jc w:val="center"/>
              <w:rPr>
                <w:rFonts w:ascii="Times New Roman" w:hAnsi="Times New Roman" w:cs="Times New Roman"/>
                <w:sz w:val="24"/>
                <w:szCs w:val="24"/>
              </w:rPr>
            </w:pPr>
            <w:r w:rsidRPr="00890312">
              <w:rPr>
                <w:rFonts w:ascii="Times New Roman" w:hAnsi="Times New Roman" w:cs="Times New Roman"/>
                <w:b/>
                <w:bCs/>
                <w:sz w:val="24"/>
                <w:szCs w:val="24"/>
              </w:rPr>
              <w:t>жарной опасности здания, м</w:t>
            </w:r>
          </w:p>
        </w:tc>
        <w:tc>
          <w:tcPr>
            <w:tcW w:w="1440" w:type="dxa"/>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rPr>
            </w:pPr>
          </w:p>
        </w:tc>
        <w:tc>
          <w:tcPr>
            <w:tcW w:w="30" w:type="dxa"/>
            <w:tcBorders>
              <w:top w:val="nil"/>
              <w:left w:val="nil"/>
              <w:bottom w:val="nil"/>
              <w:right w:val="nil"/>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
                <w:szCs w:val="2"/>
              </w:rPr>
            </w:pPr>
          </w:p>
        </w:tc>
      </w:tr>
      <w:tr w:rsidR="00890312" w:rsidRPr="00890312" w:rsidTr="00890312">
        <w:trPr>
          <w:trHeight w:val="48"/>
        </w:trPr>
        <w:tc>
          <w:tcPr>
            <w:tcW w:w="2400" w:type="dxa"/>
            <w:vMerge w:val="restart"/>
            <w:tcBorders>
              <w:top w:val="nil"/>
              <w:left w:val="single" w:sz="8" w:space="0" w:color="auto"/>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20"/>
              <w:jc w:val="center"/>
              <w:rPr>
                <w:rFonts w:ascii="Times New Roman" w:hAnsi="Times New Roman" w:cs="Times New Roman"/>
                <w:sz w:val="24"/>
                <w:szCs w:val="24"/>
              </w:rPr>
            </w:pPr>
            <w:r w:rsidRPr="00890312">
              <w:rPr>
                <w:rFonts w:ascii="Times New Roman" w:hAnsi="Times New Roman" w:cs="Times New Roman"/>
                <w:b/>
                <w:bCs/>
                <w:sz w:val="24"/>
                <w:szCs w:val="24"/>
              </w:rPr>
              <w:t>кости здания</w:t>
            </w:r>
          </w:p>
        </w:tc>
        <w:tc>
          <w:tcPr>
            <w:tcW w:w="2240" w:type="dxa"/>
            <w:vMerge w:val="restart"/>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rPr>
            </w:pPr>
            <w:r w:rsidRPr="00890312">
              <w:rPr>
                <w:rFonts w:ascii="Times New Roman" w:hAnsi="Times New Roman" w:cs="Times New Roman"/>
                <w:b/>
                <w:bCs/>
                <w:sz w:val="24"/>
                <w:szCs w:val="24"/>
              </w:rPr>
              <w:t>опасности</w:t>
            </w:r>
          </w:p>
        </w:tc>
        <w:tc>
          <w:tcPr>
            <w:tcW w:w="1800" w:type="dxa"/>
            <w:tcBorders>
              <w:top w:val="nil"/>
              <w:left w:val="nil"/>
              <w:bottom w:val="single" w:sz="8" w:space="0" w:color="auto"/>
              <w:right w:val="nil"/>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4"/>
                <w:szCs w:val="4"/>
              </w:rPr>
            </w:pPr>
          </w:p>
        </w:tc>
        <w:tc>
          <w:tcPr>
            <w:tcW w:w="1800" w:type="dxa"/>
            <w:tcBorders>
              <w:top w:val="nil"/>
              <w:left w:val="nil"/>
              <w:bottom w:val="single" w:sz="8" w:space="0" w:color="auto"/>
              <w:right w:val="nil"/>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4"/>
                <w:szCs w:val="4"/>
              </w:rPr>
            </w:pPr>
          </w:p>
        </w:tc>
        <w:tc>
          <w:tcPr>
            <w:tcW w:w="144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4"/>
                <w:szCs w:val="4"/>
              </w:rPr>
            </w:pPr>
          </w:p>
        </w:tc>
        <w:tc>
          <w:tcPr>
            <w:tcW w:w="30" w:type="dxa"/>
            <w:tcBorders>
              <w:top w:val="nil"/>
              <w:left w:val="nil"/>
              <w:bottom w:val="nil"/>
              <w:right w:val="nil"/>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
                <w:szCs w:val="2"/>
              </w:rPr>
            </w:pPr>
          </w:p>
        </w:tc>
      </w:tr>
      <w:tr w:rsidR="00890312" w:rsidRPr="00890312" w:rsidTr="00890312">
        <w:trPr>
          <w:trHeight w:val="218"/>
        </w:trPr>
        <w:tc>
          <w:tcPr>
            <w:tcW w:w="2400" w:type="dxa"/>
            <w:vMerge/>
            <w:tcBorders>
              <w:top w:val="nil"/>
              <w:left w:val="single" w:sz="8" w:space="0" w:color="auto"/>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18"/>
                <w:szCs w:val="18"/>
              </w:rPr>
            </w:pPr>
          </w:p>
        </w:tc>
        <w:tc>
          <w:tcPr>
            <w:tcW w:w="2240" w:type="dxa"/>
            <w:vMerge/>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18"/>
                <w:szCs w:val="18"/>
              </w:rPr>
            </w:pPr>
          </w:p>
        </w:tc>
        <w:tc>
          <w:tcPr>
            <w:tcW w:w="1800" w:type="dxa"/>
            <w:vMerge w:val="restart"/>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47" w:lineRule="exact"/>
              <w:ind w:left="100"/>
              <w:jc w:val="center"/>
              <w:rPr>
                <w:rFonts w:ascii="Times New Roman" w:hAnsi="Times New Roman" w:cs="Times New Roman"/>
                <w:sz w:val="24"/>
                <w:szCs w:val="24"/>
              </w:rPr>
            </w:pPr>
            <w:r w:rsidRPr="00890312">
              <w:rPr>
                <w:rFonts w:ascii="Times New Roman" w:hAnsi="Times New Roman" w:cs="Times New Roman"/>
                <w:b/>
                <w:bCs/>
                <w:sz w:val="24"/>
                <w:szCs w:val="24"/>
              </w:rPr>
              <w:t>I, II, III</w:t>
            </w:r>
          </w:p>
        </w:tc>
        <w:tc>
          <w:tcPr>
            <w:tcW w:w="1800" w:type="dxa"/>
            <w:vMerge w:val="restart"/>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47" w:lineRule="exact"/>
              <w:ind w:left="100"/>
              <w:jc w:val="center"/>
              <w:rPr>
                <w:rFonts w:ascii="Times New Roman" w:hAnsi="Times New Roman" w:cs="Times New Roman"/>
                <w:sz w:val="24"/>
                <w:szCs w:val="24"/>
              </w:rPr>
            </w:pPr>
            <w:r w:rsidRPr="00890312">
              <w:rPr>
                <w:rFonts w:ascii="Times New Roman" w:hAnsi="Times New Roman" w:cs="Times New Roman"/>
                <w:b/>
                <w:bCs/>
                <w:sz w:val="24"/>
                <w:szCs w:val="24"/>
              </w:rPr>
              <w:t>II, III, IV</w:t>
            </w:r>
          </w:p>
        </w:tc>
        <w:tc>
          <w:tcPr>
            <w:tcW w:w="1440" w:type="dxa"/>
            <w:vMerge w:val="restart"/>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47" w:lineRule="exact"/>
              <w:ind w:left="100"/>
              <w:jc w:val="center"/>
              <w:rPr>
                <w:rFonts w:ascii="Times New Roman" w:hAnsi="Times New Roman" w:cs="Times New Roman"/>
                <w:sz w:val="24"/>
                <w:szCs w:val="24"/>
              </w:rPr>
            </w:pPr>
            <w:r w:rsidRPr="00890312">
              <w:rPr>
                <w:rFonts w:ascii="Times New Roman" w:hAnsi="Times New Roman" w:cs="Times New Roman"/>
                <w:b/>
                <w:bCs/>
                <w:sz w:val="24"/>
                <w:szCs w:val="24"/>
              </w:rPr>
              <w:t>IV, V</w:t>
            </w:r>
          </w:p>
        </w:tc>
        <w:tc>
          <w:tcPr>
            <w:tcW w:w="30" w:type="dxa"/>
            <w:tcBorders>
              <w:top w:val="nil"/>
              <w:left w:val="nil"/>
              <w:bottom w:val="nil"/>
              <w:right w:val="nil"/>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
                <w:szCs w:val="2"/>
              </w:rPr>
            </w:pPr>
          </w:p>
        </w:tc>
      </w:tr>
      <w:tr w:rsidR="00890312" w:rsidRPr="00890312" w:rsidTr="00890312">
        <w:trPr>
          <w:trHeight w:val="30"/>
        </w:trPr>
        <w:tc>
          <w:tcPr>
            <w:tcW w:w="2400" w:type="dxa"/>
            <w:tcBorders>
              <w:top w:val="nil"/>
              <w:left w:val="single" w:sz="8" w:space="0" w:color="auto"/>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
                <w:szCs w:val="2"/>
              </w:rPr>
            </w:pPr>
          </w:p>
        </w:tc>
        <w:tc>
          <w:tcPr>
            <w:tcW w:w="2240" w:type="dxa"/>
            <w:vMerge/>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
                <w:szCs w:val="2"/>
              </w:rPr>
            </w:pPr>
          </w:p>
        </w:tc>
        <w:tc>
          <w:tcPr>
            <w:tcW w:w="1800" w:type="dxa"/>
            <w:vMerge/>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
                <w:szCs w:val="2"/>
              </w:rPr>
            </w:pPr>
          </w:p>
        </w:tc>
        <w:tc>
          <w:tcPr>
            <w:tcW w:w="1800" w:type="dxa"/>
            <w:vMerge/>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
                <w:szCs w:val="2"/>
              </w:rPr>
            </w:pPr>
          </w:p>
        </w:tc>
        <w:tc>
          <w:tcPr>
            <w:tcW w:w="1440" w:type="dxa"/>
            <w:vMerge/>
            <w:tcBorders>
              <w:top w:val="nil"/>
              <w:left w:val="nil"/>
              <w:bottom w:val="nil"/>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
                <w:szCs w:val="2"/>
              </w:rPr>
            </w:pPr>
          </w:p>
        </w:tc>
        <w:tc>
          <w:tcPr>
            <w:tcW w:w="30" w:type="dxa"/>
            <w:tcBorders>
              <w:top w:val="nil"/>
              <w:left w:val="nil"/>
              <w:bottom w:val="nil"/>
              <w:right w:val="nil"/>
            </w:tcBorders>
            <w:vAlign w:val="center"/>
          </w:tcPr>
          <w:p w:rsidR="00890312" w:rsidRPr="00890312" w:rsidRDefault="00890312" w:rsidP="00890312">
            <w:pPr>
              <w:widowControl w:val="0"/>
              <w:autoSpaceDE w:val="0"/>
              <w:autoSpaceDN w:val="0"/>
              <w:adjustRightInd w:val="0"/>
              <w:spacing w:after="0" w:line="20" w:lineRule="exact"/>
              <w:jc w:val="center"/>
              <w:rPr>
                <w:rFonts w:ascii="Times New Roman" w:hAnsi="Times New Roman" w:cs="Times New Roman"/>
                <w:sz w:val="2"/>
                <w:szCs w:val="2"/>
              </w:rPr>
            </w:pPr>
          </w:p>
        </w:tc>
      </w:tr>
      <w:tr w:rsidR="00890312" w:rsidRPr="00890312" w:rsidTr="00890312">
        <w:trPr>
          <w:trHeight w:val="310"/>
        </w:trPr>
        <w:tc>
          <w:tcPr>
            <w:tcW w:w="2400" w:type="dxa"/>
            <w:tcBorders>
              <w:top w:val="nil"/>
              <w:left w:val="single" w:sz="8" w:space="0" w:color="auto"/>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4"/>
                <w:szCs w:val="24"/>
              </w:rPr>
            </w:pPr>
          </w:p>
        </w:tc>
        <w:tc>
          <w:tcPr>
            <w:tcW w:w="224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4"/>
                <w:szCs w:val="24"/>
              </w:rPr>
            </w:pPr>
          </w:p>
        </w:tc>
        <w:tc>
          <w:tcPr>
            <w:tcW w:w="180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rPr>
            </w:pPr>
            <w:r w:rsidRPr="00890312">
              <w:rPr>
                <w:rFonts w:ascii="Times New Roman" w:hAnsi="Times New Roman" w:cs="Times New Roman"/>
                <w:b/>
                <w:bCs/>
                <w:sz w:val="24"/>
                <w:szCs w:val="24"/>
              </w:rPr>
              <w:t>С0</w:t>
            </w:r>
          </w:p>
        </w:tc>
        <w:tc>
          <w:tcPr>
            <w:tcW w:w="180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rPr>
            </w:pPr>
            <w:r w:rsidRPr="00890312">
              <w:rPr>
                <w:rFonts w:ascii="Times New Roman" w:hAnsi="Times New Roman" w:cs="Times New Roman"/>
                <w:b/>
                <w:bCs/>
                <w:sz w:val="24"/>
                <w:szCs w:val="24"/>
              </w:rPr>
              <w:t>С1</w:t>
            </w:r>
          </w:p>
        </w:tc>
        <w:tc>
          <w:tcPr>
            <w:tcW w:w="144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rPr>
            </w:pPr>
            <w:r w:rsidRPr="00890312">
              <w:rPr>
                <w:rFonts w:ascii="Times New Roman" w:hAnsi="Times New Roman" w:cs="Times New Roman"/>
                <w:b/>
                <w:bCs/>
                <w:sz w:val="24"/>
                <w:szCs w:val="24"/>
              </w:rPr>
              <w:t>С2, СЗ</w:t>
            </w:r>
          </w:p>
        </w:tc>
        <w:tc>
          <w:tcPr>
            <w:tcW w:w="30" w:type="dxa"/>
            <w:tcBorders>
              <w:top w:val="nil"/>
              <w:left w:val="nil"/>
              <w:bottom w:val="nil"/>
              <w:right w:val="nil"/>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
                <w:szCs w:val="2"/>
              </w:rPr>
            </w:pPr>
          </w:p>
        </w:tc>
      </w:tr>
      <w:tr w:rsidR="00890312" w:rsidRPr="00890312" w:rsidTr="00890312">
        <w:trPr>
          <w:trHeight w:val="285"/>
        </w:trPr>
        <w:tc>
          <w:tcPr>
            <w:tcW w:w="2400" w:type="dxa"/>
            <w:tcBorders>
              <w:top w:val="nil"/>
              <w:left w:val="single" w:sz="8" w:space="0" w:color="auto"/>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20"/>
              <w:jc w:val="center"/>
              <w:rPr>
                <w:rFonts w:ascii="Times New Roman" w:hAnsi="Times New Roman" w:cs="Times New Roman"/>
                <w:sz w:val="24"/>
                <w:szCs w:val="24"/>
              </w:rPr>
            </w:pPr>
            <w:r w:rsidRPr="00890312">
              <w:rPr>
                <w:rFonts w:ascii="Times New Roman" w:hAnsi="Times New Roman" w:cs="Times New Roman"/>
                <w:sz w:val="24"/>
                <w:szCs w:val="24"/>
              </w:rPr>
              <w:t>1</w:t>
            </w:r>
          </w:p>
        </w:tc>
        <w:tc>
          <w:tcPr>
            <w:tcW w:w="224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rPr>
            </w:pPr>
            <w:r w:rsidRPr="00890312">
              <w:rPr>
                <w:rFonts w:ascii="Times New Roman" w:hAnsi="Times New Roman" w:cs="Times New Roman"/>
                <w:sz w:val="24"/>
                <w:szCs w:val="24"/>
              </w:rPr>
              <w:t>2</w:t>
            </w:r>
          </w:p>
        </w:tc>
        <w:tc>
          <w:tcPr>
            <w:tcW w:w="180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rPr>
            </w:pPr>
            <w:r w:rsidRPr="00890312">
              <w:rPr>
                <w:rFonts w:ascii="Times New Roman" w:hAnsi="Times New Roman" w:cs="Times New Roman"/>
                <w:sz w:val="24"/>
                <w:szCs w:val="24"/>
              </w:rPr>
              <w:t>3</w:t>
            </w:r>
          </w:p>
        </w:tc>
        <w:tc>
          <w:tcPr>
            <w:tcW w:w="180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rPr>
            </w:pPr>
            <w:r w:rsidRPr="00890312">
              <w:rPr>
                <w:rFonts w:ascii="Times New Roman" w:hAnsi="Times New Roman" w:cs="Times New Roman"/>
                <w:sz w:val="24"/>
                <w:szCs w:val="24"/>
              </w:rPr>
              <w:t>4</w:t>
            </w:r>
          </w:p>
        </w:tc>
        <w:tc>
          <w:tcPr>
            <w:tcW w:w="144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rPr>
            </w:pPr>
            <w:r w:rsidRPr="00890312">
              <w:rPr>
                <w:rFonts w:ascii="Times New Roman" w:hAnsi="Times New Roman" w:cs="Times New Roman"/>
                <w:sz w:val="24"/>
                <w:szCs w:val="24"/>
              </w:rPr>
              <w:t>5</w:t>
            </w:r>
          </w:p>
        </w:tc>
        <w:tc>
          <w:tcPr>
            <w:tcW w:w="30" w:type="dxa"/>
            <w:tcBorders>
              <w:top w:val="nil"/>
              <w:left w:val="nil"/>
              <w:bottom w:val="nil"/>
              <w:right w:val="nil"/>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
                <w:szCs w:val="2"/>
              </w:rPr>
            </w:pPr>
          </w:p>
        </w:tc>
      </w:tr>
      <w:tr w:rsidR="00890312" w:rsidRPr="00890312" w:rsidTr="00890312">
        <w:trPr>
          <w:trHeight w:val="278"/>
        </w:trPr>
        <w:tc>
          <w:tcPr>
            <w:tcW w:w="2400" w:type="dxa"/>
            <w:tcBorders>
              <w:top w:val="nil"/>
              <w:left w:val="single" w:sz="8" w:space="0" w:color="auto"/>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20"/>
              <w:jc w:val="center"/>
              <w:rPr>
                <w:rFonts w:ascii="Times New Roman" w:hAnsi="Times New Roman" w:cs="Times New Roman"/>
                <w:sz w:val="24"/>
                <w:szCs w:val="24"/>
              </w:rPr>
            </w:pPr>
            <w:r w:rsidRPr="00890312">
              <w:rPr>
                <w:rFonts w:ascii="Times New Roman" w:hAnsi="Times New Roman" w:cs="Times New Roman"/>
                <w:sz w:val="24"/>
                <w:szCs w:val="24"/>
              </w:rPr>
              <w:lastRenderedPageBreak/>
              <w:t>I, II, III</w:t>
            </w:r>
          </w:p>
        </w:tc>
        <w:tc>
          <w:tcPr>
            <w:tcW w:w="224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rPr>
            </w:pPr>
            <w:r w:rsidRPr="00890312">
              <w:rPr>
                <w:rFonts w:ascii="Times New Roman" w:hAnsi="Times New Roman" w:cs="Times New Roman"/>
                <w:sz w:val="24"/>
                <w:szCs w:val="24"/>
              </w:rPr>
              <w:t>С0</w:t>
            </w:r>
          </w:p>
        </w:tc>
        <w:tc>
          <w:tcPr>
            <w:tcW w:w="180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rPr>
            </w:pPr>
            <w:r w:rsidRPr="00890312">
              <w:rPr>
                <w:rFonts w:ascii="Times New Roman" w:hAnsi="Times New Roman" w:cs="Times New Roman"/>
                <w:sz w:val="24"/>
                <w:szCs w:val="24"/>
              </w:rPr>
              <w:t>6</w:t>
            </w:r>
          </w:p>
        </w:tc>
        <w:tc>
          <w:tcPr>
            <w:tcW w:w="180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rPr>
            </w:pPr>
            <w:r w:rsidRPr="00890312">
              <w:rPr>
                <w:rFonts w:ascii="Times New Roman" w:hAnsi="Times New Roman" w:cs="Times New Roman"/>
                <w:sz w:val="24"/>
                <w:szCs w:val="24"/>
              </w:rPr>
              <w:t>8</w:t>
            </w:r>
          </w:p>
        </w:tc>
        <w:tc>
          <w:tcPr>
            <w:tcW w:w="144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40" w:lineRule="auto"/>
              <w:ind w:left="100"/>
              <w:jc w:val="center"/>
              <w:rPr>
                <w:rFonts w:ascii="Times New Roman" w:hAnsi="Times New Roman" w:cs="Times New Roman"/>
                <w:sz w:val="24"/>
                <w:szCs w:val="24"/>
              </w:rPr>
            </w:pPr>
            <w:r w:rsidRPr="00890312">
              <w:rPr>
                <w:rFonts w:ascii="Times New Roman" w:hAnsi="Times New Roman" w:cs="Times New Roman"/>
                <w:sz w:val="24"/>
                <w:szCs w:val="24"/>
              </w:rPr>
              <w:t>10</w:t>
            </w:r>
          </w:p>
        </w:tc>
        <w:tc>
          <w:tcPr>
            <w:tcW w:w="30" w:type="dxa"/>
            <w:tcBorders>
              <w:top w:val="nil"/>
              <w:left w:val="nil"/>
              <w:bottom w:val="nil"/>
              <w:right w:val="nil"/>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
                <w:szCs w:val="2"/>
              </w:rPr>
            </w:pPr>
          </w:p>
        </w:tc>
      </w:tr>
      <w:tr w:rsidR="00890312" w:rsidRPr="00890312" w:rsidTr="00890312">
        <w:trPr>
          <w:trHeight w:val="270"/>
        </w:trPr>
        <w:tc>
          <w:tcPr>
            <w:tcW w:w="2400" w:type="dxa"/>
            <w:tcBorders>
              <w:top w:val="nil"/>
              <w:left w:val="single" w:sz="8" w:space="0" w:color="auto"/>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70" w:lineRule="exact"/>
              <w:ind w:left="120"/>
              <w:jc w:val="center"/>
              <w:rPr>
                <w:rFonts w:ascii="Times New Roman" w:hAnsi="Times New Roman" w:cs="Times New Roman"/>
                <w:sz w:val="24"/>
                <w:szCs w:val="24"/>
              </w:rPr>
            </w:pPr>
            <w:r w:rsidRPr="00890312">
              <w:rPr>
                <w:rFonts w:ascii="Times New Roman" w:hAnsi="Times New Roman" w:cs="Times New Roman"/>
                <w:sz w:val="24"/>
                <w:szCs w:val="24"/>
              </w:rPr>
              <w:t>II, III, IV</w:t>
            </w:r>
          </w:p>
        </w:tc>
        <w:tc>
          <w:tcPr>
            <w:tcW w:w="224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70" w:lineRule="exact"/>
              <w:ind w:left="100"/>
              <w:jc w:val="center"/>
              <w:rPr>
                <w:rFonts w:ascii="Times New Roman" w:hAnsi="Times New Roman" w:cs="Times New Roman"/>
                <w:sz w:val="24"/>
                <w:szCs w:val="24"/>
              </w:rPr>
            </w:pPr>
            <w:r w:rsidRPr="00890312">
              <w:rPr>
                <w:rFonts w:ascii="Times New Roman" w:hAnsi="Times New Roman" w:cs="Times New Roman"/>
                <w:sz w:val="24"/>
                <w:szCs w:val="24"/>
              </w:rPr>
              <w:t>С1</w:t>
            </w:r>
          </w:p>
        </w:tc>
        <w:tc>
          <w:tcPr>
            <w:tcW w:w="180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70" w:lineRule="exact"/>
              <w:ind w:left="100"/>
              <w:jc w:val="center"/>
              <w:rPr>
                <w:rFonts w:ascii="Times New Roman" w:hAnsi="Times New Roman" w:cs="Times New Roman"/>
                <w:sz w:val="24"/>
                <w:szCs w:val="24"/>
              </w:rPr>
            </w:pPr>
            <w:r w:rsidRPr="00890312">
              <w:rPr>
                <w:rFonts w:ascii="Times New Roman" w:hAnsi="Times New Roman" w:cs="Times New Roman"/>
                <w:sz w:val="24"/>
                <w:szCs w:val="24"/>
              </w:rPr>
              <w:t>8</w:t>
            </w:r>
          </w:p>
        </w:tc>
        <w:tc>
          <w:tcPr>
            <w:tcW w:w="180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70" w:lineRule="exact"/>
              <w:ind w:left="100"/>
              <w:jc w:val="center"/>
              <w:rPr>
                <w:rFonts w:ascii="Times New Roman" w:hAnsi="Times New Roman" w:cs="Times New Roman"/>
                <w:sz w:val="24"/>
                <w:szCs w:val="24"/>
              </w:rPr>
            </w:pPr>
            <w:r w:rsidRPr="00890312">
              <w:rPr>
                <w:rFonts w:ascii="Times New Roman" w:hAnsi="Times New Roman" w:cs="Times New Roman"/>
                <w:sz w:val="24"/>
                <w:szCs w:val="24"/>
              </w:rPr>
              <w:t>10</w:t>
            </w:r>
          </w:p>
        </w:tc>
        <w:tc>
          <w:tcPr>
            <w:tcW w:w="144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70" w:lineRule="exact"/>
              <w:ind w:left="100"/>
              <w:jc w:val="center"/>
              <w:rPr>
                <w:rFonts w:ascii="Times New Roman" w:hAnsi="Times New Roman" w:cs="Times New Roman"/>
                <w:sz w:val="24"/>
                <w:szCs w:val="24"/>
              </w:rPr>
            </w:pPr>
            <w:r w:rsidRPr="00890312">
              <w:rPr>
                <w:rFonts w:ascii="Times New Roman" w:hAnsi="Times New Roman" w:cs="Times New Roman"/>
                <w:sz w:val="24"/>
                <w:szCs w:val="24"/>
              </w:rPr>
              <w:t>12</w:t>
            </w:r>
          </w:p>
        </w:tc>
        <w:tc>
          <w:tcPr>
            <w:tcW w:w="30" w:type="dxa"/>
            <w:tcBorders>
              <w:top w:val="nil"/>
              <w:left w:val="nil"/>
              <w:bottom w:val="nil"/>
              <w:right w:val="nil"/>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
                <w:szCs w:val="2"/>
              </w:rPr>
            </w:pPr>
          </w:p>
        </w:tc>
      </w:tr>
      <w:tr w:rsidR="00890312" w:rsidRPr="00890312" w:rsidTr="00890312">
        <w:trPr>
          <w:trHeight w:val="279"/>
        </w:trPr>
        <w:tc>
          <w:tcPr>
            <w:tcW w:w="2400" w:type="dxa"/>
            <w:tcBorders>
              <w:top w:val="nil"/>
              <w:left w:val="single" w:sz="8" w:space="0" w:color="auto"/>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70" w:lineRule="exact"/>
              <w:ind w:left="120"/>
              <w:jc w:val="center"/>
              <w:rPr>
                <w:rFonts w:ascii="Times New Roman" w:hAnsi="Times New Roman" w:cs="Times New Roman"/>
                <w:sz w:val="24"/>
                <w:szCs w:val="24"/>
              </w:rPr>
            </w:pPr>
            <w:r w:rsidRPr="00890312">
              <w:rPr>
                <w:rFonts w:ascii="Times New Roman" w:hAnsi="Times New Roman" w:cs="Times New Roman"/>
                <w:sz w:val="24"/>
                <w:szCs w:val="24"/>
              </w:rPr>
              <w:t>IV, V</w:t>
            </w:r>
          </w:p>
        </w:tc>
        <w:tc>
          <w:tcPr>
            <w:tcW w:w="224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70" w:lineRule="exact"/>
              <w:ind w:left="100"/>
              <w:jc w:val="center"/>
              <w:rPr>
                <w:rFonts w:ascii="Times New Roman" w:hAnsi="Times New Roman" w:cs="Times New Roman"/>
                <w:sz w:val="24"/>
                <w:szCs w:val="24"/>
              </w:rPr>
            </w:pPr>
            <w:r w:rsidRPr="00890312">
              <w:rPr>
                <w:rFonts w:ascii="Times New Roman" w:hAnsi="Times New Roman" w:cs="Times New Roman"/>
                <w:sz w:val="24"/>
                <w:szCs w:val="24"/>
              </w:rPr>
              <w:t>С2, СЗ</w:t>
            </w:r>
          </w:p>
        </w:tc>
        <w:tc>
          <w:tcPr>
            <w:tcW w:w="180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70" w:lineRule="exact"/>
              <w:ind w:left="100"/>
              <w:jc w:val="center"/>
              <w:rPr>
                <w:rFonts w:ascii="Times New Roman" w:hAnsi="Times New Roman" w:cs="Times New Roman"/>
                <w:sz w:val="24"/>
                <w:szCs w:val="24"/>
              </w:rPr>
            </w:pPr>
            <w:r w:rsidRPr="00890312">
              <w:rPr>
                <w:rFonts w:ascii="Times New Roman" w:hAnsi="Times New Roman" w:cs="Times New Roman"/>
                <w:sz w:val="24"/>
                <w:szCs w:val="24"/>
              </w:rPr>
              <w:t>10</w:t>
            </w:r>
          </w:p>
        </w:tc>
        <w:tc>
          <w:tcPr>
            <w:tcW w:w="180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70" w:lineRule="exact"/>
              <w:ind w:left="100"/>
              <w:jc w:val="center"/>
              <w:rPr>
                <w:rFonts w:ascii="Times New Roman" w:hAnsi="Times New Roman" w:cs="Times New Roman"/>
                <w:sz w:val="24"/>
                <w:szCs w:val="24"/>
              </w:rPr>
            </w:pPr>
            <w:r w:rsidRPr="00890312">
              <w:rPr>
                <w:rFonts w:ascii="Times New Roman" w:hAnsi="Times New Roman" w:cs="Times New Roman"/>
                <w:sz w:val="24"/>
                <w:szCs w:val="24"/>
              </w:rPr>
              <w:t>12</w:t>
            </w:r>
          </w:p>
        </w:tc>
        <w:tc>
          <w:tcPr>
            <w:tcW w:w="1440" w:type="dxa"/>
            <w:tcBorders>
              <w:top w:val="nil"/>
              <w:left w:val="nil"/>
              <w:bottom w:val="single" w:sz="8" w:space="0" w:color="auto"/>
              <w:right w:val="single" w:sz="8" w:space="0" w:color="auto"/>
            </w:tcBorders>
            <w:vAlign w:val="center"/>
          </w:tcPr>
          <w:p w:rsidR="00890312" w:rsidRPr="00890312" w:rsidRDefault="00890312" w:rsidP="00890312">
            <w:pPr>
              <w:widowControl w:val="0"/>
              <w:autoSpaceDE w:val="0"/>
              <w:autoSpaceDN w:val="0"/>
              <w:adjustRightInd w:val="0"/>
              <w:spacing w:after="0" w:line="270" w:lineRule="exact"/>
              <w:ind w:left="100"/>
              <w:jc w:val="center"/>
              <w:rPr>
                <w:rFonts w:ascii="Times New Roman" w:hAnsi="Times New Roman" w:cs="Times New Roman"/>
                <w:sz w:val="24"/>
                <w:szCs w:val="24"/>
              </w:rPr>
            </w:pPr>
            <w:r w:rsidRPr="00890312">
              <w:rPr>
                <w:rFonts w:ascii="Times New Roman" w:hAnsi="Times New Roman" w:cs="Times New Roman"/>
                <w:sz w:val="24"/>
                <w:szCs w:val="24"/>
              </w:rPr>
              <w:t>15</w:t>
            </w:r>
          </w:p>
        </w:tc>
        <w:tc>
          <w:tcPr>
            <w:tcW w:w="30" w:type="dxa"/>
            <w:tcBorders>
              <w:top w:val="nil"/>
              <w:left w:val="nil"/>
              <w:bottom w:val="nil"/>
              <w:right w:val="nil"/>
            </w:tcBorders>
            <w:vAlign w:val="center"/>
          </w:tcPr>
          <w:p w:rsidR="00890312" w:rsidRPr="00890312" w:rsidRDefault="00890312" w:rsidP="00890312">
            <w:pPr>
              <w:widowControl w:val="0"/>
              <w:autoSpaceDE w:val="0"/>
              <w:autoSpaceDN w:val="0"/>
              <w:adjustRightInd w:val="0"/>
              <w:spacing w:after="0" w:line="240" w:lineRule="auto"/>
              <w:jc w:val="center"/>
              <w:rPr>
                <w:rFonts w:ascii="Times New Roman" w:hAnsi="Times New Roman" w:cs="Times New Roman"/>
                <w:sz w:val="2"/>
                <w:szCs w:val="2"/>
              </w:rPr>
            </w:pPr>
          </w:p>
        </w:tc>
      </w:tr>
    </w:tbl>
    <w:p w:rsidR="00890312" w:rsidRPr="00890312" w:rsidRDefault="00890312" w:rsidP="00890312">
      <w:pPr>
        <w:spacing w:after="0" w:line="240" w:lineRule="auto"/>
        <w:rPr>
          <w:rFonts w:ascii="Times New Roman" w:eastAsia="Times New Roman" w:hAnsi="Times New Roman" w:cs="Times New Roman"/>
          <w:sz w:val="24"/>
          <w:szCs w:val="24"/>
          <w:lang w:val="ru-RU" w:eastAsia="ru-RU"/>
        </w:rPr>
      </w:pPr>
    </w:p>
    <w:p w:rsidR="00E10759" w:rsidRPr="000922E1" w:rsidRDefault="00E10759" w:rsidP="00E10759">
      <w:pPr>
        <w:widowControl w:val="0"/>
        <w:autoSpaceDE w:val="0"/>
        <w:autoSpaceDN w:val="0"/>
        <w:adjustRightInd w:val="0"/>
        <w:spacing w:after="0" w:line="200" w:lineRule="exact"/>
        <w:rPr>
          <w:rFonts w:ascii="Times New Roman" w:hAnsi="Times New Roman" w:cs="Times New Roman"/>
          <w:sz w:val="24"/>
          <w:szCs w:val="24"/>
          <w:lang w:val="ru-RU"/>
        </w:rPr>
      </w:pPr>
      <w:bookmarkStart w:id="0" w:name="10012"/>
      <w:bookmarkEnd w:id="0"/>
    </w:p>
    <w:p w:rsidR="00890312" w:rsidRPr="00890312" w:rsidRDefault="00890312" w:rsidP="00890312">
      <w:pPr>
        <w:spacing w:after="0" w:line="240" w:lineRule="auto"/>
        <w:ind w:left="851"/>
        <w:rPr>
          <w:rFonts w:ascii="Times New Roman" w:eastAsia="Times New Roman" w:hAnsi="Times New Roman" w:cs="Times New Roman"/>
          <w:i/>
          <w:lang w:val="ru-RU" w:eastAsia="ru-RU"/>
        </w:rPr>
      </w:pPr>
      <w:r w:rsidRPr="00890312">
        <w:rPr>
          <w:rFonts w:ascii="Times New Roman" w:eastAsia="Times New Roman" w:hAnsi="Times New Roman" w:cs="Times New Roman"/>
          <w:i/>
          <w:lang w:val="ru-RU" w:eastAsia="ru-RU"/>
        </w:rPr>
        <w:t xml:space="preserve">Примечания: </w:t>
      </w:r>
    </w:p>
    <w:p w:rsidR="00890312" w:rsidRPr="00890312" w:rsidRDefault="00890312" w:rsidP="00890312">
      <w:pPr>
        <w:spacing w:after="0" w:line="240" w:lineRule="auto"/>
        <w:ind w:left="851"/>
        <w:rPr>
          <w:rFonts w:ascii="Times New Roman" w:eastAsia="Times New Roman" w:hAnsi="Times New Roman" w:cs="Times New Roman"/>
          <w:i/>
          <w:lang w:val="ru-RU" w:eastAsia="ru-RU"/>
        </w:rPr>
      </w:pPr>
    </w:p>
    <w:p w:rsidR="00890312" w:rsidRPr="00890312" w:rsidRDefault="00890312" w:rsidP="00890312">
      <w:pPr>
        <w:shd w:val="clear" w:color="auto" w:fill="FFFFFF" w:themeFill="background1"/>
        <w:spacing w:after="0" w:line="240" w:lineRule="auto"/>
        <w:ind w:left="851"/>
        <w:rPr>
          <w:rFonts w:ascii="Times New Roman" w:eastAsia="Times New Roman" w:hAnsi="Times New Roman" w:cs="Times New Roman"/>
          <w:i/>
          <w:lang w:val="ru-RU" w:eastAsia="ru-RU"/>
        </w:rPr>
      </w:pPr>
      <w:bookmarkStart w:id="1" w:name="10018"/>
      <w:bookmarkEnd w:id="1"/>
      <w:r w:rsidRPr="00890312">
        <w:rPr>
          <w:rFonts w:ascii="Times New Roman" w:eastAsia="Times New Roman" w:hAnsi="Times New Roman" w:cs="Times New Roman"/>
          <w:i/>
          <w:lang w:val="ru-RU" w:eastAsia="ru-RU"/>
        </w:rPr>
        <w:t xml:space="preserve">1. Расстояния между зданиями </w:t>
      </w:r>
      <w:r w:rsidRPr="00890312">
        <w:rPr>
          <w:rFonts w:ascii="Times New Roman" w:eastAsia="Times New Roman" w:hAnsi="Times New Roman" w:cs="Times New Roman"/>
          <w:i/>
          <w:lang w:eastAsia="ru-RU"/>
        </w:rPr>
        <w:t>I</w:t>
      </w:r>
      <w:r w:rsidRPr="00890312">
        <w:rPr>
          <w:rFonts w:ascii="Times New Roman" w:eastAsia="Times New Roman" w:hAnsi="Times New Roman" w:cs="Times New Roman"/>
          <w:i/>
          <w:lang w:val="ru-RU" w:eastAsia="ru-RU"/>
        </w:rPr>
        <w:t xml:space="preserve"> и </w:t>
      </w:r>
      <w:r w:rsidRPr="00890312">
        <w:rPr>
          <w:rFonts w:ascii="Times New Roman" w:eastAsia="Times New Roman" w:hAnsi="Times New Roman" w:cs="Times New Roman"/>
          <w:i/>
          <w:lang w:eastAsia="ru-RU"/>
        </w:rPr>
        <w:t>II</w:t>
      </w:r>
      <w:r w:rsidRPr="00890312">
        <w:rPr>
          <w:rFonts w:ascii="Times New Roman" w:eastAsia="Times New Roman" w:hAnsi="Times New Roman" w:cs="Times New Roman"/>
          <w:i/>
          <w:lang w:val="ru-RU" w:eastAsia="ru-RU"/>
        </w:rPr>
        <w:t xml:space="preserve"> степеней огнестойкости допускается предусматривать менее 6 м при условии, если стена более высокого здания, расположенная напротив другого здания, является противопожарной.</w:t>
      </w:r>
    </w:p>
    <w:p w:rsidR="00890312" w:rsidRPr="00890312" w:rsidRDefault="00890312" w:rsidP="00890312">
      <w:pPr>
        <w:spacing w:after="0" w:line="240" w:lineRule="auto"/>
        <w:ind w:left="851"/>
        <w:rPr>
          <w:rFonts w:ascii="Times New Roman" w:eastAsia="Times New Roman" w:hAnsi="Times New Roman" w:cs="Times New Roman"/>
          <w:i/>
          <w:lang w:val="ru-RU" w:eastAsia="ru-RU"/>
        </w:rPr>
      </w:pPr>
      <w:bookmarkStart w:id="2" w:name="10019"/>
      <w:bookmarkEnd w:id="2"/>
      <w:r w:rsidRPr="00890312">
        <w:rPr>
          <w:rFonts w:ascii="Times New Roman" w:eastAsia="Times New Roman" w:hAnsi="Times New Roman" w:cs="Times New Roman"/>
          <w:i/>
          <w:lang w:val="ru-RU" w:eastAsia="ru-RU"/>
        </w:rPr>
        <w:t>2. Расстояния между жилым домом и хозяйственными постройками, а также между хозяйственными постройками в пределах одного земельного участка (независимо от суммарной площади застройки) не нормируются.</w:t>
      </w:r>
    </w:p>
    <w:p w:rsidR="008274BD" w:rsidRDefault="00890312" w:rsidP="00890312">
      <w:pPr>
        <w:ind w:left="851"/>
        <w:rPr>
          <w:rFonts w:ascii="Times New Roman" w:eastAsia="Times New Roman" w:hAnsi="Times New Roman" w:cs="Times New Roman"/>
          <w:i/>
          <w:lang w:val="ru-RU" w:eastAsia="ru-RU"/>
        </w:rPr>
      </w:pPr>
      <w:bookmarkStart w:id="3" w:name="100110"/>
      <w:bookmarkStart w:id="4" w:name="100111"/>
      <w:bookmarkEnd w:id="3"/>
      <w:bookmarkEnd w:id="4"/>
      <w:r w:rsidRPr="00890312">
        <w:rPr>
          <w:rFonts w:ascii="Times New Roman" w:eastAsia="Times New Roman" w:hAnsi="Times New Roman" w:cs="Times New Roman"/>
          <w:i/>
          <w:lang w:val="ru-RU" w:eastAsia="ru-RU"/>
        </w:rPr>
        <w:t xml:space="preserve">3. Расстояния между хозяйственными постройками (сараями, гаражами, банями), расположенными вне территории усадебных участков, не нормируются при условии, если площадь застройки сблокированных хозяйственных построек не превышает 800 м2. </w:t>
      </w: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890312">
      <w:pPr>
        <w:ind w:left="851"/>
        <w:rPr>
          <w:rFonts w:ascii="Times New Roman" w:eastAsia="Times New Roman" w:hAnsi="Times New Roman" w:cs="Times New Roman"/>
          <w:i/>
          <w:lang w:val="ru-RU" w:eastAsia="ru-RU"/>
        </w:rPr>
      </w:pPr>
    </w:p>
    <w:p w:rsidR="00890312" w:rsidRDefault="00890312" w:rsidP="00450590">
      <w:pPr>
        <w:widowControl w:val="0"/>
        <w:overflowPunct w:val="0"/>
        <w:autoSpaceDE w:val="0"/>
        <w:autoSpaceDN w:val="0"/>
        <w:adjustRightInd w:val="0"/>
        <w:spacing w:after="0" w:line="248" w:lineRule="auto"/>
        <w:ind w:left="5103" w:right="260"/>
        <w:jc w:val="right"/>
        <w:rPr>
          <w:rFonts w:ascii="Times New Roman" w:hAnsi="Times New Roman" w:cs="Times New Roman"/>
          <w:sz w:val="24"/>
          <w:szCs w:val="24"/>
          <w:lang w:val="ru-RU"/>
        </w:rPr>
      </w:pPr>
      <w:r w:rsidRPr="00890312">
        <w:rPr>
          <w:rFonts w:ascii="Times New Roman" w:hAnsi="Times New Roman" w:cs="Times New Roman"/>
          <w:sz w:val="24"/>
          <w:szCs w:val="24"/>
          <w:lang w:val="ru-RU"/>
        </w:rPr>
        <w:t xml:space="preserve">Приложение </w:t>
      </w:r>
      <w:r w:rsidR="00450590">
        <w:rPr>
          <w:rFonts w:ascii="Times New Roman" w:hAnsi="Times New Roman" w:cs="Times New Roman"/>
          <w:sz w:val="24"/>
          <w:szCs w:val="24"/>
          <w:lang w:val="ru-RU"/>
        </w:rPr>
        <w:t>№</w:t>
      </w:r>
      <w:r w:rsidRPr="00890312">
        <w:rPr>
          <w:rFonts w:ascii="Times New Roman" w:hAnsi="Times New Roman" w:cs="Times New Roman"/>
          <w:sz w:val="24"/>
          <w:szCs w:val="24"/>
          <w:lang w:val="ru-RU"/>
        </w:rPr>
        <w:t xml:space="preserve">1 </w:t>
      </w:r>
    </w:p>
    <w:p w:rsidR="00450590" w:rsidRPr="0020746C" w:rsidRDefault="00450590" w:rsidP="00450590">
      <w:pPr>
        <w:widowControl w:val="0"/>
        <w:overflowPunct w:val="0"/>
        <w:autoSpaceDE w:val="0"/>
        <w:autoSpaceDN w:val="0"/>
        <w:adjustRightInd w:val="0"/>
        <w:spacing w:after="0" w:line="248" w:lineRule="auto"/>
        <w:ind w:left="5103" w:right="260"/>
        <w:jc w:val="right"/>
        <w:rPr>
          <w:rFonts w:ascii="Times New Roman" w:hAnsi="Times New Roman" w:cs="Times New Roman"/>
          <w:sz w:val="24"/>
          <w:szCs w:val="24"/>
          <w:lang w:val="ru-RU"/>
        </w:rPr>
      </w:pPr>
    </w:p>
    <w:p w:rsidR="00890312" w:rsidRDefault="00890312" w:rsidP="00450590">
      <w:pPr>
        <w:pStyle w:val="2"/>
      </w:pPr>
      <w:r w:rsidRPr="0020746C">
        <w:t>Термины и определения</w:t>
      </w:r>
    </w:p>
    <w:p w:rsidR="00450590" w:rsidRPr="0020746C" w:rsidRDefault="00450590" w:rsidP="00450590">
      <w:pPr>
        <w:pStyle w:val="2"/>
      </w:pPr>
    </w:p>
    <w:p w:rsidR="00CC52F3" w:rsidRPr="00B0684E" w:rsidRDefault="00890312" w:rsidP="00CC52F3">
      <w:pPr>
        <w:pStyle w:val="3"/>
        <w:rPr>
          <w:szCs w:val="23"/>
          <w:lang w:val="ru-RU"/>
        </w:rPr>
      </w:pPr>
      <w:r w:rsidRPr="00B0684E">
        <w:rPr>
          <w:lang w:val="ru-RU"/>
        </w:rPr>
        <w:t xml:space="preserve">В настоящем документе применены следующие термины и их определения: </w:t>
      </w:r>
    </w:p>
    <w:p w:rsidR="00890312" w:rsidRPr="00CC52F3" w:rsidRDefault="00890312" w:rsidP="00CC52F3">
      <w:pPr>
        <w:pStyle w:val="3"/>
        <w:rPr>
          <w:szCs w:val="24"/>
          <w:lang w:val="ru-RU"/>
        </w:rPr>
      </w:pPr>
      <w:r w:rsidRPr="00CC52F3">
        <w:rPr>
          <w:b/>
          <w:i/>
          <w:szCs w:val="23"/>
          <w:lang w:val="ru-RU"/>
        </w:rPr>
        <w:t>земельный участок</w:t>
      </w:r>
      <w:r w:rsidRPr="00CC52F3">
        <w:rPr>
          <w:szCs w:val="23"/>
          <w:lang w:val="ru-RU"/>
        </w:rPr>
        <w:t xml:space="preserve"> – часть поверхности земли, имеющая фиксированные границы,</w:t>
      </w:r>
      <w:r w:rsidRPr="00CC52F3">
        <w:rPr>
          <w:szCs w:val="24"/>
          <w:lang w:val="ru-RU"/>
        </w:rPr>
        <w:t>площадь, местоположение, правовой статус и другие характеристики, отражаемые в земельном кадастре и документах государственной регистрации;</w:t>
      </w:r>
    </w:p>
    <w:p w:rsidR="00890312" w:rsidRPr="00B0684E" w:rsidRDefault="00890312" w:rsidP="00CC52F3">
      <w:pPr>
        <w:pStyle w:val="3"/>
        <w:rPr>
          <w:szCs w:val="24"/>
          <w:lang w:val="ru-RU"/>
        </w:rPr>
      </w:pPr>
      <w:r w:rsidRPr="00B0684E">
        <w:rPr>
          <w:b/>
          <w:i/>
          <w:szCs w:val="24"/>
          <w:lang w:val="ru-RU"/>
        </w:rPr>
        <w:t>зона (район) застройки</w:t>
      </w:r>
      <w:r w:rsidRPr="00B0684E">
        <w:rPr>
          <w:szCs w:val="24"/>
          <w:lang w:val="ru-RU"/>
        </w:rPr>
        <w:t xml:space="preserve"> – застроенная или подлеж</w:t>
      </w:r>
      <w:r w:rsidR="00F62651">
        <w:rPr>
          <w:szCs w:val="24"/>
          <w:lang w:val="ru-RU"/>
        </w:rPr>
        <w:t>ащая застройке территория, имею</w:t>
      </w:r>
      <w:r w:rsidRPr="00B0684E">
        <w:rPr>
          <w:szCs w:val="24"/>
          <w:lang w:val="ru-RU"/>
        </w:rPr>
        <w:t>щая установленные градостроительной документацией г</w:t>
      </w:r>
      <w:r w:rsidR="00F62651">
        <w:rPr>
          <w:szCs w:val="24"/>
          <w:lang w:val="ru-RU"/>
        </w:rPr>
        <w:t>раницы и режим целевого функцио</w:t>
      </w:r>
      <w:r w:rsidRPr="00B0684E">
        <w:rPr>
          <w:szCs w:val="24"/>
          <w:lang w:val="ru-RU"/>
        </w:rPr>
        <w:t>нального назначения;</w:t>
      </w:r>
    </w:p>
    <w:p w:rsidR="00890312" w:rsidRPr="00CC52F3" w:rsidRDefault="00890312" w:rsidP="00CC52F3">
      <w:pPr>
        <w:pStyle w:val="3"/>
        <w:rPr>
          <w:szCs w:val="24"/>
          <w:lang w:val="ru-RU"/>
        </w:rPr>
      </w:pPr>
      <w:r w:rsidRPr="00CC52F3">
        <w:rPr>
          <w:b/>
          <w:i/>
          <w:szCs w:val="24"/>
          <w:lang w:val="ru-RU"/>
        </w:rPr>
        <w:t>зона усадебной застройки</w:t>
      </w:r>
      <w:r w:rsidRPr="00CC52F3">
        <w:rPr>
          <w:szCs w:val="24"/>
          <w:lang w:val="ru-RU"/>
        </w:rPr>
        <w:t xml:space="preserve"> – территория, занятая преимущественно одно-, двухквартирными 1 - 2-этажными жилыми домами с хозяйственными постройками на участках от 1000 до 2000 м</w:t>
      </w:r>
      <w:r w:rsidRPr="00CC52F3">
        <w:rPr>
          <w:szCs w:val="32"/>
          <w:lang w:val="ru-RU"/>
        </w:rPr>
        <w:t>2</w:t>
      </w:r>
      <w:r w:rsidRPr="00CC52F3">
        <w:rPr>
          <w:szCs w:val="24"/>
          <w:lang w:val="ru-RU"/>
        </w:rPr>
        <w:t xml:space="preserve"> и более, предназначенными для садоводства, огородничества, а также в разрешенных случаях для содержания скота;</w:t>
      </w:r>
    </w:p>
    <w:p w:rsidR="00890312" w:rsidRPr="00CC52F3" w:rsidRDefault="00890312" w:rsidP="00CC52F3">
      <w:pPr>
        <w:pStyle w:val="3"/>
        <w:rPr>
          <w:szCs w:val="24"/>
          <w:lang w:val="ru-RU"/>
        </w:rPr>
      </w:pPr>
      <w:r w:rsidRPr="00CC52F3">
        <w:rPr>
          <w:b/>
          <w:i/>
          <w:szCs w:val="24"/>
          <w:lang w:val="ru-RU"/>
        </w:rPr>
        <w:t>зона коттеджной застройки</w:t>
      </w:r>
      <w:r w:rsidRPr="00CC52F3">
        <w:rPr>
          <w:szCs w:val="24"/>
          <w:lang w:val="ru-RU"/>
        </w:rPr>
        <w:t xml:space="preserve"> – территории, на которых размещаются отдельно стоящие одноквартирные 1 - 2 - 3-этажные жилые дома с участками, как правило, от 800 до 1200 м</w:t>
      </w:r>
      <w:r w:rsidRPr="00CC52F3">
        <w:rPr>
          <w:szCs w:val="32"/>
          <w:lang w:val="ru-RU"/>
        </w:rPr>
        <w:t>2</w:t>
      </w:r>
      <w:r w:rsidRPr="00CC52F3">
        <w:rPr>
          <w:szCs w:val="24"/>
          <w:lang w:val="ru-RU"/>
        </w:rPr>
        <w:t xml:space="preserve"> и более, как правило, не предназначенными для осуществления активной сельскохозяйственной деятельности;</w:t>
      </w:r>
    </w:p>
    <w:p w:rsidR="00890312" w:rsidRPr="00CC52F3" w:rsidRDefault="00890312" w:rsidP="00CC52F3">
      <w:pPr>
        <w:pStyle w:val="3"/>
        <w:rPr>
          <w:szCs w:val="24"/>
          <w:lang w:val="ru-RU"/>
        </w:rPr>
      </w:pPr>
      <w:r w:rsidRPr="00CC52F3">
        <w:rPr>
          <w:b/>
          <w:i/>
          <w:lang w:val="ru-RU"/>
        </w:rPr>
        <w:t>жилые дома блокированной застройки</w:t>
      </w:r>
      <w:r w:rsidRPr="00CC52F3">
        <w:rPr>
          <w:lang w:val="ru-RU"/>
        </w:rPr>
        <w:t xml:space="preserve"> – жилые дома с количеством этажей не более, чем три, состоящие из нескольких блоков, число которых не превышает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с участка на территорию общего пользования;</w:t>
      </w:r>
    </w:p>
    <w:p w:rsidR="00890312" w:rsidRPr="00CC52F3" w:rsidRDefault="00890312" w:rsidP="00CC52F3">
      <w:pPr>
        <w:pStyle w:val="3"/>
        <w:rPr>
          <w:szCs w:val="24"/>
          <w:lang w:val="ru-RU"/>
        </w:rPr>
      </w:pPr>
      <w:r w:rsidRPr="00CC52F3">
        <w:rPr>
          <w:b/>
          <w:i/>
          <w:szCs w:val="24"/>
          <w:lang w:val="ru-RU"/>
        </w:rPr>
        <w:t>красные линии</w:t>
      </w:r>
      <w:r w:rsidRPr="00CC52F3">
        <w:rPr>
          <w:szCs w:val="24"/>
          <w:lang w:val="ru-RU"/>
        </w:rPr>
        <w:t xml:space="preserve"> – линии, которые обозначают существующие, планируемые (изменяемые, вновь образуемые) границы территорий общего пользования, границы земельных участков, на которых расположены линии электропередачи , линии связи (в том числе линейно-кабельные сооружения), трубопроводы, автомобильные дороги, железнодорожные линии и другие подобные сооружения;</w:t>
      </w:r>
    </w:p>
    <w:p w:rsidR="00890312" w:rsidRPr="00CC52F3" w:rsidRDefault="00890312" w:rsidP="00CC52F3">
      <w:pPr>
        <w:pStyle w:val="3"/>
        <w:rPr>
          <w:szCs w:val="24"/>
          <w:lang w:val="ru-RU"/>
        </w:rPr>
      </w:pPr>
      <w:r w:rsidRPr="00CC52F3">
        <w:rPr>
          <w:b/>
          <w:i/>
          <w:szCs w:val="24"/>
          <w:lang w:val="ru-RU"/>
        </w:rPr>
        <w:t>улица, площадь</w:t>
      </w:r>
      <w:r w:rsidRPr="00CC52F3">
        <w:rPr>
          <w:szCs w:val="24"/>
          <w:lang w:val="ru-RU"/>
        </w:rPr>
        <w:t xml:space="preserve"> – территория общего пользования, ограниченная красными линиями улично-дорожной сети города;</w:t>
      </w:r>
    </w:p>
    <w:p w:rsidR="00890312" w:rsidRPr="00CC52F3" w:rsidRDefault="00890312" w:rsidP="00CC52F3">
      <w:pPr>
        <w:pStyle w:val="3"/>
        <w:rPr>
          <w:szCs w:val="24"/>
          <w:lang w:val="ru-RU"/>
        </w:rPr>
      </w:pPr>
      <w:r w:rsidRPr="00CC52F3">
        <w:rPr>
          <w:b/>
          <w:i/>
          <w:szCs w:val="24"/>
          <w:lang w:val="ru-RU"/>
        </w:rPr>
        <w:t>озелененные территории</w:t>
      </w:r>
      <w:r w:rsidRPr="00CC52F3">
        <w:rPr>
          <w:szCs w:val="24"/>
          <w:lang w:val="ru-RU"/>
        </w:rPr>
        <w:t xml:space="preserve"> – часть территории природного комплекса, на которой располагаются природные и искусственно созданные садово-парковые комплексы и объекты - парк, сад, сквер, бульвар, газон, цветник; территории жилых, общественно-деловых и других территориальных зон, менее 70% поверхности которых занято зелеными насаждениями и другим растительным покровом;</w:t>
      </w:r>
    </w:p>
    <w:p w:rsidR="00890312" w:rsidRPr="00CC52F3" w:rsidRDefault="00890312" w:rsidP="00CC52F3">
      <w:pPr>
        <w:pStyle w:val="3"/>
        <w:rPr>
          <w:szCs w:val="24"/>
          <w:lang w:val="ru-RU"/>
        </w:rPr>
      </w:pPr>
      <w:r w:rsidRPr="00CC52F3">
        <w:rPr>
          <w:b/>
          <w:i/>
          <w:szCs w:val="21"/>
          <w:lang w:val="ru-RU"/>
        </w:rPr>
        <w:t>парк</w:t>
      </w:r>
      <w:r w:rsidRPr="00CC52F3">
        <w:rPr>
          <w:szCs w:val="21"/>
          <w:lang w:val="ru-RU"/>
        </w:rPr>
        <w:t xml:space="preserve"> – озелененная территория многофункционального или </w:t>
      </w:r>
      <w:r w:rsidRPr="00CC52F3">
        <w:rPr>
          <w:szCs w:val="21"/>
          <w:lang w:val="ru-RU"/>
        </w:rPr>
        <w:lastRenderedPageBreak/>
        <w:t>специализированного направления рекреационной деятельности с развитой системой благоустройства, предназначенная для периодического массового отдыха населения, площадью не менее 10 гектаров;</w:t>
      </w:r>
    </w:p>
    <w:p w:rsidR="00890312" w:rsidRPr="00CC52F3" w:rsidRDefault="00890312" w:rsidP="00CC52F3">
      <w:pPr>
        <w:pStyle w:val="3"/>
        <w:rPr>
          <w:szCs w:val="24"/>
          <w:lang w:val="ru-RU"/>
        </w:rPr>
      </w:pPr>
    </w:p>
    <w:p w:rsidR="00890312" w:rsidRPr="00CC52F3" w:rsidRDefault="00890312" w:rsidP="00CC52F3">
      <w:pPr>
        <w:pStyle w:val="3"/>
        <w:rPr>
          <w:szCs w:val="24"/>
          <w:lang w:val="ru-RU"/>
        </w:rPr>
      </w:pPr>
      <w:r w:rsidRPr="00CC52F3">
        <w:rPr>
          <w:b/>
          <w:i/>
          <w:szCs w:val="21"/>
          <w:lang w:val="ru-RU"/>
        </w:rPr>
        <w:t>сквер</w:t>
      </w:r>
      <w:r w:rsidRPr="00CC52F3">
        <w:rPr>
          <w:szCs w:val="21"/>
          <w:lang w:val="ru-RU"/>
        </w:rPr>
        <w:t xml:space="preserve"> – компактная озелененная территория на площади, перекрестке улиц или на примыкающем к улице участке квартала, предназначенная для повседневного кратковременного отдыха и транзитного пешеходного передвижения населения, размером от 1,5 до 2,0 га; пляж – организованное место массового отдыха людей, расположенное на участке берега с прилегающей к нему акваторией, специально обустроенное для купания и массового</w:t>
      </w:r>
      <w:r w:rsidR="00CC52F3">
        <w:rPr>
          <w:szCs w:val="21"/>
          <w:lang w:val="ru-RU"/>
        </w:rPr>
        <w:t xml:space="preserve"> </w:t>
      </w:r>
      <w:r w:rsidRPr="00CC52F3">
        <w:rPr>
          <w:szCs w:val="24"/>
          <w:lang w:val="ru-RU"/>
        </w:rPr>
        <w:t>отдыха в рекреационных целях;</w:t>
      </w:r>
    </w:p>
    <w:p w:rsidR="00CC52F3" w:rsidRPr="00CC52F3" w:rsidRDefault="00CC52F3" w:rsidP="00CC52F3">
      <w:pPr>
        <w:pStyle w:val="3"/>
        <w:rPr>
          <w:lang w:val="ru-RU"/>
        </w:rPr>
      </w:pPr>
      <w:r w:rsidRPr="00CC52F3">
        <w:rPr>
          <w:b/>
          <w:i/>
          <w:lang w:val="ru-RU"/>
        </w:rPr>
        <w:t xml:space="preserve">градостроительное зонирование </w:t>
      </w:r>
      <w:r w:rsidRPr="00CC52F3">
        <w:rPr>
          <w:lang w:val="ru-RU"/>
        </w:rPr>
        <w:t>– зонирование территорий муниципальных образований в целях определения территориальных зон и установления градостроительных регламентов;</w:t>
      </w:r>
    </w:p>
    <w:p w:rsidR="00CC52F3" w:rsidRPr="00CC52F3" w:rsidRDefault="00CC52F3" w:rsidP="00CC52F3">
      <w:pPr>
        <w:pStyle w:val="3"/>
        <w:rPr>
          <w:lang w:val="ru-RU"/>
        </w:rPr>
      </w:pPr>
      <w:r w:rsidRPr="00CC52F3">
        <w:rPr>
          <w:b/>
          <w:i/>
          <w:lang w:val="ru-RU"/>
        </w:rPr>
        <w:t>пешеходная зона</w:t>
      </w:r>
      <w:r w:rsidRPr="00CC52F3">
        <w:rPr>
          <w:lang w:val="ru-RU"/>
        </w:rPr>
        <w:t xml:space="preserve"> – территория, предназначенная для передвижения пешеходов, на ней не допускается движения транспорта за исключением специального, обслуживающего эту территорию;</w:t>
      </w:r>
    </w:p>
    <w:p w:rsidR="00CC52F3" w:rsidRPr="00CC52F3" w:rsidRDefault="00CC52F3" w:rsidP="00CC52F3">
      <w:pPr>
        <w:pStyle w:val="3"/>
        <w:rPr>
          <w:lang w:val="ru-RU"/>
        </w:rPr>
      </w:pPr>
      <w:r w:rsidRPr="00CC52F3">
        <w:rPr>
          <w:b/>
          <w:i/>
          <w:lang w:val="ru-RU"/>
        </w:rPr>
        <w:t>хранение автотранспортных средств</w:t>
      </w:r>
      <w:r w:rsidRPr="00CC52F3">
        <w:rPr>
          <w:lang w:val="ru-RU"/>
        </w:rPr>
        <w:t xml:space="preserve"> – пребывание автотранспортных средств, принадлежащих постоянному населению города, по месту регистрации автотранспортных средств;</w:t>
      </w:r>
    </w:p>
    <w:p w:rsidR="00CC52F3" w:rsidRPr="00CC52F3" w:rsidRDefault="00CC52F3" w:rsidP="00CC52F3">
      <w:pPr>
        <w:pStyle w:val="3"/>
        <w:rPr>
          <w:lang w:val="ru-RU"/>
        </w:rPr>
      </w:pPr>
      <w:r w:rsidRPr="00CC52F3">
        <w:rPr>
          <w:b/>
          <w:i/>
          <w:szCs w:val="21"/>
          <w:lang w:val="ru-RU"/>
        </w:rPr>
        <w:t>парковка (парковочное место)</w:t>
      </w:r>
      <w:r w:rsidRPr="00CC52F3">
        <w:rPr>
          <w:szCs w:val="21"/>
          <w:lang w:val="ru-RU"/>
        </w:rPr>
        <w:t xml:space="preserve"> – специально обозначенное и при необходимости обустроенное и оборудованное место, являющееся</w:t>
      </w:r>
      <w:r w:rsidR="00F62651">
        <w:rPr>
          <w:szCs w:val="21"/>
          <w:lang w:val="ru-RU"/>
        </w:rPr>
        <w:t>,</w:t>
      </w:r>
      <w:r w:rsidRPr="00CC52F3">
        <w:rPr>
          <w:szCs w:val="21"/>
          <w:lang w:val="ru-RU"/>
        </w:rPr>
        <w:t xml:space="preserve"> в том числе</w:t>
      </w:r>
      <w:r w:rsidR="00F62651">
        <w:rPr>
          <w:szCs w:val="21"/>
          <w:lang w:val="ru-RU"/>
        </w:rPr>
        <w:t>,</w:t>
      </w:r>
      <w:r w:rsidRPr="00CC52F3">
        <w:rPr>
          <w:szCs w:val="21"/>
          <w:lang w:val="ru-RU"/>
        </w:rPr>
        <w:t xml:space="preserve"> частью автомобильной дороги и (или) примыкающее к проезжей части и (или) тротуару, обочине, эстакаде или мосту</w:t>
      </w:r>
      <w:r w:rsidR="00F62651">
        <w:rPr>
          <w:szCs w:val="21"/>
          <w:lang w:val="ru-RU"/>
        </w:rPr>
        <w:t>,</w:t>
      </w:r>
      <w:r w:rsidRPr="00CC52F3">
        <w:rPr>
          <w:szCs w:val="21"/>
          <w:lang w:val="ru-RU"/>
        </w:rPr>
        <w:t xml:space="preserve"> либо являющееся частью подэстакадных или подмостовых про</w:t>
      </w:r>
      <w:r w:rsidR="00F62651">
        <w:rPr>
          <w:szCs w:val="21"/>
          <w:lang w:val="ru-RU"/>
        </w:rPr>
        <w:t>странств, площадей и иных объек</w:t>
      </w:r>
      <w:r w:rsidRPr="00CC52F3">
        <w:rPr>
          <w:szCs w:val="21"/>
          <w:lang w:val="ru-RU"/>
        </w:rPr>
        <w:t>тов</w:t>
      </w:r>
      <w:r w:rsidR="00F62651">
        <w:rPr>
          <w:szCs w:val="21"/>
          <w:lang w:val="ru-RU"/>
        </w:rPr>
        <w:t xml:space="preserve"> </w:t>
      </w:r>
      <w:r w:rsidRPr="00CC52F3">
        <w:rPr>
          <w:szCs w:val="21"/>
          <w:lang w:val="ru-RU"/>
        </w:rPr>
        <w:t xml:space="preserve"> улично-дорожной сети, зданий, строений или сооруж</w:t>
      </w:r>
      <w:r w:rsidR="00F62651">
        <w:rPr>
          <w:szCs w:val="21"/>
          <w:lang w:val="ru-RU"/>
        </w:rPr>
        <w:t>ений и предназначенное для орга</w:t>
      </w:r>
      <w:r w:rsidRPr="00CC52F3">
        <w:rPr>
          <w:szCs w:val="21"/>
          <w:lang w:val="ru-RU"/>
        </w:rPr>
        <w:t>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r w:rsidR="00F62651">
        <w:rPr>
          <w:szCs w:val="21"/>
          <w:lang w:val="ru-RU"/>
        </w:rPr>
        <w:t>,</w:t>
      </w:r>
      <w:r w:rsidRPr="00CC52F3">
        <w:rPr>
          <w:szCs w:val="21"/>
          <w:lang w:val="ru-RU"/>
        </w:rPr>
        <w:t xml:space="preserve"> либо собственника соответствующей части здания, строения или сооружения;</w:t>
      </w:r>
    </w:p>
    <w:p w:rsidR="00CC52F3" w:rsidRPr="00CC52F3" w:rsidRDefault="00CC52F3" w:rsidP="00CC52F3">
      <w:pPr>
        <w:pStyle w:val="3"/>
        <w:rPr>
          <w:lang w:val="ru-RU"/>
        </w:rPr>
      </w:pPr>
      <w:r w:rsidRPr="00CC52F3">
        <w:rPr>
          <w:b/>
          <w:i/>
          <w:lang w:val="ru-RU"/>
        </w:rPr>
        <w:t>автостоянки</w:t>
      </w:r>
      <w:r w:rsidRPr="00CC52F3">
        <w:rPr>
          <w:lang w:val="ru-RU"/>
        </w:rPr>
        <w:t xml:space="preserve"> – открытые площадки, предназначенные для хранения или парковки автотранспортных средств. Автостоянки для хранения могут быть оборудованы навесами, легкими ограждениями боксов, смотровыми эстакадами. Автостоянки могут устраиваться внеуличными (в том числе в виде карманов при расширении проезжей части) либо уличными (на проезжей части, обозначенными разметкой);</w:t>
      </w:r>
    </w:p>
    <w:p w:rsidR="00CC52F3" w:rsidRPr="00CC52F3" w:rsidRDefault="00CC52F3" w:rsidP="00CC52F3">
      <w:pPr>
        <w:pStyle w:val="3"/>
        <w:rPr>
          <w:lang w:val="ru-RU"/>
        </w:rPr>
      </w:pPr>
      <w:r w:rsidRPr="00CC52F3">
        <w:rPr>
          <w:b/>
          <w:i/>
          <w:szCs w:val="23"/>
          <w:lang w:val="ru-RU"/>
        </w:rPr>
        <w:t>гаражи-стоянки</w:t>
      </w:r>
      <w:r w:rsidRPr="00CC52F3">
        <w:rPr>
          <w:szCs w:val="23"/>
          <w:lang w:val="ru-RU"/>
        </w:rPr>
        <w:t xml:space="preserve"> – здания и сооружения, предназначенные для хранения или парковки автомобилей, не имеющие оборудования для технического обслуживания автотранспортных средств, за исключением простейших устройств</w:t>
      </w:r>
      <w:r w:rsidR="00F62651">
        <w:rPr>
          <w:szCs w:val="23"/>
          <w:lang w:val="ru-RU"/>
        </w:rPr>
        <w:t xml:space="preserve">: </w:t>
      </w:r>
      <w:r w:rsidRPr="00CC52F3">
        <w:rPr>
          <w:szCs w:val="23"/>
          <w:lang w:val="ru-RU"/>
        </w:rPr>
        <w:t xml:space="preserve"> моек, смотровых ям, эстакад. Гаражи-стоянки могут иметь полное или неполное наружное ограждение;</w:t>
      </w:r>
    </w:p>
    <w:p w:rsidR="00CC52F3" w:rsidRPr="00CC52F3" w:rsidRDefault="00CC52F3" w:rsidP="00CC52F3">
      <w:pPr>
        <w:pStyle w:val="3"/>
        <w:rPr>
          <w:lang w:val="ru-RU"/>
        </w:rPr>
      </w:pPr>
      <w:r w:rsidRPr="00CC52F3">
        <w:rPr>
          <w:b/>
          <w:i/>
          <w:lang w:val="ru-RU"/>
        </w:rPr>
        <w:t>гаражи</w:t>
      </w:r>
      <w:r w:rsidRPr="00CC52F3">
        <w:rPr>
          <w:lang w:val="ru-RU"/>
        </w:rPr>
        <w:t xml:space="preserve"> – здания, предназначенные для длительного хранения, парковки, технического обслуживания автотранспортных средств;</w:t>
      </w:r>
    </w:p>
    <w:p w:rsidR="00CC52F3" w:rsidRPr="00B0684E" w:rsidRDefault="00CC52F3" w:rsidP="00CC52F3">
      <w:pPr>
        <w:pStyle w:val="3"/>
        <w:rPr>
          <w:lang w:val="ru-RU"/>
        </w:rPr>
      </w:pPr>
      <w:r w:rsidRPr="00B0684E">
        <w:rPr>
          <w:b/>
          <w:i/>
          <w:lang w:val="ru-RU"/>
        </w:rPr>
        <w:lastRenderedPageBreak/>
        <w:t>природный объект</w:t>
      </w:r>
      <w:r w:rsidRPr="00B0684E">
        <w:rPr>
          <w:lang w:val="ru-RU"/>
        </w:rPr>
        <w:t xml:space="preserve"> – естественная экологическая система, природный ландшафт и составляющие их элементы, сохранившие свои природные свойства;</w:t>
      </w:r>
    </w:p>
    <w:p w:rsidR="00CC52F3" w:rsidRPr="00CC52F3" w:rsidRDefault="00CC52F3" w:rsidP="00CC52F3">
      <w:pPr>
        <w:pStyle w:val="3"/>
        <w:rPr>
          <w:lang w:val="ru-RU"/>
        </w:rPr>
      </w:pPr>
      <w:r w:rsidRPr="00CC52F3">
        <w:rPr>
          <w:b/>
          <w:i/>
          <w:szCs w:val="23"/>
          <w:lang w:val="ru-RU"/>
        </w:rPr>
        <w:t>особо охраняемые природные территории (ООПТ)</w:t>
      </w:r>
      <w:r w:rsidRPr="00CC52F3">
        <w:rPr>
          <w:szCs w:val="23"/>
          <w:lang w:val="ru-RU"/>
        </w:rPr>
        <w:t xml:space="preserve"> – участки земли, водной по</w:t>
      </w:r>
      <w:r w:rsidRPr="00CC52F3">
        <w:rPr>
          <w:lang w:val="ru-RU"/>
        </w:rPr>
        <w:t>верхности и воздушного пространства над ними, где располагаются природные комплексы и объекты, которые имеют особое природоохранное, научное, культурное, эстетическое, рекреационное и оздоровительное значение,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 национальный парк, природный, природно-исторический парк, природный заказник, памятник природы, городской лес или лесопарк, водоохранная зона и другие категории особо охраняемых природных территорий;</w:t>
      </w:r>
    </w:p>
    <w:p w:rsidR="00CC52F3" w:rsidRPr="00CC52F3" w:rsidRDefault="00CC52F3" w:rsidP="00CC52F3">
      <w:pPr>
        <w:pStyle w:val="3"/>
        <w:rPr>
          <w:lang w:val="ru-RU"/>
        </w:rPr>
      </w:pPr>
      <w:r w:rsidRPr="00CC52F3">
        <w:rPr>
          <w:b/>
          <w:i/>
          <w:szCs w:val="23"/>
          <w:lang w:val="ru-RU"/>
        </w:rPr>
        <w:t>зоны с особыми условиями использования территорий</w:t>
      </w:r>
      <w:r w:rsidRPr="00CC52F3">
        <w:rPr>
          <w:szCs w:val="23"/>
          <w:lang w:val="ru-RU"/>
        </w:rPr>
        <w:t xml:space="preserve"> – охранные, санитарно-защитные зоны, зоны охраны объектов природно-культурного наследия (памятников истории и культуры); объекты культурного наследия народов Российской Федерации, водоохранные зоны, зоны затопления, подтопления, зоны санитарной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CC52F3" w:rsidRPr="000538BC" w:rsidRDefault="00CC52F3" w:rsidP="00CC52F3">
      <w:pPr>
        <w:pStyle w:val="3"/>
        <w:rPr>
          <w:szCs w:val="24"/>
          <w:lang w:val="ru-RU"/>
        </w:rPr>
      </w:pPr>
      <w:r w:rsidRPr="000538BC">
        <w:rPr>
          <w:b/>
          <w:i/>
          <w:lang w:val="ru-RU"/>
        </w:rPr>
        <w:t>охранные зоны объектов культурного наследия</w:t>
      </w:r>
      <w:r w:rsidRPr="000538BC">
        <w:rPr>
          <w:lang w:val="ru-RU"/>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w:t>
      </w:r>
      <w:r w:rsidRPr="000538BC">
        <w:rPr>
          <w:szCs w:val="24"/>
          <w:lang w:val="ru-RU"/>
        </w:rPr>
        <w:t xml:space="preserve"> 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поселений и других объектов);</w:t>
      </w:r>
    </w:p>
    <w:p w:rsidR="00CC52F3" w:rsidRPr="0020746C" w:rsidRDefault="00CC52F3" w:rsidP="00CC52F3">
      <w:pPr>
        <w:widowControl w:val="0"/>
        <w:autoSpaceDE w:val="0"/>
        <w:autoSpaceDN w:val="0"/>
        <w:adjustRightInd w:val="0"/>
        <w:spacing w:after="0" w:line="1" w:lineRule="exact"/>
        <w:rPr>
          <w:rFonts w:ascii="Times New Roman" w:hAnsi="Times New Roman" w:cs="Times New Roman"/>
          <w:sz w:val="24"/>
          <w:szCs w:val="24"/>
          <w:lang w:val="ru-RU"/>
        </w:rPr>
      </w:pPr>
    </w:p>
    <w:p w:rsidR="00CC52F3" w:rsidRPr="000538BC" w:rsidRDefault="00CC52F3" w:rsidP="00CC52F3">
      <w:pPr>
        <w:pStyle w:val="3"/>
        <w:rPr>
          <w:szCs w:val="24"/>
          <w:lang w:val="ru-RU"/>
        </w:rPr>
      </w:pPr>
      <w:r w:rsidRPr="000538BC">
        <w:rPr>
          <w:b/>
          <w:i/>
          <w:szCs w:val="23"/>
          <w:lang w:val="ru-RU"/>
        </w:rPr>
        <w:t>зона регулирования застройки и хозяйственной деятельности</w:t>
      </w:r>
      <w:r w:rsidRPr="000538BC">
        <w:rPr>
          <w:szCs w:val="23"/>
          <w:lang w:val="ru-RU"/>
        </w:rPr>
        <w:t xml:space="preserve"> – территория, в</w:t>
      </w:r>
      <w:r w:rsidR="000538BC">
        <w:rPr>
          <w:szCs w:val="23"/>
          <w:lang w:val="ru-RU"/>
        </w:rPr>
        <w:t xml:space="preserve"> </w:t>
      </w:r>
      <w:r w:rsidRPr="000538BC">
        <w:rPr>
          <w:szCs w:val="24"/>
          <w:lang w:val="ru-RU"/>
        </w:rPr>
        <w:t>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CC52F3" w:rsidRPr="000538BC" w:rsidRDefault="00CC52F3" w:rsidP="00CC52F3">
      <w:pPr>
        <w:pStyle w:val="3"/>
        <w:rPr>
          <w:szCs w:val="24"/>
          <w:lang w:val="ru-RU"/>
        </w:rPr>
      </w:pPr>
      <w:r w:rsidRPr="000538BC">
        <w:rPr>
          <w:b/>
          <w:i/>
          <w:lang w:val="ru-RU"/>
        </w:rPr>
        <w:t>зона охраняемого природного ландшафта</w:t>
      </w:r>
      <w:r w:rsidRPr="000538BC">
        <w:rPr>
          <w:lang w:val="ru-RU"/>
        </w:rPr>
        <w:t xml:space="preserve"> – территория, в пределах которой уста</w:t>
      </w:r>
      <w:r w:rsidRPr="000538BC">
        <w:rPr>
          <w:szCs w:val="21"/>
          <w:lang w:val="ru-RU"/>
        </w:rPr>
        <w:t>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rsidR="00CC52F3" w:rsidRPr="000538BC" w:rsidRDefault="00CC52F3" w:rsidP="00CC52F3">
      <w:pPr>
        <w:pStyle w:val="3"/>
        <w:rPr>
          <w:szCs w:val="24"/>
          <w:lang w:val="ru-RU"/>
        </w:rPr>
      </w:pPr>
      <w:r w:rsidRPr="000538BC">
        <w:rPr>
          <w:b/>
          <w:i/>
          <w:szCs w:val="24"/>
          <w:lang w:val="ru-RU"/>
        </w:rPr>
        <w:t>зеленая зона</w:t>
      </w:r>
      <w:r w:rsidRPr="000538BC">
        <w:rPr>
          <w:szCs w:val="24"/>
          <w:lang w:val="ru-RU"/>
        </w:rPr>
        <w:t xml:space="preserve"> – территория лесного фонда, расположенная за пределами городской черты, занятая лесами и лесопарками, выполняющими защитные и санитарно-гигиенические функции и являющимися местом отдыха населения;</w:t>
      </w:r>
    </w:p>
    <w:p w:rsidR="00CC52F3" w:rsidRPr="000538BC" w:rsidRDefault="00CC52F3" w:rsidP="00CC52F3">
      <w:pPr>
        <w:pStyle w:val="3"/>
        <w:rPr>
          <w:szCs w:val="24"/>
          <w:lang w:val="ru-RU"/>
        </w:rPr>
      </w:pPr>
      <w:r w:rsidRPr="000538BC">
        <w:rPr>
          <w:b/>
          <w:i/>
          <w:szCs w:val="21"/>
          <w:lang w:val="ru-RU"/>
        </w:rPr>
        <w:t>маломобильные граждане</w:t>
      </w:r>
      <w:r w:rsidRPr="000538BC">
        <w:rPr>
          <w:szCs w:val="21"/>
          <w:lang w:val="ru-RU"/>
        </w:rPr>
        <w:t xml:space="preserve"> – люди, испытывающие затруднения при самостоятельном передвижении, получении услуги, необходимой информации </w:t>
      </w:r>
      <w:r w:rsidRPr="000538BC">
        <w:rPr>
          <w:szCs w:val="21"/>
          <w:lang w:val="ru-RU"/>
        </w:rPr>
        <w:lastRenderedPageBreak/>
        <w:t>или при ориентировании в пространстве (инвалиды всех категорий, лица старше 60 лет, лица с временными или стойкими нарушениями здоровья, беременные женщины, лица с детьми в возрасте до 3 лет, в том числе с детскими колясками, а также иные лица, испытывающие затруднения в движении и (или) потреблении услуг в силу устойчивого или временного физического недостатка, вынужденные использовать для своего передвижения необходимые средства, приспособления);</w:t>
      </w:r>
    </w:p>
    <w:p w:rsidR="00CC52F3" w:rsidRPr="000538BC" w:rsidRDefault="00CC52F3" w:rsidP="00CC52F3">
      <w:pPr>
        <w:pStyle w:val="3"/>
        <w:rPr>
          <w:szCs w:val="24"/>
          <w:lang w:val="ru-RU"/>
        </w:rPr>
      </w:pPr>
      <w:r w:rsidRPr="000538BC">
        <w:rPr>
          <w:b/>
          <w:i/>
          <w:lang w:val="ru-RU"/>
        </w:rPr>
        <w:t>границы охранных зон инженерных сооружений и коммуникаций</w:t>
      </w:r>
      <w:r w:rsidRPr="000538BC">
        <w:rPr>
          <w:lang w:val="ru-RU"/>
        </w:rPr>
        <w:t xml:space="preserve"> – границы тер</w:t>
      </w:r>
      <w:r w:rsidRPr="000538BC">
        <w:rPr>
          <w:szCs w:val="23"/>
          <w:lang w:val="ru-RU"/>
        </w:rPr>
        <w:t>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CC52F3" w:rsidRPr="000538BC" w:rsidRDefault="00CC52F3" w:rsidP="00CC52F3">
      <w:pPr>
        <w:pStyle w:val="3"/>
        <w:rPr>
          <w:szCs w:val="24"/>
          <w:lang w:val="ru-RU"/>
        </w:rPr>
      </w:pPr>
      <w:r w:rsidRPr="000538BC">
        <w:rPr>
          <w:b/>
          <w:i/>
          <w:lang w:val="ru-RU"/>
        </w:rPr>
        <w:t>границы санитарно-защитных зон</w:t>
      </w:r>
      <w:r w:rsidRPr="000538BC">
        <w:rPr>
          <w:lang w:val="ru-RU"/>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CC52F3" w:rsidRPr="000538BC" w:rsidRDefault="00CC52F3" w:rsidP="00CC52F3">
      <w:pPr>
        <w:pStyle w:val="3"/>
        <w:rPr>
          <w:szCs w:val="24"/>
          <w:lang w:val="ru-RU"/>
        </w:rPr>
      </w:pPr>
      <w:r w:rsidRPr="000538BC">
        <w:rPr>
          <w:b/>
          <w:i/>
          <w:szCs w:val="24"/>
          <w:lang w:val="ru-RU"/>
        </w:rPr>
        <w:t>границы прибрежных зон (полос)</w:t>
      </w:r>
      <w:r w:rsidRPr="000538BC">
        <w:rPr>
          <w:szCs w:val="24"/>
          <w:lang w:val="ru-RU"/>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CC52F3" w:rsidRPr="000538BC" w:rsidRDefault="00CC52F3" w:rsidP="00CC52F3">
      <w:pPr>
        <w:pStyle w:val="3"/>
        <w:rPr>
          <w:szCs w:val="24"/>
          <w:lang w:val="ru-RU"/>
        </w:rPr>
      </w:pPr>
      <w:r w:rsidRPr="000538BC">
        <w:rPr>
          <w:b/>
          <w:i/>
          <w:szCs w:val="24"/>
          <w:lang w:val="ru-RU"/>
        </w:rPr>
        <w:t>границы зон санитарной охраны источников питьевого водоснабжения</w:t>
      </w:r>
      <w:r w:rsidRPr="000538BC">
        <w:rPr>
          <w:szCs w:val="24"/>
          <w:lang w:val="ru-RU"/>
        </w:rPr>
        <w:t xml:space="preserve"> – границы зон </w:t>
      </w:r>
      <w:r w:rsidRPr="00CC52F3">
        <w:rPr>
          <w:szCs w:val="24"/>
        </w:rPr>
        <w:t>I</w:t>
      </w:r>
      <w:r w:rsidRPr="000538BC">
        <w:rPr>
          <w:szCs w:val="24"/>
          <w:lang w:val="ru-RU"/>
        </w:rPr>
        <w:t xml:space="preserve"> и </w:t>
      </w:r>
      <w:r w:rsidRPr="00CC52F3">
        <w:rPr>
          <w:szCs w:val="24"/>
        </w:rPr>
        <w:t>II</w:t>
      </w:r>
      <w:r w:rsidRPr="000538BC">
        <w:rPr>
          <w:szCs w:val="24"/>
          <w:lang w:val="ru-RU"/>
        </w:rPr>
        <w:t xml:space="preserve"> поясов, а также жесткой зоны </w:t>
      </w:r>
      <w:r w:rsidRPr="00CC52F3">
        <w:rPr>
          <w:szCs w:val="24"/>
        </w:rPr>
        <w:t>II</w:t>
      </w:r>
      <w:r w:rsidRPr="000538BC">
        <w:rPr>
          <w:szCs w:val="24"/>
          <w:lang w:val="ru-RU"/>
        </w:rPr>
        <w:t xml:space="preserve"> пояса:</w:t>
      </w:r>
    </w:p>
    <w:p w:rsidR="00CC52F3" w:rsidRPr="000538BC" w:rsidRDefault="00CC52F3" w:rsidP="00CC52F3">
      <w:pPr>
        <w:pStyle w:val="3"/>
        <w:rPr>
          <w:szCs w:val="24"/>
          <w:lang w:val="ru-RU"/>
        </w:rPr>
      </w:pPr>
      <w:r w:rsidRPr="00CC52F3">
        <w:rPr>
          <w:i/>
          <w:szCs w:val="23"/>
          <w:u w:val="single"/>
          <w:lang w:val="ru-RU"/>
        </w:rPr>
        <w:t xml:space="preserve">границы зоны </w:t>
      </w:r>
      <w:r w:rsidRPr="00CC52F3">
        <w:rPr>
          <w:i/>
          <w:szCs w:val="23"/>
          <w:u w:val="single"/>
        </w:rPr>
        <w:t>I</w:t>
      </w:r>
      <w:r w:rsidRPr="00CC52F3">
        <w:rPr>
          <w:i/>
          <w:szCs w:val="23"/>
          <w:u w:val="single"/>
          <w:lang w:val="ru-RU"/>
        </w:rPr>
        <w:t xml:space="preserve"> пояса санитарной охраны</w:t>
      </w:r>
      <w:r w:rsidRPr="00CC52F3">
        <w:rPr>
          <w:szCs w:val="23"/>
          <w:lang w:val="ru-RU"/>
        </w:rPr>
        <w:t xml:space="preserve">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w:t>
      </w:r>
      <w:r w:rsidRPr="000538BC">
        <w:rPr>
          <w:szCs w:val="23"/>
          <w:lang w:val="ru-RU"/>
        </w:rPr>
        <w:t xml:space="preserve">В границах </w:t>
      </w:r>
      <w:r w:rsidRPr="00CC52F3">
        <w:rPr>
          <w:szCs w:val="23"/>
        </w:rPr>
        <w:t>I</w:t>
      </w:r>
      <w:r w:rsidRPr="000538BC">
        <w:rPr>
          <w:szCs w:val="23"/>
          <w:lang w:val="ru-RU"/>
        </w:rPr>
        <w:t xml:space="preserve">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CC52F3" w:rsidRPr="00CC52F3" w:rsidRDefault="00CC52F3" w:rsidP="00CC52F3">
      <w:pPr>
        <w:pStyle w:val="3"/>
        <w:rPr>
          <w:szCs w:val="24"/>
          <w:lang w:val="ru-RU"/>
        </w:rPr>
      </w:pPr>
      <w:r w:rsidRPr="00CC52F3">
        <w:rPr>
          <w:i/>
          <w:szCs w:val="23"/>
          <w:u w:val="single"/>
          <w:lang w:val="ru-RU"/>
        </w:rPr>
        <w:t xml:space="preserve">границы зоны </w:t>
      </w:r>
      <w:r w:rsidRPr="00CC52F3">
        <w:rPr>
          <w:i/>
          <w:szCs w:val="23"/>
          <w:u w:val="single"/>
        </w:rPr>
        <w:t>II</w:t>
      </w:r>
      <w:r w:rsidRPr="00CC52F3">
        <w:rPr>
          <w:i/>
          <w:szCs w:val="23"/>
          <w:u w:val="single"/>
          <w:lang w:val="ru-RU"/>
        </w:rPr>
        <w:t xml:space="preserve"> пояса санитарной охраны</w:t>
      </w:r>
      <w:r w:rsidRPr="00CC52F3">
        <w:rPr>
          <w:szCs w:val="23"/>
          <w:lang w:val="ru-RU"/>
        </w:rPr>
        <w:t xml:space="preserve">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CC52F3" w:rsidRPr="00CC52F3" w:rsidRDefault="00CC52F3" w:rsidP="00CC52F3">
      <w:pPr>
        <w:pStyle w:val="3"/>
        <w:rPr>
          <w:szCs w:val="24"/>
          <w:lang w:val="ru-RU"/>
        </w:rPr>
      </w:pPr>
      <w:r w:rsidRPr="00CC52F3">
        <w:rPr>
          <w:i/>
          <w:szCs w:val="21"/>
          <w:u w:val="single"/>
          <w:lang w:val="ru-RU"/>
        </w:rPr>
        <w:t xml:space="preserve">границы жесткой зоны </w:t>
      </w:r>
      <w:r w:rsidRPr="00CC52F3">
        <w:rPr>
          <w:i/>
          <w:szCs w:val="21"/>
          <w:u w:val="single"/>
        </w:rPr>
        <w:t>II</w:t>
      </w:r>
      <w:r w:rsidRPr="00CC52F3">
        <w:rPr>
          <w:i/>
          <w:szCs w:val="21"/>
          <w:u w:val="single"/>
          <w:lang w:val="ru-RU"/>
        </w:rPr>
        <w:t xml:space="preserve"> пояса санитарной охраны</w:t>
      </w:r>
      <w:r w:rsidRPr="00CC52F3">
        <w:rPr>
          <w:szCs w:val="21"/>
          <w:lang w:val="ru-RU"/>
        </w:rPr>
        <w:t xml:space="preserve"> – границы территории, непосредственно прилегающей к акватории водоисточников и выделяемой в пределах территории </w:t>
      </w:r>
      <w:r w:rsidRPr="00CC52F3">
        <w:rPr>
          <w:szCs w:val="21"/>
        </w:rPr>
        <w:t>II</w:t>
      </w:r>
      <w:r w:rsidRPr="00CC52F3">
        <w:rPr>
          <w:szCs w:val="21"/>
          <w:lang w:val="ru-RU"/>
        </w:rPr>
        <w:t xml:space="preserve"> пояса по границам прибрежной полосы с режимом ограничения хозяйственной деятельности.</w:t>
      </w:r>
    </w:p>
    <w:p w:rsidR="00CC52F3" w:rsidRPr="00CC52F3" w:rsidRDefault="00CC52F3" w:rsidP="00CC52F3">
      <w:pPr>
        <w:pStyle w:val="3"/>
        <w:rPr>
          <w:lang w:val="ru-RU"/>
        </w:rPr>
      </w:pPr>
    </w:p>
    <w:p w:rsidR="00890312" w:rsidRDefault="00890312" w:rsidP="00890312">
      <w:pPr>
        <w:ind w:left="851"/>
        <w:rPr>
          <w:rFonts w:ascii="Times New Roman" w:hAnsi="Times New Roman" w:cs="Times New Roman"/>
          <w:i/>
          <w:lang w:val="ru-RU"/>
        </w:rPr>
      </w:pPr>
    </w:p>
    <w:p w:rsidR="000538BC" w:rsidRDefault="000538BC" w:rsidP="00890312">
      <w:pPr>
        <w:ind w:left="851"/>
        <w:rPr>
          <w:rFonts w:ascii="Times New Roman" w:hAnsi="Times New Roman" w:cs="Times New Roman"/>
          <w:i/>
          <w:lang w:val="ru-RU"/>
        </w:rPr>
      </w:pPr>
    </w:p>
    <w:p w:rsidR="000538BC" w:rsidRDefault="000538BC" w:rsidP="00890312">
      <w:pPr>
        <w:ind w:left="851"/>
        <w:rPr>
          <w:rFonts w:ascii="Times New Roman" w:hAnsi="Times New Roman" w:cs="Times New Roman"/>
          <w:i/>
          <w:lang w:val="ru-RU"/>
        </w:rPr>
      </w:pPr>
    </w:p>
    <w:p w:rsidR="000538BC" w:rsidRDefault="000538BC" w:rsidP="00890312">
      <w:pPr>
        <w:ind w:left="851"/>
        <w:rPr>
          <w:rFonts w:ascii="Times New Roman" w:hAnsi="Times New Roman" w:cs="Times New Roman"/>
          <w:i/>
          <w:lang w:val="ru-RU"/>
        </w:rPr>
      </w:pPr>
    </w:p>
    <w:p w:rsidR="000538BC" w:rsidRDefault="000538BC" w:rsidP="00890312">
      <w:pPr>
        <w:ind w:left="851"/>
        <w:rPr>
          <w:rFonts w:ascii="Times New Roman" w:hAnsi="Times New Roman" w:cs="Times New Roman"/>
          <w:i/>
          <w:lang w:val="ru-RU"/>
        </w:rPr>
      </w:pPr>
    </w:p>
    <w:p w:rsidR="000538BC" w:rsidRDefault="000538BC" w:rsidP="00890312">
      <w:pPr>
        <w:ind w:left="851"/>
        <w:rPr>
          <w:rFonts w:ascii="Times New Roman" w:hAnsi="Times New Roman" w:cs="Times New Roman"/>
          <w:i/>
          <w:lang w:val="ru-RU"/>
        </w:rPr>
      </w:pPr>
    </w:p>
    <w:p w:rsidR="000538BC" w:rsidRPr="0020746C" w:rsidRDefault="000538BC" w:rsidP="000538BC">
      <w:pPr>
        <w:pStyle w:val="3"/>
        <w:jc w:val="right"/>
        <w:rPr>
          <w:rFonts w:cs="Times New Roman"/>
          <w:lang w:val="ru-RU"/>
        </w:rPr>
      </w:pPr>
      <w:r w:rsidRPr="0020746C">
        <w:rPr>
          <w:lang w:val="ru-RU"/>
        </w:rPr>
        <w:t>Приложение</w:t>
      </w:r>
      <w:r>
        <w:rPr>
          <w:lang w:val="ru-RU"/>
        </w:rPr>
        <w:t xml:space="preserve"> №</w:t>
      </w:r>
      <w:r w:rsidRPr="0020746C">
        <w:rPr>
          <w:lang w:val="ru-RU"/>
        </w:rPr>
        <w:t xml:space="preserve"> </w:t>
      </w:r>
      <w:r>
        <w:rPr>
          <w:lang w:val="ru-RU"/>
        </w:rPr>
        <w:t xml:space="preserve"> </w:t>
      </w:r>
      <w:r w:rsidRPr="0020746C">
        <w:rPr>
          <w:lang w:val="ru-RU"/>
        </w:rPr>
        <w:t xml:space="preserve">2 </w:t>
      </w:r>
    </w:p>
    <w:p w:rsidR="000538BC" w:rsidRPr="0020746C" w:rsidRDefault="000538BC" w:rsidP="000538BC">
      <w:pPr>
        <w:widowControl w:val="0"/>
        <w:autoSpaceDE w:val="0"/>
        <w:autoSpaceDN w:val="0"/>
        <w:adjustRightInd w:val="0"/>
        <w:spacing w:after="0" w:line="230" w:lineRule="exact"/>
        <w:rPr>
          <w:rFonts w:ascii="Times New Roman" w:hAnsi="Times New Roman" w:cs="Times New Roman"/>
          <w:sz w:val="24"/>
          <w:szCs w:val="24"/>
          <w:lang w:val="ru-RU"/>
        </w:rPr>
      </w:pPr>
    </w:p>
    <w:p w:rsidR="000538BC" w:rsidRDefault="000538BC" w:rsidP="000538BC">
      <w:pPr>
        <w:pStyle w:val="2"/>
      </w:pPr>
      <w:r w:rsidRPr="0020746C">
        <w:t>Перечень законодательных и нормативных документов</w:t>
      </w:r>
    </w:p>
    <w:p w:rsidR="000538BC" w:rsidRPr="0020746C" w:rsidRDefault="000538BC" w:rsidP="000538BC">
      <w:pPr>
        <w:pStyle w:val="2"/>
      </w:pPr>
    </w:p>
    <w:p w:rsidR="000538BC" w:rsidRPr="000538BC" w:rsidRDefault="000538BC" w:rsidP="000538BC">
      <w:pPr>
        <w:pStyle w:val="3"/>
        <w:rPr>
          <w:szCs w:val="24"/>
          <w:lang w:val="ru-RU"/>
        </w:rPr>
      </w:pPr>
      <w:r w:rsidRPr="000538BC">
        <w:rPr>
          <w:szCs w:val="21"/>
          <w:lang w:val="ru-RU"/>
        </w:rPr>
        <w:t>Конституция Российской Федерации Земельный кодекс Российской Федерации</w:t>
      </w:r>
      <w:r>
        <w:rPr>
          <w:szCs w:val="21"/>
          <w:lang w:val="ru-RU"/>
        </w:rPr>
        <w:t>.</w:t>
      </w:r>
    </w:p>
    <w:p w:rsidR="000538BC" w:rsidRPr="000538BC" w:rsidRDefault="000538BC" w:rsidP="000538BC">
      <w:pPr>
        <w:pStyle w:val="3"/>
        <w:rPr>
          <w:szCs w:val="24"/>
          <w:lang w:val="ru-RU"/>
        </w:rPr>
      </w:pPr>
      <w:r w:rsidRPr="000538BC">
        <w:rPr>
          <w:lang w:val="ru-RU"/>
        </w:rPr>
        <w:t>Градостроительный кодекс Российской Федерации</w:t>
      </w:r>
      <w:r w:rsidR="00093609">
        <w:rPr>
          <w:lang w:val="ru-RU"/>
        </w:rPr>
        <w:t>,</w:t>
      </w:r>
      <w:r w:rsidRPr="000538BC">
        <w:rPr>
          <w:lang w:val="ru-RU"/>
        </w:rPr>
        <w:t xml:space="preserve"> Водный кодекс Российской Федерации</w:t>
      </w:r>
      <w:r w:rsidR="00093609">
        <w:rPr>
          <w:lang w:val="ru-RU"/>
        </w:rPr>
        <w:t>,</w:t>
      </w:r>
      <w:r w:rsidRPr="000538BC">
        <w:rPr>
          <w:lang w:val="ru-RU"/>
        </w:rPr>
        <w:t xml:space="preserve"> Лесной кодекс Российской Федерации</w:t>
      </w:r>
      <w:r>
        <w:rPr>
          <w:lang w:val="ru-RU"/>
        </w:rPr>
        <w:t>.</w:t>
      </w:r>
    </w:p>
    <w:p w:rsidR="000538BC" w:rsidRPr="000538BC" w:rsidRDefault="000538BC" w:rsidP="000538BC">
      <w:pPr>
        <w:pStyle w:val="3"/>
        <w:rPr>
          <w:szCs w:val="24"/>
          <w:lang w:val="ru-RU"/>
        </w:rPr>
      </w:pPr>
      <w:r w:rsidRPr="000538BC">
        <w:rPr>
          <w:szCs w:val="24"/>
          <w:lang w:val="ru-RU"/>
        </w:rPr>
        <w:t>Федеральный закон от 25 июня 2002 г</w:t>
      </w:r>
      <w:r w:rsidR="00093609">
        <w:rPr>
          <w:szCs w:val="24"/>
          <w:lang w:val="ru-RU"/>
        </w:rPr>
        <w:t>ода</w:t>
      </w:r>
      <w:r w:rsidRPr="000538BC">
        <w:rPr>
          <w:szCs w:val="24"/>
          <w:lang w:val="ru-RU"/>
        </w:rPr>
        <w:t xml:space="preserve"> № 73-ФЗ «Об объектах культурного наследия (памятниках истории и культуры) народов Российской Федерации»</w:t>
      </w:r>
      <w:r>
        <w:rPr>
          <w:szCs w:val="24"/>
          <w:lang w:val="ru-RU"/>
        </w:rPr>
        <w:t>.</w:t>
      </w:r>
    </w:p>
    <w:p w:rsidR="000538BC" w:rsidRPr="000538BC" w:rsidRDefault="000538BC" w:rsidP="000538BC">
      <w:pPr>
        <w:pStyle w:val="3"/>
        <w:rPr>
          <w:szCs w:val="24"/>
          <w:lang w:val="ru-RU"/>
        </w:rPr>
      </w:pPr>
      <w:r w:rsidRPr="000538BC">
        <w:rPr>
          <w:szCs w:val="23"/>
          <w:lang w:val="ru-RU"/>
        </w:rPr>
        <w:t>Федеральный закон от 10 января 2002 г</w:t>
      </w:r>
      <w:r w:rsidR="00093609">
        <w:rPr>
          <w:szCs w:val="23"/>
          <w:lang w:val="ru-RU"/>
        </w:rPr>
        <w:t xml:space="preserve">ода </w:t>
      </w:r>
      <w:r w:rsidRPr="000538BC">
        <w:rPr>
          <w:szCs w:val="23"/>
          <w:lang w:val="ru-RU"/>
        </w:rPr>
        <w:t xml:space="preserve"> № 7-ФЗ «Об охране окружающей среды»</w:t>
      </w:r>
      <w:r w:rsidR="00093609">
        <w:rPr>
          <w:szCs w:val="23"/>
          <w:lang w:val="ru-RU"/>
        </w:rPr>
        <w:t>,</w:t>
      </w:r>
      <w:r w:rsidRPr="000538BC">
        <w:rPr>
          <w:szCs w:val="23"/>
          <w:lang w:val="ru-RU"/>
        </w:rPr>
        <w:t xml:space="preserve"> Федеральный закон от 3 марта 1995 г</w:t>
      </w:r>
      <w:r w:rsidR="00093609">
        <w:rPr>
          <w:szCs w:val="23"/>
          <w:lang w:val="ru-RU"/>
        </w:rPr>
        <w:t xml:space="preserve">ода </w:t>
      </w:r>
      <w:r w:rsidRPr="000538BC">
        <w:rPr>
          <w:szCs w:val="23"/>
          <w:lang w:val="ru-RU"/>
        </w:rPr>
        <w:t xml:space="preserve"> № 27 -ФЗ «О недрах»</w:t>
      </w:r>
      <w:r w:rsidR="00093609">
        <w:rPr>
          <w:szCs w:val="23"/>
          <w:lang w:val="ru-RU"/>
        </w:rPr>
        <w:t>,</w:t>
      </w:r>
      <w:r w:rsidRPr="000538BC">
        <w:rPr>
          <w:szCs w:val="23"/>
          <w:lang w:val="ru-RU"/>
        </w:rPr>
        <w:t xml:space="preserve"> Федеральный закон от 14 марта 1995 г</w:t>
      </w:r>
      <w:r w:rsidR="00093609">
        <w:rPr>
          <w:szCs w:val="23"/>
          <w:lang w:val="ru-RU"/>
        </w:rPr>
        <w:t>ода</w:t>
      </w:r>
      <w:r w:rsidRPr="000538BC">
        <w:rPr>
          <w:szCs w:val="23"/>
          <w:lang w:val="ru-RU"/>
        </w:rPr>
        <w:t xml:space="preserve"> № 33-ФЗ «Об особо охраняемых природных</w:t>
      </w:r>
      <w:r>
        <w:rPr>
          <w:szCs w:val="23"/>
          <w:lang w:val="ru-RU"/>
        </w:rPr>
        <w:t xml:space="preserve"> </w:t>
      </w:r>
      <w:r w:rsidRPr="000538BC">
        <w:rPr>
          <w:szCs w:val="24"/>
          <w:lang w:val="ru-RU"/>
        </w:rPr>
        <w:t>территориях»</w:t>
      </w:r>
      <w:r w:rsidR="00093609">
        <w:rPr>
          <w:szCs w:val="24"/>
          <w:lang w:val="ru-RU"/>
        </w:rPr>
        <w:t xml:space="preserve">, </w:t>
      </w:r>
      <w:r w:rsidRPr="000538BC">
        <w:rPr>
          <w:szCs w:val="24"/>
          <w:lang w:val="ru-RU"/>
        </w:rPr>
        <w:t xml:space="preserve"> Федеральный закон от 6 октября 2003 г</w:t>
      </w:r>
      <w:r w:rsidR="00093609">
        <w:rPr>
          <w:szCs w:val="24"/>
          <w:lang w:val="ru-RU"/>
        </w:rPr>
        <w:t>ода</w:t>
      </w:r>
      <w:r w:rsidRPr="000538BC">
        <w:rPr>
          <w:szCs w:val="24"/>
          <w:lang w:val="ru-RU"/>
        </w:rPr>
        <w:t xml:space="preserve"> № 154-ФЗ «Об общих принципах организации местного самоуправления в Российской Федерации»</w:t>
      </w:r>
      <w:r w:rsidR="00093609">
        <w:rPr>
          <w:szCs w:val="24"/>
          <w:lang w:val="ru-RU"/>
        </w:rPr>
        <w:t>,</w:t>
      </w:r>
      <w:r w:rsidRPr="000538BC">
        <w:rPr>
          <w:szCs w:val="24"/>
          <w:lang w:val="ru-RU"/>
        </w:rPr>
        <w:t xml:space="preserve"> Федеральный закон от 23 ноября 1995 г</w:t>
      </w:r>
      <w:r w:rsidR="00093609">
        <w:rPr>
          <w:szCs w:val="24"/>
          <w:lang w:val="ru-RU"/>
        </w:rPr>
        <w:t>ода</w:t>
      </w:r>
      <w:r w:rsidRPr="000538BC">
        <w:rPr>
          <w:szCs w:val="24"/>
          <w:lang w:val="ru-RU"/>
        </w:rPr>
        <w:t xml:space="preserve"> № 174-ФЗ «Об экологической экспертизе»</w:t>
      </w:r>
      <w:r>
        <w:rPr>
          <w:szCs w:val="24"/>
          <w:lang w:val="ru-RU"/>
        </w:rPr>
        <w:t>.</w:t>
      </w:r>
    </w:p>
    <w:p w:rsidR="000538BC" w:rsidRPr="000538BC" w:rsidRDefault="000538BC" w:rsidP="000538BC">
      <w:pPr>
        <w:pStyle w:val="3"/>
        <w:rPr>
          <w:szCs w:val="24"/>
          <w:lang w:val="ru-RU"/>
        </w:rPr>
      </w:pPr>
      <w:r w:rsidRPr="000538BC">
        <w:rPr>
          <w:lang w:val="ru-RU"/>
        </w:rPr>
        <w:t>Федеральный закон от 12 января 1996 г</w:t>
      </w:r>
      <w:r w:rsidR="00093609">
        <w:rPr>
          <w:lang w:val="ru-RU"/>
        </w:rPr>
        <w:t>ода</w:t>
      </w:r>
      <w:r w:rsidRPr="000538BC">
        <w:rPr>
          <w:lang w:val="ru-RU"/>
        </w:rPr>
        <w:t xml:space="preserve"> № 8-ФЗ «О погребении и похоронном деле»</w:t>
      </w:r>
      <w:r w:rsidR="00093609">
        <w:rPr>
          <w:lang w:val="ru-RU"/>
        </w:rPr>
        <w:t>,</w:t>
      </w:r>
      <w:r w:rsidRPr="000538BC">
        <w:rPr>
          <w:lang w:val="ru-RU"/>
        </w:rPr>
        <w:t xml:space="preserve"> Федеральный закон от 30 марта 1999 </w:t>
      </w:r>
      <w:r w:rsidR="00093609" w:rsidRPr="000538BC">
        <w:rPr>
          <w:lang w:val="ru-RU"/>
        </w:rPr>
        <w:t>г</w:t>
      </w:r>
      <w:r w:rsidR="00093609">
        <w:rPr>
          <w:lang w:val="ru-RU"/>
        </w:rPr>
        <w:t>ода</w:t>
      </w:r>
      <w:r w:rsidRPr="000538BC">
        <w:rPr>
          <w:lang w:val="ru-RU"/>
        </w:rPr>
        <w:t xml:space="preserve"> № 52-ФЗ «О санитарно-эпидемиологическом</w:t>
      </w:r>
      <w:r>
        <w:rPr>
          <w:lang w:val="ru-RU"/>
        </w:rPr>
        <w:t xml:space="preserve"> </w:t>
      </w:r>
      <w:r w:rsidRPr="000538BC">
        <w:rPr>
          <w:szCs w:val="24"/>
          <w:lang w:val="ru-RU"/>
        </w:rPr>
        <w:t>благополучии населения»</w:t>
      </w:r>
      <w:r w:rsidR="00093609">
        <w:rPr>
          <w:szCs w:val="24"/>
          <w:lang w:val="ru-RU"/>
        </w:rPr>
        <w:t>,</w:t>
      </w:r>
      <w:r w:rsidRPr="000538BC">
        <w:rPr>
          <w:szCs w:val="24"/>
          <w:lang w:val="ru-RU"/>
        </w:rPr>
        <w:t xml:space="preserve"> Федеральный закон от 4 сентября 1999 </w:t>
      </w:r>
      <w:r w:rsidR="00093609" w:rsidRPr="000538BC">
        <w:rPr>
          <w:lang w:val="ru-RU"/>
        </w:rPr>
        <w:t>г</w:t>
      </w:r>
      <w:r w:rsidR="00093609">
        <w:rPr>
          <w:lang w:val="ru-RU"/>
        </w:rPr>
        <w:t>ода</w:t>
      </w:r>
      <w:r w:rsidRPr="000538BC">
        <w:rPr>
          <w:szCs w:val="24"/>
          <w:lang w:val="ru-RU"/>
        </w:rPr>
        <w:t xml:space="preserve"> № 96-ФЗ «Об охране атмосферного воздуха»</w:t>
      </w:r>
      <w:r>
        <w:rPr>
          <w:szCs w:val="24"/>
          <w:lang w:val="ru-RU"/>
        </w:rPr>
        <w:t>.</w:t>
      </w:r>
    </w:p>
    <w:p w:rsidR="000538BC" w:rsidRPr="000538BC" w:rsidRDefault="000538BC" w:rsidP="000538BC">
      <w:pPr>
        <w:pStyle w:val="3"/>
        <w:rPr>
          <w:szCs w:val="24"/>
          <w:lang w:val="ru-RU"/>
        </w:rPr>
      </w:pPr>
      <w:r w:rsidRPr="000538BC">
        <w:rPr>
          <w:szCs w:val="24"/>
          <w:lang w:val="ru-RU"/>
        </w:rPr>
        <w:t>Федеральный закон от 22 июля 2008</w:t>
      </w:r>
      <w:r w:rsidR="00093609" w:rsidRPr="00093609">
        <w:rPr>
          <w:lang w:val="ru-RU"/>
        </w:rPr>
        <w:t xml:space="preserve"> </w:t>
      </w:r>
      <w:r w:rsidR="00093609" w:rsidRPr="000538BC">
        <w:rPr>
          <w:lang w:val="ru-RU"/>
        </w:rPr>
        <w:t>г</w:t>
      </w:r>
      <w:r w:rsidR="00093609">
        <w:rPr>
          <w:lang w:val="ru-RU"/>
        </w:rPr>
        <w:t>ода</w:t>
      </w:r>
      <w:r w:rsidRPr="000538BC">
        <w:rPr>
          <w:szCs w:val="24"/>
          <w:lang w:val="ru-RU"/>
        </w:rPr>
        <w:t xml:space="preserve"> № 123-ФЗ «Технический регламент о требованиях пожарной безопасности»</w:t>
      </w:r>
      <w:r>
        <w:rPr>
          <w:szCs w:val="24"/>
          <w:lang w:val="ru-RU"/>
        </w:rPr>
        <w:t>.</w:t>
      </w:r>
    </w:p>
    <w:p w:rsidR="000538BC" w:rsidRPr="000538BC" w:rsidRDefault="000538BC" w:rsidP="000538BC">
      <w:pPr>
        <w:pStyle w:val="3"/>
        <w:rPr>
          <w:szCs w:val="24"/>
          <w:lang w:val="ru-RU"/>
        </w:rPr>
      </w:pPr>
      <w:r w:rsidRPr="000538BC">
        <w:rPr>
          <w:szCs w:val="21"/>
          <w:lang w:val="ru-RU"/>
        </w:rPr>
        <w:t xml:space="preserve">Федеральный закон от 12 февраля 1998 </w:t>
      </w:r>
      <w:r w:rsidR="00093609" w:rsidRPr="000538BC">
        <w:rPr>
          <w:lang w:val="ru-RU"/>
        </w:rPr>
        <w:t>г</w:t>
      </w:r>
      <w:r w:rsidR="00093609">
        <w:rPr>
          <w:lang w:val="ru-RU"/>
        </w:rPr>
        <w:t>ода</w:t>
      </w:r>
      <w:r w:rsidRPr="000538BC">
        <w:rPr>
          <w:szCs w:val="21"/>
          <w:lang w:val="ru-RU"/>
        </w:rPr>
        <w:t xml:space="preserve"> № 28-ФЗ «О гражданской обороне»</w:t>
      </w:r>
      <w:r w:rsidR="00093609">
        <w:rPr>
          <w:szCs w:val="21"/>
          <w:lang w:val="ru-RU"/>
        </w:rPr>
        <w:t>,</w:t>
      </w:r>
      <w:r w:rsidRPr="000538BC">
        <w:rPr>
          <w:szCs w:val="21"/>
          <w:lang w:val="ru-RU"/>
        </w:rPr>
        <w:t xml:space="preserve"> Федеральный закон от 21 декабря 1994 </w:t>
      </w:r>
      <w:r w:rsidR="00093609" w:rsidRPr="000538BC">
        <w:rPr>
          <w:lang w:val="ru-RU"/>
        </w:rPr>
        <w:t>г</w:t>
      </w:r>
      <w:r w:rsidR="00093609">
        <w:rPr>
          <w:lang w:val="ru-RU"/>
        </w:rPr>
        <w:t>ода</w:t>
      </w:r>
      <w:r w:rsidRPr="000538BC">
        <w:rPr>
          <w:szCs w:val="21"/>
          <w:lang w:val="ru-RU"/>
        </w:rPr>
        <w:t xml:space="preserve"> № 68-ФЗ «О защите населения и территорий</w:t>
      </w:r>
      <w:r>
        <w:rPr>
          <w:szCs w:val="21"/>
          <w:lang w:val="ru-RU"/>
        </w:rPr>
        <w:t xml:space="preserve"> </w:t>
      </w:r>
      <w:r w:rsidRPr="000538BC">
        <w:rPr>
          <w:szCs w:val="23"/>
          <w:lang w:val="ru-RU"/>
        </w:rPr>
        <w:t>от чрезвычайных ситуаций природного и техногенного характера»</w:t>
      </w:r>
      <w:r w:rsidR="00093609">
        <w:rPr>
          <w:szCs w:val="23"/>
          <w:lang w:val="ru-RU"/>
        </w:rPr>
        <w:t>,</w:t>
      </w:r>
      <w:r w:rsidRPr="000538BC">
        <w:rPr>
          <w:szCs w:val="23"/>
          <w:lang w:val="ru-RU"/>
        </w:rPr>
        <w:t xml:space="preserve"> Федеральный закон от 21 декабря 1994</w:t>
      </w:r>
      <w:r w:rsidR="00093609">
        <w:rPr>
          <w:szCs w:val="23"/>
          <w:lang w:val="ru-RU"/>
        </w:rPr>
        <w:t xml:space="preserve"> </w:t>
      </w:r>
      <w:r w:rsidR="00093609" w:rsidRPr="000538BC">
        <w:rPr>
          <w:lang w:val="ru-RU"/>
        </w:rPr>
        <w:t>г</w:t>
      </w:r>
      <w:r w:rsidR="00093609">
        <w:rPr>
          <w:lang w:val="ru-RU"/>
        </w:rPr>
        <w:t>ода</w:t>
      </w:r>
      <w:r w:rsidRPr="000538BC">
        <w:rPr>
          <w:szCs w:val="23"/>
          <w:lang w:val="ru-RU"/>
        </w:rPr>
        <w:t xml:space="preserve"> № 69-ФЗ «О пожарной безопасности»</w:t>
      </w:r>
      <w:r>
        <w:rPr>
          <w:szCs w:val="23"/>
          <w:lang w:val="ru-RU"/>
        </w:rPr>
        <w:t>.</w:t>
      </w:r>
    </w:p>
    <w:p w:rsidR="000538BC" w:rsidRPr="000538BC" w:rsidRDefault="000538BC" w:rsidP="000538BC">
      <w:pPr>
        <w:pStyle w:val="3"/>
        <w:rPr>
          <w:szCs w:val="24"/>
          <w:lang w:val="ru-RU"/>
        </w:rPr>
      </w:pPr>
      <w:r w:rsidRPr="000538BC">
        <w:rPr>
          <w:szCs w:val="24"/>
          <w:lang w:val="ru-RU"/>
        </w:rPr>
        <w:t xml:space="preserve">Федеральный закон от 21 июля 1997 </w:t>
      </w:r>
      <w:r w:rsidR="00093609" w:rsidRPr="000538BC">
        <w:rPr>
          <w:lang w:val="ru-RU"/>
        </w:rPr>
        <w:t>г</w:t>
      </w:r>
      <w:r w:rsidR="00093609">
        <w:rPr>
          <w:lang w:val="ru-RU"/>
        </w:rPr>
        <w:t>ода</w:t>
      </w:r>
      <w:r w:rsidRPr="000538BC">
        <w:rPr>
          <w:szCs w:val="24"/>
          <w:lang w:val="ru-RU"/>
        </w:rPr>
        <w:t xml:space="preserve"> № 116-ФЗ «О промышленной безопасности опасных производственных объектов»</w:t>
      </w:r>
      <w:r>
        <w:rPr>
          <w:szCs w:val="24"/>
          <w:lang w:val="ru-RU"/>
        </w:rPr>
        <w:t>.</w:t>
      </w:r>
    </w:p>
    <w:p w:rsidR="000538BC" w:rsidRPr="000538BC" w:rsidRDefault="000538BC" w:rsidP="000538BC">
      <w:pPr>
        <w:pStyle w:val="3"/>
        <w:rPr>
          <w:szCs w:val="24"/>
          <w:lang w:val="ru-RU"/>
        </w:rPr>
      </w:pPr>
      <w:r w:rsidRPr="000538BC">
        <w:rPr>
          <w:szCs w:val="24"/>
          <w:lang w:val="ru-RU"/>
        </w:rPr>
        <w:t xml:space="preserve">Федеральный закон от 9 января 1996 </w:t>
      </w:r>
      <w:r w:rsidR="00093609" w:rsidRPr="000538BC">
        <w:rPr>
          <w:lang w:val="ru-RU"/>
        </w:rPr>
        <w:t>г</w:t>
      </w:r>
      <w:r w:rsidR="00093609">
        <w:rPr>
          <w:lang w:val="ru-RU"/>
        </w:rPr>
        <w:t>ода</w:t>
      </w:r>
      <w:r w:rsidRPr="000538BC">
        <w:rPr>
          <w:szCs w:val="24"/>
          <w:lang w:val="ru-RU"/>
        </w:rPr>
        <w:t xml:space="preserve"> № 3-ФЗ «О радиационной безопасности населения»</w:t>
      </w:r>
      <w:r>
        <w:rPr>
          <w:szCs w:val="24"/>
          <w:lang w:val="ru-RU"/>
        </w:rPr>
        <w:t>.</w:t>
      </w:r>
    </w:p>
    <w:p w:rsidR="000538BC" w:rsidRPr="000538BC" w:rsidRDefault="000538BC" w:rsidP="000538BC">
      <w:pPr>
        <w:pStyle w:val="3"/>
        <w:rPr>
          <w:szCs w:val="24"/>
          <w:lang w:val="ru-RU"/>
        </w:rPr>
      </w:pPr>
      <w:r w:rsidRPr="000538BC">
        <w:rPr>
          <w:szCs w:val="24"/>
          <w:lang w:val="ru-RU"/>
        </w:rPr>
        <w:t xml:space="preserve">Федеральный закон от 23 ноября 2009 </w:t>
      </w:r>
      <w:r w:rsidR="00093609" w:rsidRPr="000538BC">
        <w:rPr>
          <w:lang w:val="ru-RU"/>
        </w:rPr>
        <w:t>г</w:t>
      </w:r>
      <w:r w:rsidR="00093609">
        <w:rPr>
          <w:lang w:val="ru-RU"/>
        </w:rPr>
        <w:t>ода</w:t>
      </w:r>
      <w:r w:rsidRPr="000538BC">
        <w:rPr>
          <w:szCs w:val="24"/>
          <w:lang w:val="ru-RU"/>
        </w:rPr>
        <w:t xml:space="preserve"> № 261-ФЗ «Об энергосбережении и о повышении энергетической эффективности и о внесении изменений в отдельные законодательные акты Российской Федерации»</w:t>
      </w:r>
      <w:r>
        <w:rPr>
          <w:szCs w:val="24"/>
          <w:lang w:val="ru-RU"/>
        </w:rPr>
        <w:t>.</w:t>
      </w:r>
    </w:p>
    <w:p w:rsidR="000538BC" w:rsidRPr="000538BC" w:rsidRDefault="000538BC" w:rsidP="000538BC">
      <w:pPr>
        <w:pStyle w:val="3"/>
        <w:rPr>
          <w:szCs w:val="24"/>
          <w:lang w:val="ru-RU"/>
        </w:rPr>
      </w:pPr>
      <w:r w:rsidRPr="000538BC">
        <w:rPr>
          <w:szCs w:val="24"/>
          <w:lang w:val="ru-RU"/>
        </w:rPr>
        <w:t>Постановление Правительства Российской Федерации от 20 ноября 2000</w:t>
      </w:r>
      <w:r w:rsidR="00093609" w:rsidRPr="00093609">
        <w:rPr>
          <w:lang w:val="ru-RU"/>
        </w:rPr>
        <w:t xml:space="preserve"> </w:t>
      </w:r>
      <w:r w:rsidR="00093609" w:rsidRPr="000538BC">
        <w:rPr>
          <w:lang w:val="ru-RU"/>
        </w:rPr>
        <w:t>г</w:t>
      </w:r>
      <w:r w:rsidR="00093609">
        <w:rPr>
          <w:lang w:val="ru-RU"/>
        </w:rPr>
        <w:t>ода</w:t>
      </w:r>
      <w:r w:rsidRPr="000538BC">
        <w:rPr>
          <w:szCs w:val="24"/>
          <w:lang w:val="ru-RU"/>
        </w:rPr>
        <w:t xml:space="preserve"> № 878 «Об утверждении Правил охраны газораспределительных сетей»</w:t>
      </w:r>
    </w:p>
    <w:p w:rsidR="000538BC" w:rsidRPr="000538BC" w:rsidRDefault="000538BC" w:rsidP="000538BC">
      <w:pPr>
        <w:pStyle w:val="3"/>
        <w:rPr>
          <w:szCs w:val="24"/>
          <w:lang w:val="ru-RU"/>
        </w:rPr>
      </w:pPr>
      <w:r w:rsidRPr="000538BC">
        <w:rPr>
          <w:szCs w:val="24"/>
          <w:lang w:val="ru-RU"/>
        </w:rPr>
        <w:t xml:space="preserve">Постановление Правительства Российской Федерации от 2 сентября 2009 </w:t>
      </w:r>
      <w:r w:rsidR="00093609" w:rsidRPr="000538BC">
        <w:rPr>
          <w:lang w:val="ru-RU"/>
        </w:rPr>
        <w:t>г</w:t>
      </w:r>
      <w:r w:rsidR="00093609">
        <w:rPr>
          <w:lang w:val="ru-RU"/>
        </w:rPr>
        <w:t>ода</w:t>
      </w:r>
      <w:r w:rsidRPr="000538BC">
        <w:rPr>
          <w:szCs w:val="24"/>
          <w:lang w:val="ru-RU"/>
        </w:rPr>
        <w:t xml:space="preserve"> № 717 «О нормах отвода земель для размещения автомобильных дорог и </w:t>
      </w:r>
      <w:r w:rsidRPr="000538BC">
        <w:rPr>
          <w:szCs w:val="24"/>
          <w:lang w:val="ru-RU"/>
        </w:rPr>
        <w:lastRenderedPageBreak/>
        <w:t>(или) объектов дорожного сервиса»</w:t>
      </w:r>
      <w:r>
        <w:rPr>
          <w:szCs w:val="24"/>
          <w:lang w:val="ru-RU"/>
        </w:rPr>
        <w:t>.</w:t>
      </w:r>
    </w:p>
    <w:p w:rsidR="000538BC" w:rsidRPr="000538BC" w:rsidRDefault="000538BC" w:rsidP="000538BC">
      <w:pPr>
        <w:pStyle w:val="3"/>
        <w:rPr>
          <w:szCs w:val="24"/>
          <w:lang w:val="ru-RU"/>
        </w:rPr>
      </w:pPr>
      <w:r w:rsidRPr="000538BC">
        <w:rPr>
          <w:lang w:val="ru-RU"/>
        </w:rPr>
        <w:t>Постановление Правительства Российской Федерации от 24 февраля 2009</w:t>
      </w:r>
      <w:r w:rsidR="00093609" w:rsidRPr="00093609">
        <w:rPr>
          <w:lang w:val="ru-RU"/>
        </w:rPr>
        <w:t xml:space="preserve"> </w:t>
      </w:r>
      <w:r w:rsidR="00093609" w:rsidRPr="000538BC">
        <w:rPr>
          <w:lang w:val="ru-RU"/>
        </w:rPr>
        <w:t>г</w:t>
      </w:r>
      <w:r w:rsidR="00093609">
        <w:rPr>
          <w:lang w:val="ru-RU"/>
        </w:rPr>
        <w:t>ода</w:t>
      </w:r>
      <w:r w:rsidRPr="000538BC">
        <w:rPr>
          <w:lang w:val="ru-RU"/>
        </w:rPr>
        <w:t xml:space="preserve">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r>
        <w:rPr>
          <w:lang w:val="ru-RU"/>
        </w:rPr>
        <w:t>.</w:t>
      </w:r>
    </w:p>
    <w:p w:rsidR="000538BC" w:rsidRPr="000538BC" w:rsidRDefault="000538BC" w:rsidP="000538BC">
      <w:pPr>
        <w:pStyle w:val="3"/>
        <w:rPr>
          <w:szCs w:val="24"/>
          <w:lang w:val="ru-RU"/>
        </w:rPr>
      </w:pPr>
    </w:p>
    <w:p w:rsidR="000538BC" w:rsidRPr="000538BC" w:rsidRDefault="000538BC" w:rsidP="000538BC">
      <w:pPr>
        <w:pStyle w:val="3"/>
        <w:rPr>
          <w:szCs w:val="24"/>
          <w:lang w:val="ru-RU"/>
        </w:rPr>
      </w:pPr>
      <w:r w:rsidRPr="000538BC">
        <w:rPr>
          <w:lang w:val="ru-RU"/>
        </w:rPr>
        <w:t xml:space="preserve">Постановление Правительства Российской Федерации от 11 августа 2003 </w:t>
      </w:r>
      <w:r w:rsidR="00843863" w:rsidRPr="000538BC">
        <w:rPr>
          <w:lang w:val="ru-RU"/>
        </w:rPr>
        <w:t>г</w:t>
      </w:r>
      <w:r w:rsidR="00843863">
        <w:rPr>
          <w:lang w:val="ru-RU"/>
        </w:rPr>
        <w:t>ода</w:t>
      </w:r>
      <w:r w:rsidRPr="000538BC">
        <w:rPr>
          <w:lang w:val="ru-RU"/>
        </w:rPr>
        <w:t xml:space="preserve"> № 486 «Об утверждении Правил определения размеров земельных участков для размещения возушных линий электропередачи и опор линий связи, обслуживающих электрические сети»</w:t>
      </w:r>
      <w:r>
        <w:rPr>
          <w:lang w:val="ru-RU"/>
        </w:rPr>
        <w:t>.</w:t>
      </w:r>
    </w:p>
    <w:p w:rsidR="000538BC" w:rsidRPr="000538BC" w:rsidRDefault="000538BC" w:rsidP="000538BC">
      <w:pPr>
        <w:pStyle w:val="3"/>
        <w:rPr>
          <w:szCs w:val="24"/>
          <w:lang w:val="ru-RU"/>
        </w:rPr>
      </w:pPr>
      <w:r w:rsidRPr="000538BC">
        <w:rPr>
          <w:szCs w:val="23"/>
          <w:lang w:val="ru-RU"/>
        </w:rPr>
        <w:t xml:space="preserve">Постановление Правительства Российской Федерации от 9 июня 1995 </w:t>
      </w:r>
      <w:r w:rsidR="00982296" w:rsidRPr="000538BC">
        <w:rPr>
          <w:lang w:val="ru-RU"/>
        </w:rPr>
        <w:t>г</w:t>
      </w:r>
      <w:r w:rsidR="00982296">
        <w:rPr>
          <w:lang w:val="ru-RU"/>
        </w:rPr>
        <w:t>ода</w:t>
      </w:r>
      <w:r w:rsidRPr="000538BC">
        <w:rPr>
          <w:szCs w:val="23"/>
          <w:lang w:val="ru-RU"/>
        </w:rPr>
        <w:t xml:space="preserve"> № 578 «Об утверждении Правил охраны линий и сооружений связи Российской Федерации»</w:t>
      </w:r>
      <w:r>
        <w:rPr>
          <w:szCs w:val="23"/>
          <w:lang w:val="ru-RU"/>
        </w:rPr>
        <w:t>.</w:t>
      </w:r>
    </w:p>
    <w:p w:rsidR="000538BC" w:rsidRPr="000538BC" w:rsidRDefault="000538BC" w:rsidP="000538BC">
      <w:pPr>
        <w:pStyle w:val="3"/>
        <w:rPr>
          <w:lang w:val="ru-RU"/>
        </w:rPr>
      </w:pPr>
      <w:r w:rsidRPr="000538BC">
        <w:rPr>
          <w:lang w:val="ru-RU"/>
        </w:rPr>
        <w:t>Приказ Ростехнадзора от 05 марта 2008</w:t>
      </w:r>
      <w:r w:rsidR="00982296">
        <w:rPr>
          <w:lang w:val="ru-RU"/>
        </w:rPr>
        <w:t xml:space="preserve"> </w:t>
      </w:r>
      <w:r w:rsidR="00982296" w:rsidRPr="000538BC">
        <w:rPr>
          <w:lang w:val="ru-RU"/>
        </w:rPr>
        <w:t>г</w:t>
      </w:r>
      <w:r w:rsidR="00982296">
        <w:rPr>
          <w:lang w:val="ru-RU"/>
        </w:rPr>
        <w:t>ода</w:t>
      </w:r>
      <w:r w:rsidRPr="000538BC">
        <w:rPr>
          <w:lang w:val="ru-RU"/>
        </w:rPr>
        <w:t xml:space="preserve"> № 131 «Об утверждении методических рекомендаций по осуществлению идентификации опасных производственных объектов»</w:t>
      </w:r>
      <w:r>
        <w:rPr>
          <w:lang w:val="ru-RU"/>
        </w:rPr>
        <w:t>.</w:t>
      </w:r>
    </w:p>
    <w:p w:rsidR="000538BC" w:rsidRPr="000538BC" w:rsidRDefault="000538BC" w:rsidP="000538BC">
      <w:pPr>
        <w:pStyle w:val="3"/>
        <w:rPr>
          <w:lang w:val="ru-RU"/>
        </w:rPr>
      </w:pPr>
      <w:r w:rsidRPr="00B0684E">
        <w:rPr>
          <w:lang w:val="ru-RU"/>
        </w:rPr>
        <w:t xml:space="preserve">ГОСТ 17.1.1.04-80 «Охрана природы. Гидросфера. </w:t>
      </w:r>
      <w:r w:rsidRPr="000538BC">
        <w:rPr>
          <w:lang w:val="ru-RU"/>
        </w:rPr>
        <w:t>Классификация подземных вод по целям водопользования»</w:t>
      </w:r>
      <w:r>
        <w:rPr>
          <w:lang w:val="ru-RU"/>
        </w:rPr>
        <w:t>.</w:t>
      </w:r>
    </w:p>
    <w:p w:rsidR="000538BC" w:rsidRPr="000538BC" w:rsidRDefault="000538BC" w:rsidP="000538BC">
      <w:pPr>
        <w:pStyle w:val="3"/>
        <w:rPr>
          <w:lang w:val="ru-RU"/>
        </w:rPr>
      </w:pPr>
      <w:r w:rsidRPr="000538BC">
        <w:rPr>
          <w:lang w:val="ru-RU"/>
        </w:rPr>
        <w:t xml:space="preserve">ГОСТ Р 22.1.12-2005 «Безопасность в чрезвычайных ситуациях . </w:t>
      </w:r>
      <w:r w:rsidRPr="00B0684E">
        <w:rPr>
          <w:lang w:val="ru-RU"/>
        </w:rPr>
        <w:t>Структурированная система мониторинга и управления инженерными системами зданий и сооружений. Общие требования»</w:t>
      </w:r>
      <w:r>
        <w:rPr>
          <w:lang w:val="ru-RU"/>
        </w:rPr>
        <w:t>.</w:t>
      </w:r>
    </w:p>
    <w:p w:rsidR="000538BC" w:rsidRPr="000538BC" w:rsidRDefault="000538BC" w:rsidP="000538BC">
      <w:pPr>
        <w:pStyle w:val="3"/>
        <w:rPr>
          <w:lang w:val="ru-RU"/>
        </w:rPr>
      </w:pPr>
      <w:r w:rsidRPr="000538BC">
        <w:rPr>
          <w:lang w:val="ru-RU"/>
        </w:rPr>
        <w:t xml:space="preserve">ГОСТ Р 22.0.06-95 «Источники природных чрезвычайных ситуаций. </w:t>
      </w:r>
      <w:r w:rsidRPr="00B0684E">
        <w:rPr>
          <w:lang w:val="ru-RU"/>
        </w:rPr>
        <w:t>Поражающие факторы»</w:t>
      </w:r>
      <w:r>
        <w:rPr>
          <w:lang w:val="ru-RU"/>
        </w:rPr>
        <w:t>.</w:t>
      </w:r>
    </w:p>
    <w:p w:rsidR="000538BC" w:rsidRPr="000538BC" w:rsidRDefault="000538BC" w:rsidP="000538BC">
      <w:pPr>
        <w:pStyle w:val="3"/>
        <w:rPr>
          <w:lang w:val="ru-RU"/>
        </w:rPr>
      </w:pPr>
      <w:r w:rsidRPr="000538BC">
        <w:rPr>
          <w:lang w:val="ru-RU"/>
        </w:rPr>
        <w:t xml:space="preserve">ГОСТ Р 22.1.01 «Безопасность в чрезвычайных ситуациях. </w:t>
      </w:r>
      <w:r w:rsidR="00982296">
        <w:rPr>
          <w:lang w:val="ru-RU"/>
        </w:rPr>
        <w:t>Мониторинг и прогнозиро</w:t>
      </w:r>
      <w:r w:rsidRPr="00B0684E">
        <w:rPr>
          <w:lang w:val="ru-RU"/>
        </w:rPr>
        <w:t>вание. Основные положения»</w:t>
      </w:r>
      <w:r>
        <w:rPr>
          <w:lang w:val="ru-RU"/>
        </w:rPr>
        <w:t>.</w:t>
      </w:r>
    </w:p>
    <w:p w:rsidR="000538BC" w:rsidRPr="000538BC" w:rsidRDefault="000538BC" w:rsidP="000538BC">
      <w:pPr>
        <w:pStyle w:val="3"/>
        <w:rPr>
          <w:lang w:val="ru-RU"/>
        </w:rPr>
      </w:pPr>
      <w:r w:rsidRPr="00B0684E">
        <w:rPr>
          <w:lang w:val="ru-RU"/>
        </w:rPr>
        <w:t>СП 42.13330.2011. Актуализированная редакция СНиП 2.07.01-89* «Гр</w:t>
      </w:r>
      <w:r w:rsidR="00982296">
        <w:rPr>
          <w:lang w:val="ru-RU"/>
        </w:rPr>
        <w:t>адостроитель</w:t>
      </w:r>
      <w:r w:rsidRPr="00B0684E">
        <w:rPr>
          <w:lang w:val="ru-RU"/>
        </w:rPr>
        <w:t>ство. Планировка и застройка городских и сельских поселений»</w:t>
      </w:r>
      <w:r>
        <w:rPr>
          <w:lang w:val="ru-RU"/>
        </w:rPr>
        <w:t>.</w:t>
      </w:r>
    </w:p>
    <w:p w:rsidR="000538BC" w:rsidRPr="000538BC" w:rsidRDefault="000538BC" w:rsidP="000538BC">
      <w:pPr>
        <w:pStyle w:val="3"/>
        <w:rPr>
          <w:lang w:val="ru-RU"/>
        </w:rPr>
      </w:pPr>
      <w:r w:rsidRPr="00B0684E">
        <w:rPr>
          <w:lang w:val="ru-RU"/>
        </w:rPr>
        <w:t xml:space="preserve">СП 14.13330.2011. Актуализированная редакция «СНиП </w:t>
      </w:r>
      <w:r w:rsidRPr="000538BC">
        <w:t>II</w:t>
      </w:r>
      <w:r w:rsidRPr="00B0684E">
        <w:rPr>
          <w:lang w:val="ru-RU"/>
        </w:rPr>
        <w:t>-7-81*. Строительство в сейсмических районах»</w:t>
      </w:r>
      <w:r>
        <w:rPr>
          <w:lang w:val="ru-RU"/>
        </w:rPr>
        <w:t>.</w:t>
      </w:r>
    </w:p>
    <w:p w:rsidR="000538BC" w:rsidRPr="000538BC" w:rsidRDefault="000538BC" w:rsidP="000538BC">
      <w:pPr>
        <w:pStyle w:val="3"/>
        <w:rPr>
          <w:lang w:val="ru-RU"/>
        </w:rPr>
      </w:pPr>
      <w:r w:rsidRPr="00B0684E">
        <w:rPr>
          <w:lang w:val="ru-RU"/>
        </w:rPr>
        <w:t xml:space="preserve">СП 51.13330.2011 «Актуализированная редакция СНиП 23-03-2003. Защита от шума» СП 18.13330.2011 «СНиП </w:t>
      </w:r>
      <w:r w:rsidRPr="000538BC">
        <w:t>II</w:t>
      </w:r>
      <w:r w:rsidRPr="00B0684E">
        <w:rPr>
          <w:lang w:val="ru-RU"/>
        </w:rPr>
        <w:t>-89-80*. Генеральные планы промышленных предприятий»</w:t>
      </w:r>
      <w:r>
        <w:rPr>
          <w:lang w:val="ru-RU"/>
        </w:rPr>
        <w:t>.</w:t>
      </w:r>
    </w:p>
    <w:p w:rsidR="000538BC" w:rsidRDefault="000538BC" w:rsidP="000538BC">
      <w:pPr>
        <w:pStyle w:val="3"/>
        <w:rPr>
          <w:lang w:val="ru-RU"/>
        </w:rPr>
      </w:pPr>
      <w:r w:rsidRPr="000538BC">
        <w:rPr>
          <w:lang w:val="ru-RU"/>
        </w:rPr>
        <w:t>СП 131.13330.2012 «СНиП 23-01-99*» Строительная климатология СП 34.13330.2012 Актуализированная редакция СНиП 2.05.02-85* «Автомобильные</w:t>
      </w:r>
      <w:r>
        <w:rPr>
          <w:lang w:val="ru-RU"/>
        </w:rPr>
        <w:t xml:space="preserve"> </w:t>
      </w:r>
      <w:r w:rsidRPr="000538BC">
        <w:rPr>
          <w:lang w:val="ru-RU"/>
        </w:rPr>
        <w:t>дороги»</w:t>
      </w:r>
      <w:r>
        <w:rPr>
          <w:lang w:val="ru-RU"/>
        </w:rPr>
        <w:t>.</w:t>
      </w:r>
      <w:r w:rsidRPr="000538BC">
        <w:rPr>
          <w:lang w:val="ru-RU"/>
        </w:rPr>
        <w:t xml:space="preserve"> </w:t>
      </w:r>
    </w:p>
    <w:p w:rsidR="000538BC" w:rsidRPr="00B0684E" w:rsidRDefault="000538BC" w:rsidP="000538BC">
      <w:pPr>
        <w:pStyle w:val="3"/>
        <w:rPr>
          <w:lang w:val="ru-RU"/>
        </w:rPr>
      </w:pPr>
      <w:r w:rsidRPr="000538BC">
        <w:rPr>
          <w:lang w:val="ru-RU"/>
        </w:rPr>
        <w:t xml:space="preserve">СП 31.13330.2012 «Водоснабжение. </w:t>
      </w:r>
      <w:r w:rsidRPr="00B0684E">
        <w:rPr>
          <w:lang w:val="ru-RU"/>
        </w:rPr>
        <w:t>Наружные сети и сооружения»</w:t>
      </w:r>
    </w:p>
    <w:p w:rsidR="000538BC" w:rsidRPr="000538BC" w:rsidRDefault="000538BC" w:rsidP="000538BC">
      <w:pPr>
        <w:pStyle w:val="3"/>
        <w:rPr>
          <w:lang w:val="ru-RU"/>
        </w:rPr>
      </w:pPr>
      <w:r w:rsidRPr="00B0684E">
        <w:rPr>
          <w:lang w:val="ru-RU"/>
        </w:rPr>
        <w:t xml:space="preserve">СП 8.13130.2009 «Системы противопожарной защиты. </w:t>
      </w:r>
      <w:r w:rsidR="00982296">
        <w:rPr>
          <w:lang w:val="ru-RU"/>
        </w:rPr>
        <w:t>Источники наружного проти</w:t>
      </w:r>
      <w:r w:rsidRPr="000538BC">
        <w:rPr>
          <w:lang w:val="ru-RU"/>
        </w:rPr>
        <w:t>вопожарного водоснабжения»</w:t>
      </w:r>
      <w:r>
        <w:rPr>
          <w:lang w:val="ru-RU"/>
        </w:rPr>
        <w:t>.</w:t>
      </w:r>
    </w:p>
    <w:p w:rsidR="000538BC" w:rsidRPr="000538BC" w:rsidRDefault="000538BC" w:rsidP="000538BC">
      <w:pPr>
        <w:pStyle w:val="3"/>
        <w:rPr>
          <w:lang w:val="ru-RU"/>
        </w:rPr>
      </w:pPr>
      <w:r w:rsidRPr="00B0684E">
        <w:rPr>
          <w:lang w:val="ru-RU"/>
        </w:rPr>
        <w:t>СП 32.13330.2010 «Актуализированная редакция СНиП 2.04.03-85 «Канализация. Наружные сети и сооружения»</w:t>
      </w:r>
      <w:r>
        <w:rPr>
          <w:lang w:val="ru-RU"/>
        </w:rPr>
        <w:t>.</w:t>
      </w:r>
    </w:p>
    <w:p w:rsidR="000538BC" w:rsidRDefault="000538BC" w:rsidP="000538BC">
      <w:pPr>
        <w:pStyle w:val="3"/>
        <w:rPr>
          <w:lang w:val="ru-RU"/>
        </w:rPr>
      </w:pPr>
      <w:r w:rsidRPr="00B0684E">
        <w:rPr>
          <w:lang w:val="ru-RU"/>
        </w:rPr>
        <w:t xml:space="preserve">СНиП 2.06.15-85. </w:t>
      </w:r>
      <w:r w:rsidRPr="000538BC">
        <w:rPr>
          <w:lang w:val="ru-RU"/>
        </w:rPr>
        <w:t>Инженерная защита территории от затопления и подтопления СП 58.13330.2012 Актуализированная редакция СНиП 33-01-2003 «Гидротехнические</w:t>
      </w:r>
      <w:r>
        <w:rPr>
          <w:lang w:val="ru-RU"/>
        </w:rPr>
        <w:t xml:space="preserve"> </w:t>
      </w:r>
      <w:r w:rsidRPr="000538BC">
        <w:rPr>
          <w:lang w:val="ru-RU"/>
        </w:rPr>
        <w:t xml:space="preserve">сооружения. Основные положения » СП 104.13330.2012 </w:t>
      </w:r>
      <w:r w:rsidRPr="000538BC">
        <w:rPr>
          <w:lang w:val="ru-RU"/>
        </w:rPr>
        <w:lastRenderedPageBreak/>
        <w:t>«СНиП 2.06.15-85*» Инженерная защита территорий от затопления и подтопления» СП 59.13330.2012 «Актуализированная редакция СНиП 35-01-2001. Доступность зданий и сооружений для маломобильных групп населения» СП 35-101-2001 «Проектирование зданий и сооружений с учетом доступности для маломобильных групп населения. Общие положения» СН 456-73 «Нормы отвода земель для магистральных водоводов и канализационных</w:t>
      </w:r>
      <w:r>
        <w:rPr>
          <w:lang w:val="ru-RU"/>
        </w:rPr>
        <w:t xml:space="preserve"> </w:t>
      </w:r>
      <w:r w:rsidRPr="000538BC">
        <w:rPr>
          <w:lang w:val="ru-RU"/>
        </w:rPr>
        <w:t>коллекторов»</w:t>
      </w:r>
      <w:r>
        <w:rPr>
          <w:lang w:val="ru-RU"/>
        </w:rPr>
        <w:t>.</w:t>
      </w:r>
    </w:p>
    <w:p w:rsidR="000538BC" w:rsidRPr="000538BC" w:rsidRDefault="000538BC" w:rsidP="000538BC">
      <w:pPr>
        <w:pStyle w:val="3"/>
        <w:rPr>
          <w:lang w:val="ru-RU"/>
        </w:rPr>
      </w:pPr>
      <w:r w:rsidRPr="000538BC">
        <w:rPr>
          <w:lang w:val="ru-RU"/>
        </w:rPr>
        <w:t>СН 452-73 «Нормы отвода земель для магистральных трубопроводов»</w:t>
      </w:r>
      <w:r>
        <w:rPr>
          <w:lang w:val="ru-RU"/>
        </w:rPr>
        <w:t>.</w:t>
      </w:r>
    </w:p>
    <w:p w:rsidR="000538BC" w:rsidRPr="000538BC" w:rsidRDefault="000538BC" w:rsidP="000538BC">
      <w:pPr>
        <w:pStyle w:val="3"/>
        <w:rPr>
          <w:lang w:val="ru-RU"/>
        </w:rPr>
      </w:pPr>
      <w:r w:rsidRPr="000538BC">
        <w:rPr>
          <w:lang w:val="ru-RU"/>
        </w:rPr>
        <w:t>СН 465-74 «Нормы отвода земель для электрических сетей напряжением 0,4 – 500 кВ» СНиП 41-02-2003. Тепловые сети СНиП 23-02-2003 «Тепловая защита зданий»</w:t>
      </w:r>
      <w:r>
        <w:rPr>
          <w:lang w:val="ru-RU"/>
        </w:rPr>
        <w:t>.</w:t>
      </w:r>
    </w:p>
    <w:p w:rsidR="000538BC" w:rsidRPr="000538BC" w:rsidRDefault="000538BC" w:rsidP="000538BC">
      <w:pPr>
        <w:pStyle w:val="3"/>
        <w:rPr>
          <w:lang w:val="ru-RU"/>
        </w:rPr>
      </w:pPr>
      <w:r w:rsidRPr="000538BC">
        <w:rPr>
          <w:lang w:val="ru-RU"/>
        </w:rPr>
        <w:t xml:space="preserve">СП 62.13330.2011 «СНиП 42-01-2002. </w:t>
      </w:r>
      <w:r w:rsidRPr="00B0684E">
        <w:rPr>
          <w:lang w:val="ru-RU"/>
        </w:rPr>
        <w:t>Газораспределительные системы» СП 11.13130.2009 «Места дислокации подразделений пожарной охраны» СНиП 22-01-95. Геофизика опасных природных воздействий</w:t>
      </w:r>
      <w:r>
        <w:rPr>
          <w:lang w:val="ru-RU"/>
        </w:rPr>
        <w:t>.</w:t>
      </w:r>
    </w:p>
    <w:p w:rsidR="000538BC" w:rsidRPr="000538BC" w:rsidRDefault="000538BC" w:rsidP="000538BC">
      <w:pPr>
        <w:pStyle w:val="3"/>
        <w:rPr>
          <w:lang w:val="ru-RU"/>
        </w:rPr>
      </w:pPr>
      <w:r w:rsidRPr="000538BC">
        <w:rPr>
          <w:lang w:val="ru-RU"/>
        </w:rPr>
        <w:t>СП 116.13330.2012 «Актуализированная редакция СНиП 22-02-2003* «Инженерная защита территорий, зданий и сооружений от опасных геологических процессов»</w:t>
      </w:r>
      <w:r>
        <w:rPr>
          <w:lang w:val="ru-RU"/>
        </w:rPr>
        <w:t>.</w:t>
      </w:r>
    </w:p>
    <w:p w:rsidR="000538BC" w:rsidRDefault="000538BC" w:rsidP="000538BC">
      <w:pPr>
        <w:pStyle w:val="3"/>
        <w:rPr>
          <w:lang w:val="ru-RU"/>
        </w:rPr>
      </w:pPr>
      <w:r w:rsidRPr="000538BC">
        <w:rPr>
          <w:lang w:val="ru-RU"/>
        </w:rPr>
        <w:t>СНиП 2.01.51-90 «Инженерно-технические мероприятия гражданской обороны» НПБ 101-95 «Нормы проектирования объектов пожарной охраны»</w:t>
      </w:r>
    </w:p>
    <w:p w:rsidR="000538BC" w:rsidRDefault="000538BC" w:rsidP="000538BC">
      <w:pPr>
        <w:pStyle w:val="3"/>
        <w:rPr>
          <w:szCs w:val="24"/>
          <w:lang w:val="ru-RU"/>
        </w:rPr>
      </w:pPr>
      <w:r w:rsidRPr="000538BC">
        <w:rPr>
          <w:szCs w:val="23"/>
          <w:lang w:val="ru-RU"/>
        </w:rPr>
        <w:t>НПБ 101-95 «Нормы проектирования объектов пожарной охраны» СП 31.110.2003 «Проектирование и монтаж электроустановок жилых и общественных</w:t>
      </w:r>
      <w:r>
        <w:rPr>
          <w:szCs w:val="23"/>
          <w:lang w:val="ru-RU"/>
        </w:rPr>
        <w:t xml:space="preserve"> </w:t>
      </w:r>
      <w:r w:rsidRPr="000538BC">
        <w:rPr>
          <w:szCs w:val="24"/>
          <w:lang w:val="ru-RU"/>
        </w:rPr>
        <w:t>зданий»</w:t>
      </w:r>
      <w:r>
        <w:rPr>
          <w:szCs w:val="24"/>
          <w:lang w:val="ru-RU"/>
        </w:rPr>
        <w:t>.</w:t>
      </w:r>
    </w:p>
    <w:p w:rsidR="000538BC" w:rsidRPr="000538BC" w:rsidRDefault="000538BC" w:rsidP="000538BC">
      <w:pPr>
        <w:pStyle w:val="3"/>
        <w:rPr>
          <w:szCs w:val="24"/>
          <w:lang w:val="ru-RU"/>
        </w:rPr>
      </w:pPr>
      <w:r w:rsidRPr="000538BC">
        <w:rPr>
          <w:szCs w:val="24"/>
          <w:lang w:val="ru-RU"/>
        </w:rPr>
        <w:t>СП 11-102-97 «Инженерно-экологические изыскания для строительства»</w:t>
      </w:r>
      <w:r>
        <w:rPr>
          <w:szCs w:val="24"/>
          <w:lang w:val="ru-RU"/>
        </w:rPr>
        <w:t>.</w:t>
      </w:r>
    </w:p>
    <w:p w:rsidR="000538BC" w:rsidRPr="00DB1A70" w:rsidRDefault="000538BC" w:rsidP="000538BC">
      <w:pPr>
        <w:pStyle w:val="3"/>
        <w:rPr>
          <w:szCs w:val="24"/>
          <w:lang w:val="ru-RU"/>
        </w:rPr>
      </w:pPr>
      <w:r w:rsidRPr="00DB1A70">
        <w:rPr>
          <w:szCs w:val="24"/>
          <w:lang w:val="ru-RU"/>
        </w:rPr>
        <w:t>СП 2.6.1.2612-10 «Основные санитарные правила обеспечения радиационной безопасности</w:t>
      </w:r>
      <w:r w:rsidR="00DB1A70">
        <w:rPr>
          <w:szCs w:val="24"/>
          <w:lang w:val="ru-RU"/>
        </w:rPr>
        <w:t>».</w:t>
      </w:r>
    </w:p>
    <w:p w:rsidR="000538BC" w:rsidRPr="00DB1A70" w:rsidRDefault="000538BC" w:rsidP="000538BC">
      <w:pPr>
        <w:pStyle w:val="3"/>
        <w:rPr>
          <w:szCs w:val="24"/>
          <w:lang w:val="ru-RU"/>
        </w:rPr>
      </w:pPr>
      <w:r w:rsidRPr="00DB1A70">
        <w:rPr>
          <w:szCs w:val="24"/>
          <w:lang w:val="ru-RU"/>
        </w:rPr>
        <w:t>ВСН ВК4-90 «Инструкция по подготовке и работе систем хозяйственно-питьевого водоснабжения в чрезвычайных ситуациях»</w:t>
      </w:r>
      <w:r w:rsidR="00DB1A70">
        <w:rPr>
          <w:szCs w:val="24"/>
          <w:lang w:val="ru-RU"/>
        </w:rPr>
        <w:t>.</w:t>
      </w:r>
    </w:p>
    <w:p w:rsidR="000538BC" w:rsidRPr="00DB1A70" w:rsidRDefault="000538BC" w:rsidP="000538BC">
      <w:pPr>
        <w:pStyle w:val="3"/>
        <w:rPr>
          <w:szCs w:val="24"/>
          <w:lang w:val="ru-RU"/>
        </w:rPr>
      </w:pPr>
      <w:r w:rsidRPr="00B0684E">
        <w:rPr>
          <w:szCs w:val="24"/>
          <w:lang w:val="ru-RU"/>
        </w:rPr>
        <w:t xml:space="preserve">СанПиН 2.1.8/2.2.4.1383-03. </w:t>
      </w:r>
      <w:r w:rsidRPr="00DB1A70">
        <w:rPr>
          <w:szCs w:val="24"/>
          <w:lang w:val="ru-RU"/>
        </w:rPr>
        <w:t>Гигиенические требования к размещению и эксплуатации передающих радиотехнических объектов</w:t>
      </w:r>
      <w:r w:rsidR="00DB1A70">
        <w:rPr>
          <w:szCs w:val="24"/>
          <w:lang w:val="ru-RU"/>
        </w:rPr>
        <w:t>.</w:t>
      </w:r>
    </w:p>
    <w:p w:rsidR="000538BC" w:rsidRPr="00DB1A70" w:rsidRDefault="000538BC" w:rsidP="000538BC">
      <w:pPr>
        <w:pStyle w:val="3"/>
        <w:rPr>
          <w:szCs w:val="24"/>
          <w:lang w:val="ru-RU"/>
        </w:rPr>
      </w:pPr>
      <w:r w:rsidRPr="00DB1A70">
        <w:rPr>
          <w:szCs w:val="24"/>
          <w:lang w:val="ru-RU"/>
        </w:rPr>
        <w:t xml:space="preserve">СанПиН 2.1.4.1110-02. Зоны санитарной охраны </w:t>
      </w:r>
      <w:r w:rsidR="00DB1A70" w:rsidRPr="00DB1A70">
        <w:rPr>
          <w:szCs w:val="24"/>
          <w:lang w:val="ru-RU"/>
        </w:rPr>
        <w:t>источников водоснабжения и водо</w:t>
      </w:r>
      <w:r w:rsidRPr="00DB1A70">
        <w:rPr>
          <w:szCs w:val="24"/>
          <w:lang w:val="ru-RU"/>
        </w:rPr>
        <w:t>проводов питьевого назначения</w:t>
      </w:r>
      <w:r w:rsidR="00DB1A70">
        <w:rPr>
          <w:szCs w:val="24"/>
          <w:lang w:val="ru-RU"/>
        </w:rPr>
        <w:t>.</w:t>
      </w:r>
    </w:p>
    <w:p w:rsidR="000538BC" w:rsidRPr="00B0684E" w:rsidRDefault="000538BC" w:rsidP="000538BC">
      <w:pPr>
        <w:pStyle w:val="3"/>
        <w:rPr>
          <w:szCs w:val="24"/>
          <w:lang w:val="ru-RU"/>
        </w:rPr>
      </w:pPr>
      <w:r w:rsidRPr="00B0684E">
        <w:rPr>
          <w:szCs w:val="24"/>
          <w:lang w:val="ru-RU"/>
        </w:rPr>
        <w:t>СанПиН 2.2.1/2.1.1.1200-03. Санитарно-защитные зоны и санитарная классификация предприятий, сооружений и иных объектов</w:t>
      </w:r>
    </w:p>
    <w:p w:rsidR="000538BC" w:rsidRPr="00DB1A70" w:rsidRDefault="000538BC" w:rsidP="000538BC">
      <w:pPr>
        <w:pStyle w:val="3"/>
        <w:rPr>
          <w:szCs w:val="24"/>
          <w:lang w:val="ru-RU"/>
        </w:rPr>
      </w:pPr>
      <w:r w:rsidRPr="00B0684E">
        <w:rPr>
          <w:szCs w:val="24"/>
          <w:lang w:val="ru-RU"/>
        </w:rPr>
        <w:t>СанПиН 2.1.4.1074-01 «Питьевая вода. Гигиенические требования к качеству воды централизованных систем питьевого водоснабжения. Контроль качества»</w:t>
      </w:r>
      <w:r w:rsidR="00DB1A70">
        <w:rPr>
          <w:szCs w:val="24"/>
          <w:lang w:val="ru-RU"/>
        </w:rPr>
        <w:t>.</w:t>
      </w:r>
    </w:p>
    <w:p w:rsidR="000538BC" w:rsidRPr="00B0684E" w:rsidRDefault="000538BC" w:rsidP="000538BC">
      <w:pPr>
        <w:pStyle w:val="3"/>
        <w:rPr>
          <w:szCs w:val="24"/>
          <w:lang w:val="ru-RU"/>
        </w:rPr>
      </w:pPr>
      <w:r w:rsidRPr="00DB1A70">
        <w:rPr>
          <w:szCs w:val="24"/>
          <w:lang w:val="ru-RU"/>
        </w:rPr>
        <w:t xml:space="preserve">СанПиН 2.1.4.1175-02 «Гигиенические требования </w:t>
      </w:r>
      <w:r w:rsidR="00982296">
        <w:rPr>
          <w:szCs w:val="24"/>
          <w:lang w:val="ru-RU"/>
        </w:rPr>
        <w:t>к качеству воды нецентрализован</w:t>
      </w:r>
      <w:r w:rsidRPr="00DB1A70">
        <w:rPr>
          <w:szCs w:val="24"/>
          <w:lang w:val="ru-RU"/>
        </w:rPr>
        <w:t xml:space="preserve">ного водоснабжения. </w:t>
      </w:r>
      <w:r w:rsidRPr="00B0684E">
        <w:rPr>
          <w:szCs w:val="24"/>
          <w:lang w:val="ru-RU"/>
        </w:rPr>
        <w:t>Санитарная охрана источников»</w:t>
      </w:r>
    </w:p>
    <w:p w:rsidR="000538BC" w:rsidRPr="00DB1A70" w:rsidRDefault="000538BC" w:rsidP="000538BC">
      <w:pPr>
        <w:pStyle w:val="3"/>
        <w:rPr>
          <w:szCs w:val="24"/>
          <w:lang w:val="ru-RU"/>
        </w:rPr>
      </w:pPr>
      <w:r w:rsidRPr="00DB1A70">
        <w:rPr>
          <w:szCs w:val="24"/>
          <w:lang w:val="ru-RU"/>
        </w:rPr>
        <w:t>СанПиН 2.1.8/2.2.4.1190-03 «Гигиенические треб</w:t>
      </w:r>
      <w:r w:rsidR="00982296">
        <w:rPr>
          <w:szCs w:val="24"/>
          <w:lang w:val="ru-RU"/>
        </w:rPr>
        <w:t>ования к размещению и эксплуата</w:t>
      </w:r>
      <w:r w:rsidRPr="00DB1A70">
        <w:rPr>
          <w:szCs w:val="24"/>
          <w:lang w:val="ru-RU"/>
        </w:rPr>
        <w:t>ции средств сухопутной подвижной радиосвязи»</w:t>
      </w:r>
      <w:r w:rsidR="00DB1A70">
        <w:rPr>
          <w:szCs w:val="24"/>
          <w:lang w:val="ru-RU"/>
        </w:rPr>
        <w:t>.</w:t>
      </w:r>
    </w:p>
    <w:p w:rsidR="000538BC" w:rsidRPr="00DB1A70" w:rsidRDefault="000538BC" w:rsidP="000538BC">
      <w:pPr>
        <w:pStyle w:val="3"/>
        <w:rPr>
          <w:szCs w:val="24"/>
          <w:lang w:val="ru-RU"/>
        </w:rPr>
      </w:pPr>
      <w:r w:rsidRPr="00DB1A70">
        <w:rPr>
          <w:szCs w:val="24"/>
          <w:lang w:val="ru-RU"/>
        </w:rPr>
        <w:t>ГН 2.1.6.1338-03 «Предельно допустимые кон</w:t>
      </w:r>
      <w:r w:rsidR="00982296">
        <w:rPr>
          <w:szCs w:val="24"/>
          <w:lang w:val="ru-RU"/>
        </w:rPr>
        <w:t>центрации (ПДК) загрязняющих ве</w:t>
      </w:r>
      <w:r w:rsidRPr="00DB1A70">
        <w:rPr>
          <w:szCs w:val="24"/>
          <w:lang w:val="ru-RU"/>
        </w:rPr>
        <w:t>ществ в атмосферном воздухе населенных мест»</w:t>
      </w:r>
      <w:r w:rsidR="00DB1A70">
        <w:rPr>
          <w:szCs w:val="24"/>
          <w:lang w:val="ru-RU"/>
        </w:rPr>
        <w:t>.</w:t>
      </w:r>
    </w:p>
    <w:p w:rsidR="000538BC" w:rsidRPr="000538BC" w:rsidRDefault="000538BC" w:rsidP="000538BC">
      <w:pPr>
        <w:pStyle w:val="3"/>
        <w:rPr>
          <w:lang w:val="ru-RU"/>
        </w:rPr>
      </w:pPr>
    </w:p>
    <w:sectPr w:rsidR="000538BC" w:rsidRPr="000538BC" w:rsidSect="00B15E3E">
      <w:headerReference w:type="default" r:id="rId11"/>
      <w:footerReference w:type="default" r:id="rId12"/>
      <w:pgSz w:w="11906" w:h="16838"/>
      <w:pgMar w:top="426" w:right="424" w:bottom="284" w:left="1276" w:header="284"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77445" w:rsidRDefault="00577445" w:rsidP="0078109F">
      <w:pPr>
        <w:spacing w:after="0" w:line="240" w:lineRule="auto"/>
      </w:pPr>
      <w:r>
        <w:separator/>
      </w:r>
    </w:p>
  </w:endnote>
  <w:endnote w:type="continuationSeparator" w:id="1">
    <w:p w:rsidR="00577445" w:rsidRDefault="00577445" w:rsidP="007810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20002A87" w:usb1="80000000" w:usb2="00000008" w:usb3="00000000" w:csb0="000001FF" w:csb1="00000000"/>
  </w:font>
  <w:font w:name="GOST type B">
    <w:panose1 w:val="020B0500000000000000"/>
    <w:charset w:val="CC"/>
    <w:family w:val="auto"/>
    <w:pitch w:val="variable"/>
    <w:sig w:usb0="00000203"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20" w:type="dxa"/>
      <w:tblInd w:w="-214" w:type="dxa"/>
      <w:tblLayout w:type="fixed"/>
      <w:tblCellMar>
        <w:left w:w="70" w:type="dxa"/>
        <w:right w:w="70" w:type="dxa"/>
      </w:tblCellMar>
      <w:tblLook w:val="0000"/>
    </w:tblPr>
    <w:tblGrid>
      <w:gridCol w:w="614"/>
      <w:gridCol w:w="612"/>
      <w:gridCol w:w="612"/>
      <w:gridCol w:w="612"/>
      <w:gridCol w:w="918"/>
      <w:gridCol w:w="612"/>
      <w:gridCol w:w="5995"/>
      <w:gridCol w:w="745"/>
    </w:tblGrid>
    <w:tr w:rsidR="00621055" w:rsidRPr="00E8784F" w:rsidTr="004C6296">
      <w:trPr>
        <w:cantSplit/>
        <w:trHeight w:hRule="exact" w:val="296"/>
      </w:trPr>
      <w:tc>
        <w:tcPr>
          <w:tcW w:w="614" w:type="dxa"/>
          <w:tcBorders>
            <w:top w:val="single" w:sz="18" w:space="0" w:color="auto"/>
            <w:right w:val="single" w:sz="18" w:space="0" w:color="auto"/>
          </w:tcBorders>
        </w:tcPr>
        <w:p w:rsidR="00621055" w:rsidRPr="00E8784F" w:rsidRDefault="00621055" w:rsidP="004C6296">
          <w:pPr>
            <w:pStyle w:val="a9"/>
            <w:rPr>
              <w:rFonts w:ascii="GOST type B" w:hAnsi="GOST type B"/>
              <w:i/>
            </w:rPr>
          </w:pPr>
          <w:r w:rsidRPr="00880296">
            <w:rPr>
              <w:rFonts w:ascii="GOST type B" w:hAnsi="GOST type B"/>
              <w:i/>
              <w:noProof/>
              <w:sz w:val="18"/>
            </w:rPr>
            <w:pict>
              <v:shapetype id="_x0000_t202" coordsize="21600,21600" o:spt="202" path="m,l,21600r21600,l21600,xe">
                <v:stroke joinstyle="miter"/>
                <v:path gradientshapeok="t" o:connecttype="rect"/>
              </v:shapetype>
              <v:shape id="_x0000_s2058" type="#_x0000_t202" style="position:absolute;margin-left:-47.1pt;margin-top:-198.35pt;width:39pt;height:251.55pt;z-index:251660800;mso-position-horizontal-relative:margin" o:allowincell="f" filled="f" stroked="f">
                <v:textbox style="mso-next-textbox:#_x0000_s2058" inset="1mm,1mm,1mm,1mm">
                  <w:txbxContent>
                    <w:tbl>
                      <w:tblPr>
                        <w:tblW w:w="0" w:type="auto"/>
                        <w:tblInd w:w="57" w:type="dxa"/>
                        <w:tblBorders>
                          <w:top w:val="single" w:sz="18" w:space="0" w:color="auto"/>
                          <w:left w:val="single" w:sz="18" w:space="0" w:color="auto"/>
                          <w:bottom w:val="single" w:sz="18" w:space="0" w:color="auto"/>
                          <w:right w:val="single" w:sz="18" w:space="0" w:color="auto"/>
                          <w:insideH w:val="single" w:sz="12" w:space="0" w:color="auto"/>
                          <w:insideV w:val="single" w:sz="12" w:space="0" w:color="auto"/>
                        </w:tblBorders>
                        <w:tblLayout w:type="fixed"/>
                        <w:tblCellMar>
                          <w:left w:w="28" w:type="dxa"/>
                          <w:right w:w="28" w:type="dxa"/>
                        </w:tblCellMar>
                        <w:tblLook w:val="0000"/>
                      </w:tblPr>
                      <w:tblGrid>
                        <w:gridCol w:w="284"/>
                        <w:gridCol w:w="284"/>
                      </w:tblGrid>
                      <w:tr w:rsidR="00621055" w:rsidRPr="00E8784F" w:rsidTr="004C6296">
                        <w:trPr>
                          <w:cantSplit/>
                          <w:trHeight w:hRule="exact" w:val="1418"/>
                        </w:trPr>
                        <w:tc>
                          <w:tcPr>
                            <w:tcW w:w="284" w:type="dxa"/>
                            <w:textDirection w:val="btLr"/>
                          </w:tcPr>
                          <w:p w:rsidR="00621055" w:rsidRPr="00E8784F" w:rsidRDefault="00621055">
                            <w:pPr>
                              <w:ind w:left="113" w:right="113"/>
                              <w:rPr>
                                <w:rFonts w:ascii="GOST type B" w:hAnsi="GOST type B"/>
                                <w:i/>
                                <w:sz w:val="18"/>
                              </w:rPr>
                            </w:pPr>
                            <w:r w:rsidRPr="00E8784F">
                              <w:rPr>
                                <w:rFonts w:ascii="GOST type B" w:hAnsi="GOST type B"/>
                                <w:i/>
                                <w:sz w:val="18"/>
                              </w:rPr>
                              <w:t>Взам. инв. №</w:t>
                            </w:r>
                          </w:p>
                        </w:tc>
                        <w:tc>
                          <w:tcPr>
                            <w:tcW w:w="284" w:type="dxa"/>
                            <w:textDirection w:val="btLr"/>
                          </w:tcPr>
                          <w:p w:rsidR="00621055" w:rsidRPr="00E8784F" w:rsidRDefault="00621055">
                            <w:pPr>
                              <w:ind w:left="113" w:right="113"/>
                              <w:rPr>
                                <w:rFonts w:ascii="GOST type B" w:hAnsi="GOST type B"/>
                                <w:i/>
                                <w:sz w:val="18"/>
                              </w:rPr>
                            </w:pPr>
                          </w:p>
                        </w:tc>
                      </w:tr>
                      <w:tr w:rsidR="00621055" w:rsidRPr="00E8784F" w:rsidTr="004C6296">
                        <w:trPr>
                          <w:cantSplit/>
                          <w:trHeight w:hRule="exact" w:val="1985"/>
                        </w:trPr>
                        <w:tc>
                          <w:tcPr>
                            <w:tcW w:w="284" w:type="dxa"/>
                            <w:textDirection w:val="btLr"/>
                          </w:tcPr>
                          <w:p w:rsidR="00621055" w:rsidRPr="00E8784F" w:rsidRDefault="00621055">
                            <w:pPr>
                              <w:ind w:left="113" w:right="113"/>
                              <w:jc w:val="center"/>
                              <w:rPr>
                                <w:rFonts w:ascii="GOST type B" w:hAnsi="GOST type B"/>
                                <w:i/>
                                <w:sz w:val="18"/>
                              </w:rPr>
                            </w:pPr>
                            <w:r w:rsidRPr="00E8784F">
                              <w:rPr>
                                <w:rFonts w:ascii="GOST type B" w:hAnsi="GOST type B"/>
                                <w:i/>
                                <w:sz w:val="18"/>
                              </w:rPr>
                              <w:t>Подпись и дата</w:t>
                            </w:r>
                          </w:p>
                        </w:tc>
                        <w:tc>
                          <w:tcPr>
                            <w:tcW w:w="284" w:type="dxa"/>
                            <w:textDirection w:val="btLr"/>
                          </w:tcPr>
                          <w:p w:rsidR="00621055" w:rsidRPr="00E8784F" w:rsidRDefault="00621055">
                            <w:pPr>
                              <w:ind w:left="113" w:right="113"/>
                              <w:rPr>
                                <w:rFonts w:ascii="GOST type B" w:hAnsi="GOST type B"/>
                                <w:i/>
                                <w:sz w:val="18"/>
                              </w:rPr>
                            </w:pPr>
                          </w:p>
                        </w:tc>
                      </w:tr>
                      <w:tr w:rsidR="00621055" w:rsidRPr="00E8784F" w:rsidTr="004C6296">
                        <w:trPr>
                          <w:cantSplit/>
                          <w:trHeight w:hRule="exact" w:val="1418"/>
                        </w:trPr>
                        <w:tc>
                          <w:tcPr>
                            <w:tcW w:w="284" w:type="dxa"/>
                            <w:textDirection w:val="btLr"/>
                          </w:tcPr>
                          <w:p w:rsidR="00621055" w:rsidRPr="00E8784F" w:rsidRDefault="00621055">
                            <w:pPr>
                              <w:ind w:left="113" w:right="113"/>
                              <w:rPr>
                                <w:rFonts w:ascii="GOST type B" w:hAnsi="GOST type B"/>
                                <w:i/>
                                <w:sz w:val="18"/>
                              </w:rPr>
                            </w:pPr>
                            <w:r w:rsidRPr="00E8784F">
                              <w:rPr>
                                <w:rFonts w:ascii="GOST type B" w:hAnsi="GOST type B"/>
                                <w:i/>
                                <w:sz w:val="18"/>
                              </w:rPr>
                              <w:t>Инв. № подл.</w:t>
                            </w:r>
                          </w:p>
                        </w:tc>
                        <w:tc>
                          <w:tcPr>
                            <w:tcW w:w="284" w:type="dxa"/>
                            <w:textDirection w:val="btLr"/>
                          </w:tcPr>
                          <w:p w:rsidR="00621055" w:rsidRPr="00E8784F" w:rsidRDefault="00621055">
                            <w:pPr>
                              <w:ind w:left="113" w:right="113"/>
                              <w:rPr>
                                <w:rFonts w:ascii="GOST type B" w:hAnsi="GOST type B"/>
                                <w:i/>
                                <w:sz w:val="18"/>
                              </w:rPr>
                            </w:pPr>
                          </w:p>
                        </w:tc>
                      </w:tr>
                    </w:tbl>
                    <w:p w:rsidR="00621055" w:rsidRDefault="00621055" w:rsidP="00B15E3E"/>
                  </w:txbxContent>
                </v:textbox>
                <w10:wrap anchorx="margin"/>
              </v:shape>
            </w:pict>
          </w:r>
        </w:p>
      </w:tc>
      <w:tc>
        <w:tcPr>
          <w:tcW w:w="612" w:type="dxa"/>
          <w:tcBorders>
            <w:top w:val="single" w:sz="18" w:space="0" w:color="auto"/>
            <w:left w:val="nil"/>
            <w:bottom w:val="single" w:sz="6" w:space="0" w:color="auto"/>
          </w:tcBorders>
        </w:tcPr>
        <w:p w:rsidR="00621055" w:rsidRPr="00E8784F" w:rsidRDefault="00621055" w:rsidP="004C6296">
          <w:pPr>
            <w:pStyle w:val="a9"/>
            <w:rPr>
              <w:rFonts w:ascii="GOST type B" w:hAnsi="GOST type B"/>
              <w:i/>
            </w:rPr>
          </w:pPr>
        </w:p>
      </w:tc>
      <w:tc>
        <w:tcPr>
          <w:tcW w:w="612" w:type="dxa"/>
          <w:tcBorders>
            <w:top w:val="single" w:sz="18" w:space="0" w:color="auto"/>
            <w:left w:val="single" w:sz="18" w:space="0" w:color="auto"/>
            <w:bottom w:val="single" w:sz="6" w:space="0" w:color="auto"/>
            <w:right w:val="single" w:sz="18" w:space="0" w:color="auto"/>
          </w:tcBorders>
        </w:tcPr>
        <w:p w:rsidR="00621055" w:rsidRPr="00E8784F" w:rsidRDefault="00621055" w:rsidP="004C6296">
          <w:pPr>
            <w:pStyle w:val="a9"/>
            <w:rPr>
              <w:rFonts w:ascii="GOST type B" w:hAnsi="GOST type B"/>
              <w:i/>
            </w:rPr>
          </w:pPr>
        </w:p>
      </w:tc>
      <w:tc>
        <w:tcPr>
          <w:tcW w:w="612" w:type="dxa"/>
          <w:tcBorders>
            <w:top w:val="single" w:sz="18" w:space="0" w:color="auto"/>
            <w:left w:val="nil"/>
            <w:bottom w:val="single" w:sz="6" w:space="0" w:color="auto"/>
          </w:tcBorders>
        </w:tcPr>
        <w:p w:rsidR="00621055" w:rsidRPr="00E8784F" w:rsidRDefault="00621055" w:rsidP="004C6296">
          <w:pPr>
            <w:pStyle w:val="a9"/>
            <w:rPr>
              <w:rFonts w:ascii="GOST type B" w:hAnsi="GOST type B"/>
              <w:i/>
            </w:rPr>
          </w:pPr>
        </w:p>
      </w:tc>
      <w:tc>
        <w:tcPr>
          <w:tcW w:w="918" w:type="dxa"/>
          <w:tcBorders>
            <w:top w:val="single" w:sz="18" w:space="0" w:color="auto"/>
            <w:left w:val="single" w:sz="18" w:space="0" w:color="auto"/>
            <w:bottom w:val="single" w:sz="6" w:space="0" w:color="auto"/>
            <w:right w:val="single" w:sz="18" w:space="0" w:color="auto"/>
          </w:tcBorders>
        </w:tcPr>
        <w:p w:rsidR="00621055" w:rsidRPr="00E8784F" w:rsidRDefault="00621055" w:rsidP="004C6296">
          <w:pPr>
            <w:pStyle w:val="a9"/>
            <w:rPr>
              <w:rFonts w:ascii="GOST type B" w:hAnsi="GOST type B"/>
              <w:i/>
            </w:rPr>
          </w:pPr>
        </w:p>
      </w:tc>
      <w:tc>
        <w:tcPr>
          <w:tcW w:w="612" w:type="dxa"/>
          <w:tcBorders>
            <w:top w:val="single" w:sz="18" w:space="0" w:color="auto"/>
            <w:left w:val="nil"/>
            <w:bottom w:val="single" w:sz="6" w:space="0" w:color="auto"/>
            <w:right w:val="single" w:sz="18" w:space="0" w:color="auto"/>
          </w:tcBorders>
        </w:tcPr>
        <w:p w:rsidR="00621055" w:rsidRPr="00323DBF" w:rsidRDefault="00621055" w:rsidP="004C6296">
          <w:pPr>
            <w:pStyle w:val="a9"/>
            <w:rPr>
              <w:rFonts w:ascii="GOST type B" w:hAnsi="GOST type B"/>
              <w:b/>
              <w:i/>
            </w:rPr>
          </w:pPr>
        </w:p>
      </w:tc>
      <w:tc>
        <w:tcPr>
          <w:tcW w:w="5995" w:type="dxa"/>
          <w:vMerge w:val="restart"/>
          <w:tcBorders>
            <w:top w:val="single" w:sz="18" w:space="0" w:color="auto"/>
            <w:left w:val="nil"/>
          </w:tcBorders>
          <w:vAlign w:val="center"/>
        </w:tcPr>
        <w:p w:rsidR="00621055" w:rsidRPr="00873DA9" w:rsidRDefault="00621055" w:rsidP="00B15E3E">
          <w:pPr>
            <w:pStyle w:val="a3"/>
            <w:ind w:hanging="33"/>
            <w:jc w:val="center"/>
            <w:rPr>
              <w:rFonts w:ascii="GOST type B" w:hAnsi="GOST type B"/>
              <w:b w:val="0"/>
              <w:i/>
            </w:rPr>
          </w:pPr>
          <w:r w:rsidRPr="00B15E3E">
            <w:rPr>
              <w:rFonts w:ascii="Times New Roman" w:hAnsi="Times New Roman" w:cs="Times New Roman"/>
              <w:b w:val="0"/>
              <w:bCs w:val="0"/>
              <w:sz w:val="36"/>
              <w:szCs w:val="36"/>
            </w:rPr>
            <w:t>МНГП-ОЧ</w:t>
          </w:r>
        </w:p>
      </w:tc>
      <w:tc>
        <w:tcPr>
          <w:tcW w:w="745" w:type="dxa"/>
          <w:tcBorders>
            <w:top w:val="single" w:sz="18" w:space="0" w:color="auto"/>
            <w:left w:val="single" w:sz="18" w:space="0" w:color="auto"/>
            <w:bottom w:val="single" w:sz="18" w:space="0" w:color="auto"/>
          </w:tcBorders>
        </w:tcPr>
        <w:p w:rsidR="00621055" w:rsidRPr="00E8784F" w:rsidRDefault="00621055" w:rsidP="004C6296">
          <w:pPr>
            <w:pStyle w:val="a9"/>
            <w:ind w:left="-70" w:right="-71"/>
            <w:jc w:val="center"/>
            <w:rPr>
              <w:rFonts w:ascii="GOST type B" w:hAnsi="GOST type B"/>
              <w:i/>
            </w:rPr>
          </w:pPr>
          <w:r w:rsidRPr="00E8784F">
            <w:rPr>
              <w:rFonts w:ascii="GOST type B" w:hAnsi="GOST type B"/>
              <w:i/>
            </w:rPr>
            <w:t>Лист</w:t>
          </w:r>
        </w:p>
      </w:tc>
    </w:tr>
    <w:tr w:rsidR="00621055" w:rsidRPr="00E8784F" w:rsidTr="004C6296">
      <w:trPr>
        <w:cantSplit/>
        <w:trHeight w:hRule="exact" w:val="296"/>
      </w:trPr>
      <w:tc>
        <w:tcPr>
          <w:tcW w:w="614" w:type="dxa"/>
          <w:tcBorders>
            <w:top w:val="single" w:sz="6" w:space="0" w:color="auto"/>
            <w:right w:val="single" w:sz="18" w:space="0" w:color="auto"/>
          </w:tcBorders>
        </w:tcPr>
        <w:p w:rsidR="00621055" w:rsidRPr="00E8784F" w:rsidRDefault="00621055" w:rsidP="004C6296">
          <w:pPr>
            <w:pStyle w:val="a9"/>
            <w:ind w:left="-70"/>
            <w:rPr>
              <w:rFonts w:ascii="GOST type B" w:hAnsi="GOST type B"/>
              <w:i/>
            </w:rPr>
          </w:pPr>
        </w:p>
      </w:tc>
      <w:tc>
        <w:tcPr>
          <w:tcW w:w="612" w:type="dxa"/>
          <w:tcBorders>
            <w:left w:val="nil"/>
          </w:tcBorders>
        </w:tcPr>
        <w:p w:rsidR="00621055" w:rsidRPr="00E8784F" w:rsidRDefault="00621055" w:rsidP="004C6296">
          <w:pPr>
            <w:pStyle w:val="a9"/>
            <w:rPr>
              <w:rFonts w:ascii="GOST type B" w:hAnsi="GOST type B"/>
              <w:i/>
            </w:rPr>
          </w:pPr>
        </w:p>
      </w:tc>
      <w:tc>
        <w:tcPr>
          <w:tcW w:w="612" w:type="dxa"/>
          <w:tcBorders>
            <w:left w:val="single" w:sz="18" w:space="0" w:color="auto"/>
            <w:right w:val="single" w:sz="18" w:space="0" w:color="auto"/>
          </w:tcBorders>
        </w:tcPr>
        <w:p w:rsidR="00621055" w:rsidRPr="00E8784F" w:rsidRDefault="00621055" w:rsidP="004C6296">
          <w:pPr>
            <w:pStyle w:val="a9"/>
            <w:rPr>
              <w:rFonts w:ascii="GOST type B" w:hAnsi="GOST type B"/>
              <w:i/>
            </w:rPr>
          </w:pPr>
        </w:p>
      </w:tc>
      <w:tc>
        <w:tcPr>
          <w:tcW w:w="612" w:type="dxa"/>
          <w:tcBorders>
            <w:left w:val="nil"/>
          </w:tcBorders>
        </w:tcPr>
        <w:p w:rsidR="00621055" w:rsidRPr="00E8784F" w:rsidRDefault="00621055" w:rsidP="004C6296">
          <w:pPr>
            <w:pStyle w:val="a9"/>
            <w:rPr>
              <w:rFonts w:ascii="GOST type B" w:hAnsi="GOST type B"/>
              <w:i/>
            </w:rPr>
          </w:pPr>
        </w:p>
      </w:tc>
      <w:tc>
        <w:tcPr>
          <w:tcW w:w="918" w:type="dxa"/>
          <w:tcBorders>
            <w:left w:val="single" w:sz="18" w:space="0" w:color="auto"/>
            <w:right w:val="single" w:sz="18" w:space="0" w:color="auto"/>
          </w:tcBorders>
        </w:tcPr>
        <w:p w:rsidR="00621055" w:rsidRPr="00E8784F" w:rsidRDefault="00621055" w:rsidP="004C6296">
          <w:pPr>
            <w:pStyle w:val="a9"/>
            <w:rPr>
              <w:rFonts w:ascii="GOST type B" w:hAnsi="GOST type B"/>
              <w:i/>
            </w:rPr>
          </w:pPr>
        </w:p>
      </w:tc>
      <w:tc>
        <w:tcPr>
          <w:tcW w:w="612" w:type="dxa"/>
          <w:tcBorders>
            <w:left w:val="nil"/>
            <w:right w:val="single" w:sz="18" w:space="0" w:color="auto"/>
          </w:tcBorders>
        </w:tcPr>
        <w:p w:rsidR="00621055" w:rsidRPr="00E8784F" w:rsidRDefault="00621055" w:rsidP="004C6296">
          <w:pPr>
            <w:pStyle w:val="a9"/>
            <w:rPr>
              <w:rFonts w:ascii="GOST type B" w:hAnsi="GOST type B"/>
              <w:i/>
            </w:rPr>
          </w:pPr>
        </w:p>
      </w:tc>
      <w:tc>
        <w:tcPr>
          <w:tcW w:w="5995" w:type="dxa"/>
          <w:vMerge/>
          <w:tcBorders>
            <w:left w:val="nil"/>
          </w:tcBorders>
        </w:tcPr>
        <w:p w:rsidR="00621055" w:rsidRPr="00E8784F" w:rsidRDefault="00621055" w:rsidP="004C6296">
          <w:pPr>
            <w:pStyle w:val="a9"/>
            <w:rPr>
              <w:rFonts w:ascii="GOST type B" w:hAnsi="GOST type B"/>
              <w:i/>
            </w:rPr>
          </w:pPr>
        </w:p>
      </w:tc>
      <w:tc>
        <w:tcPr>
          <w:tcW w:w="745" w:type="dxa"/>
          <w:vMerge w:val="restart"/>
          <w:tcBorders>
            <w:top w:val="single" w:sz="18" w:space="0" w:color="auto"/>
            <w:left w:val="single" w:sz="18" w:space="0" w:color="auto"/>
          </w:tcBorders>
          <w:vAlign w:val="center"/>
        </w:tcPr>
        <w:p w:rsidR="00621055" w:rsidRPr="00E8784F" w:rsidRDefault="00621055" w:rsidP="004C6296">
          <w:pPr>
            <w:pStyle w:val="a9"/>
            <w:ind w:right="-71"/>
            <w:jc w:val="center"/>
            <w:rPr>
              <w:rFonts w:ascii="GOST type B" w:hAnsi="GOST type B"/>
              <w:i/>
            </w:rPr>
          </w:pPr>
          <w:r w:rsidRPr="00E8784F">
            <w:rPr>
              <w:rStyle w:val="a6"/>
              <w:rFonts w:ascii="GOST type B" w:hAnsi="GOST type B"/>
              <w:i/>
            </w:rPr>
            <w:fldChar w:fldCharType="begin"/>
          </w:r>
          <w:r w:rsidRPr="00E8784F">
            <w:rPr>
              <w:rStyle w:val="a6"/>
              <w:rFonts w:ascii="GOST type B" w:hAnsi="GOST type B"/>
              <w:i/>
            </w:rPr>
            <w:instrText xml:space="preserve"> PAGE </w:instrText>
          </w:r>
          <w:r w:rsidRPr="00E8784F">
            <w:rPr>
              <w:rStyle w:val="a6"/>
              <w:rFonts w:ascii="GOST type B" w:hAnsi="GOST type B"/>
              <w:i/>
            </w:rPr>
            <w:fldChar w:fldCharType="separate"/>
          </w:r>
          <w:r w:rsidR="00AF51F8">
            <w:rPr>
              <w:rStyle w:val="a6"/>
              <w:rFonts w:ascii="GOST type B" w:hAnsi="GOST type B"/>
              <w:i/>
              <w:noProof/>
            </w:rPr>
            <w:t>9</w:t>
          </w:r>
          <w:r w:rsidRPr="00E8784F">
            <w:rPr>
              <w:rStyle w:val="a6"/>
              <w:rFonts w:ascii="GOST type B" w:hAnsi="GOST type B"/>
              <w:i/>
            </w:rPr>
            <w:fldChar w:fldCharType="end"/>
          </w:r>
        </w:p>
      </w:tc>
    </w:tr>
    <w:tr w:rsidR="00621055" w:rsidRPr="00E8784F" w:rsidTr="004C6296">
      <w:trPr>
        <w:cantSplit/>
        <w:trHeight w:hRule="exact" w:val="296"/>
      </w:trPr>
      <w:tc>
        <w:tcPr>
          <w:tcW w:w="614" w:type="dxa"/>
          <w:tcBorders>
            <w:top w:val="single" w:sz="18" w:space="0" w:color="auto"/>
            <w:bottom w:val="single" w:sz="18" w:space="0" w:color="auto"/>
            <w:right w:val="single" w:sz="18" w:space="0" w:color="auto"/>
          </w:tcBorders>
        </w:tcPr>
        <w:p w:rsidR="00621055" w:rsidRPr="00E8784F" w:rsidRDefault="00621055" w:rsidP="004C6296">
          <w:pPr>
            <w:pStyle w:val="a9"/>
            <w:jc w:val="center"/>
            <w:rPr>
              <w:rFonts w:ascii="GOST type B" w:hAnsi="GOST type B"/>
              <w:i/>
              <w:sz w:val="18"/>
            </w:rPr>
          </w:pPr>
          <w:r w:rsidRPr="00E8784F">
            <w:rPr>
              <w:rFonts w:ascii="GOST type B" w:hAnsi="GOST type B"/>
              <w:i/>
              <w:sz w:val="18"/>
            </w:rPr>
            <w:t>Изм.</w:t>
          </w:r>
        </w:p>
      </w:tc>
      <w:tc>
        <w:tcPr>
          <w:tcW w:w="612" w:type="dxa"/>
          <w:tcBorders>
            <w:top w:val="single" w:sz="18" w:space="0" w:color="auto"/>
            <w:left w:val="nil"/>
            <w:bottom w:val="single" w:sz="18" w:space="0" w:color="auto"/>
          </w:tcBorders>
        </w:tcPr>
        <w:p w:rsidR="00621055" w:rsidRPr="00E8784F" w:rsidRDefault="00621055" w:rsidP="004C6296">
          <w:pPr>
            <w:pStyle w:val="a9"/>
            <w:ind w:left="-72" w:right="-68" w:firstLine="72"/>
            <w:jc w:val="center"/>
            <w:rPr>
              <w:rFonts w:ascii="GOST type B" w:hAnsi="GOST type B"/>
              <w:i/>
              <w:sz w:val="18"/>
            </w:rPr>
          </w:pPr>
          <w:r w:rsidRPr="00E8784F">
            <w:rPr>
              <w:rFonts w:ascii="GOST type B" w:hAnsi="GOST type B"/>
              <w:i/>
              <w:sz w:val="18"/>
            </w:rPr>
            <w:t>Кол.уч.</w:t>
          </w:r>
        </w:p>
      </w:tc>
      <w:tc>
        <w:tcPr>
          <w:tcW w:w="612" w:type="dxa"/>
          <w:tcBorders>
            <w:top w:val="single" w:sz="18" w:space="0" w:color="auto"/>
            <w:left w:val="single" w:sz="18" w:space="0" w:color="auto"/>
            <w:bottom w:val="single" w:sz="18" w:space="0" w:color="auto"/>
            <w:right w:val="single" w:sz="18" w:space="0" w:color="auto"/>
          </w:tcBorders>
        </w:tcPr>
        <w:p w:rsidR="00621055" w:rsidRPr="00E8784F" w:rsidRDefault="00621055" w:rsidP="004C6296">
          <w:pPr>
            <w:pStyle w:val="a9"/>
            <w:jc w:val="center"/>
            <w:rPr>
              <w:rFonts w:ascii="GOST type B" w:hAnsi="GOST type B"/>
              <w:i/>
              <w:sz w:val="18"/>
            </w:rPr>
          </w:pPr>
          <w:r w:rsidRPr="00E8784F">
            <w:rPr>
              <w:rFonts w:ascii="GOST type B" w:hAnsi="GOST type B"/>
              <w:i/>
              <w:sz w:val="18"/>
            </w:rPr>
            <w:t>Лист</w:t>
          </w:r>
        </w:p>
      </w:tc>
      <w:tc>
        <w:tcPr>
          <w:tcW w:w="612" w:type="dxa"/>
          <w:tcBorders>
            <w:top w:val="single" w:sz="18" w:space="0" w:color="auto"/>
            <w:left w:val="nil"/>
            <w:bottom w:val="single" w:sz="18" w:space="0" w:color="auto"/>
          </w:tcBorders>
        </w:tcPr>
        <w:p w:rsidR="00621055" w:rsidRPr="00E8784F" w:rsidRDefault="00621055" w:rsidP="004C6296">
          <w:pPr>
            <w:pStyle w:val="a9"/>
            <w:jc w:val="center"/>
            <w:rPr>
              <w:rFonts w:ascii="GOST type B" w:hAnsi="GOST type B"/>
              <w:i/>
              <w:sz w:val="18"/>
            </w:rPr>
          </w:pPr>
          <w:r w:rsidRPr="00E8784F">
            <w:rPr>
              <w:rFonts w:ascii="GOST type B" w:hAnsi="GOST type B"/>
              <w:i/>
              <w:sz w:val="18"/>
            </w:rPr>
            <w:t>№док</w:t>
          </w:r>
        </w:p>
      </w:tc>
      <w:tc>
        <w:tcPr>
          <w:tcW w:w="918" w:type="dxa"/>
          <w:tcBorders>
            <w:top w:val="single" w:sz="18" w:space="0" w:color="auto"/>
            <w:left w:val="single" w:sz="18" w:space="0" w:color="auto"/>
            <w:bottom w:val="single" w:sz="18" w:space="0" w:color="auto"/>
            <w:right w:val="single" w:sz="18" w:space="0" w:color="auto"/>
          </w:tcBorders>
        </w:tcPr>
        <w:p w:rsidR="00621055" w:rsidRPr="00E8784F" w:rsidRDefault="00621055" w:rsidP="004C6296">
          <w:pPr>
            <w:pStyle w:val="a9"/>
            <w:jc w:val="center"/>
            <w:rPr>
              <w:rFonts w:ascii="GOST type B" w:hAnsi="GOST type B"/>
              <w:i/>
              <w:sz w:val="18"/>
            </w:rPr>
          </w:pPr>
          <w:r w:rsidRPr="00E8784F">
            <w:rPr>
              <w:rFonts w:ascii="GOST type B" w:hAnsi="GOST type B"/>
              <w:i/>
              <w:sz w:val="18"/>
            </w:rPr>
            <w:t>Подп.</w:t>
          </w:r>
        </w:p>
      </w:tc>
      <w:tc>
        <w:tcPr>
          <w:tcW w:w="612" w:type="dxa"/>
          <w:tcBorders>
            <w:top w:val="single" w:sz="18" w:space="0" w:color="auto"/>
            <w:left w:val="nil"/>
            <w:bottom w:val="single" w:sz="18" w:space="0" w:color="auto"/>
            <w:right w:val="single" w:sz="18" w:space="0" w:color="auto"/>
          </w:tcBorders>
        </w:tcPr>
        <w:p w:rsidR="00621055" w:rsidRPr="00E8784F" w:rsidRDefault="00621055" w:rsidP="004C6296">
          <w:pPr>
            <w:pStyle w:val="a9"/>
            <w:rPr>
              <w:rFonts w:ascii="GOST type B" w:hAnsi="GOST type B"/>
              <w:i/>
              <w:sz w:val="18"/>
            </w:rPr>
          </w:pPr>
          <w:r w:rsidRPr="00E8784F">
            <w:rPr>
              <w:rFonts w:ascii="GOST type B" w:hAnsi="GOST type B"/>
              <w:i/>
              <w:sz w:val="18"/>
            </w:rPr>
            <w:t>Дата</w:t>
          </w:r>
        </w:p>
      </w:tc>
      <w:tc>
        <w:tcPr>
          <w:tcW w:w="5995" w:type="dxa"/>
          <w:vMerge/>
          <w:tcBorders>
            <w:left w:val="nil"/>
            <w:bottom w:val="single" w:sz="18" w:space="0" w:color="auto"/>
          </w:tcBorders>
        </w:tcPr>
        <w:p w:rsidR="00621055" w:rsidRPr="00E8784F" w:rsidRDefault="00621055" w:rsidP="004C6296">
          <w:pPr>
            <w:pStyle w:val="a9"/>
            <w:rPr>
              <w:rFonts w:ascii="GOST type B" w:hAnsi="GOST type B"/>
              <w:i/>
              <w:sz w:val="16"/>
            </w:rPr>
          </w:pPr>
        </w:p>
      </w:tc>
      <w:tc>
        <w:tcPr>
          <w:tcW w:w="745" w:type="dxa"/>
          <w:vMerge/>
          <w:tcBorders>
            <w:left w:val="single" w:sz="18" w:space="0" w:color="auto"/>
            <w:bottom w:val="single" w:sz="18" w:space="0" w:color="auto"/>
          </w:tcBorders>
        </w:tcPr>
        <w:p w:rsidR="00621055" w:rsidRPr="00E8784F" w:rsidRDefault="00621055" w:rsidP="004C6296">
          <w:pPr>
            <w:pStyle w:val="a9"/>
            <w:ind w:right="-71"/>
            <w:rPr>
              <w:rFonts w:ascii="GOST type B" w:hAnsi="GOST type B"/>
              <w:i/>
              <w:sz w:val="16"/>
            </w:rPr>
          </w:pPr>
        </w:p>
      </w:tc>
    </w:tr>
  </w:tbl>
  <w:p w:rsidR="00621055" w:rsidRPr="0078109F" w:rsidRDefault="00621055" w:rsidP="0078109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77445" w:rsidRDefault="00577445" w:rsidP="0078109F">
      <w:pPr>
        <w:spacing w:after="0" w:line="240" w:lineRule="auto"/>
      </w:pPr>
      <w:r>
        <w:separator/>
      </w:r>
    </w:p>
  </w:footnote>
  <w:footnote w:type="continuationSeparator" w:id="1">
    <w:p w:rsidR="00577445" w:rsidRDefault="00577445" w:rsidP="0078109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723" w:type="dxa"/>
      <w:tblInd w:w="-215" w:type="dxa"/>
      <w:tblBorders>
        <w:top w:val="single" w:sz="18" w:space="0" w:color="auto"/>
      </w:tblBorders>
      <w:tblLayout w:type="fixed"/>
      <w:tblCellMar>
        <w:left w:w="70" w:type="dxa"/>
        <w:right w:w="70" w:type="dxa"/>
      </w:tblCellMar>
      <w:tblLook w:val="0000"/>
    </w:tblPr>
    <w:tblGrid>
      <w:gridCol w:w="10438"/>
      <w:gridCol w:w="285"/>
    </w:tblGrid>
    <w:tr w:rsidR="00621055" w:rsidTr="004C6296">
      <w:trPr>
        <w:trHeight w:hRule="exact" w:val="424"/>
      </w:trPr>
      <w:tc>
        <w:tcPr>
          <w:tcW w:w="10438" w:type="dxa"/>
          <w:tcBorders>
            <w:top w:val="single" w:sz="18" w:space="0" w:color="auto"/>
            <w:right w:val="nil"/>
          </w:tcBorders>
        </w:tcPr>
        <w:p w:rsidR="00621055" w:rsidRPr="00C97217" w:rsidRDefault="00621055" w:rsidP="0078109F">
          <w:pPr>
            <w:pStyle w:val="a7"/>
            <w:tabs>
              <w:tab w:val="center" w:pos="4821"/>
            </w:tabs>
          </w:pPr>
          <w:r w:rsidRPr="00880296">
            <w:rPr>
              <w:noProof/>
            </w:rPr>
            <w:pict>
              <v:line id="_x0000_s2056" style="position:absolute;flip:y;z-index:251657728;mso-position-horizontal-relative:margin" from="521.2pt,-.15pt" to="521.2pt,814.55pt" o:allowincell="f" strokeweight="2.25pt">
                <v:stroke startarrowwidth="narrow" startarrowlength="short" endarrowwidth="narrow" endarrowlength="short"/>
                <w10:wrap anchorx="margin"/>
              </v:line>
            </w:pict>
          </w:r>
          <w:r w:rsidRPr="00880296">
            <w:rPr>
              <w:noProof/>
            </w:rPr>
            <w:pict>
              <v:line id="_x0000_s2057" style="position:absolute;flip:y;z-index:251658752;mso-position-horizontal-relative:margin" from="-14.1pt,-.15pt" to="-14.1pt,814.55pt" o:allowincell="f" strokeweight="2.25pt">
                <v:stroke startarrowwidth="narrow" startarrowlength="short" endarrowwidth="narrow" endarrowlength="short"/>
                <w10:wrap anchorx="margin"/>
              </v:line>
            </w:pict>
          </w:r>
        </w:p>
      </w:tc>
      <w:tc>
        <w:tcPr>
          <w:tcW w:w="285" w:type="dxa"/>
          <w:tcBorders>
            <w:top w:val="single" w:sz="18" w:space="0" w:color="auto"/>
            <w:left w:val="nil"/>
            <w:bottom w:val="nil"/>
            <w:right w:val="nil"/>
          </w:tcBorders>
        </w:tcPr>
        <w:p w:rsidR="00621055" w:rsidRDefault="00621055" w:rsidP="00B15E3E">
          <w:pPr>
            <w:pStyle w:val="a7"/>
            <w:tabs>
              <w:tab w:val="left" w:pos="497"/>
            </w:tabs>
            <w:ind w:left="-637" w:firstLine="637"/>
            <w:rPr>
              <w:noProof/>
            </w:rPr>
          </w:pPr>
        </w:p>
      </w:tc>
    </w:tr>
  </w:tbl>
  <w:p w:rsidR="00621055" w:rsidRDefault="00621055">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124"/>
    <w:multiLevelType w:val="hybridMultilevel"/>
    <w:tmpl w:val="0000305E"/>
    <w:lvl w:ilvl="0" w:tplc="0000440D">
      <w:start w:val="1"/>
      <w:numFmt w:val="bullet"/>
      <w:lvlText w:val="в"/>
      <w:lvlJc w:val="left"/>
      <w:pPr>
        <w:tabs>
          <w:tab w:val="num" w:pos="720"/>
        </w:tabs>
        <w:ind w:left="720" w:hanging="360"/>
      </w:pPr>
    </w:lvl>
    <w:lvl w:ilvl="1" w:tplc="0000491C">
      <w:start w:val="1"/>
      <w:numFmt w:val="bullet"/>
      <w:lvlText w:val="\endash "/>
      <w:lvlJc w:val="left"/>
      <w:pPr>
        <w:tabs>
          <w:tab w:val="num" w:pos="1440"/>
        </w:tabs>
        <w:ind w:left="1440" w:hanging="360"/>
      </w:pPr>
    </w:lvl>
    <w:lvl w:ilvl="2" w:tplc="00004D06">
      <w:start w:val="1"/>
      <w:numFmt w:val="decimal"/>
      <w:lvlText w:val="2.3.%3."/>
      <w:lvlJc w:val="left"/>
      <w:pPr>
        <w:tabs>
          <w:tab w:val="num" w:pos="1070"/>
        </w:tabs>
        <w:ind w:left="107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1EB"/>
    <w:multiLevelType w:val="hybridMultilevel"/>
    <w:tmpl w:val="00000BB3"/>
    <w:lvl w:ilvl="0" w:tplc="00002EA6">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74D"/>
    <w:multiLevelType w:val="hybridMultilevel"/>
    <w:tmpl w:val="00004DC8"/>
    <w:lvl w:ilvl="0" w:tplc="00006443">
      <w:start w:val="1"/>
      <w:numFmt w:val="bullet"/>
      <w:lvlText w:val="\endash "/>
      <w:lvlJc w:val="left"/>
      <w:pPr>
        <w:tabs>
          <w:tab w:val="num" w:pos="720"/>
        </w:tabs>
        <w:ind w:left="720" w:hanging="360"/>
      </w:pPr>
    </w:lvl>
    <w:lvl w:ilvl="1" w:tplc="000066BB">
      <w:start w:val="1"/>
      <w:numFmt w:val="decimal"/>
      <w:lvlText w:val="2.4.%2."/>
      <w:lvlJc w:val="left"/>
      <w:pPr>
        <w:tabs>
          <w:tab w:val="num" w:pos="2062"/>
        </w:tabs>
        <w:ind w:left="2062"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0902"/>
    <w:multiLevelType w:val="hybridMultilevel"/>
    <w:tmpl w:val="00007BB9"/>
    <w:lvl w:ilvl="0" w:tplc="00005772">
      <w:start w:val="1"/>
      <w:numFmt w:val="bullet"/>
      <w:lvlText w:val="и"/>
      <w:lvlJc w:val="left"/>
      <w:pPr>
        <w:tabs>
          <w:tab w:val="num" w:pos="720"/>
        </w:tabs>
        <w:ind w:left="720" w:hanging="360"/>
      </w:pPr>
    </w:lvl>
    <w:lvl w:ilvl="1" w:tplc="0000139D">
      <w:start w:val="1"/>
      <w:numFmt w:val="bullet"/>
      <w:lvlText w:val="−"/>
      <w:lvlJc w:val="left"/>
      <w:pPr>
        <w:tabs>
          <w:tab w:val="num" w:pos="1440"/>
        </w:tabs>
        <w:ind w:left="1440" w:hanging="360"/>
      </w:pPr>
    </w:lvl>
    <w:lvl w:ilvl="2" w:tplc="00007049">
      <w:start w:val="16"/>
      <w:numFmt w:val="decimal"/>
      <w:lvlText w:val="2.6.%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0FC9"/>
    <w:multiLevelType w:val="hybridMultilevel"/>
    <w:tmpl w:val="00000E12"/>
    <w:lvl w:ilvl="0" w:tplc="00005F1E">
      <w:start w:val="5"/>
      <w:numFmt w:val="decimal"/>
      <w:lvlText w:val="2.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2DB"/>
    <w:multiLevelType w:val="hybridMultilevel"/>
    <w:tmpl w:val="0000153C"/>
    <w:lvl w:ilvl="0" w:tplc="00007E87">
      <w:start w:val="7"/>
      <w:numFmt w:val="decimal"/>
      <w:lvlText w:val="2.2.%1."/>
      <w:lvlJc w:val="left"/>
      <w:pPr>
        <w:tabs>
          <w:tab w:val="num" w:pos="2771"/>
        </w:tabs>
        <w:ind w:left="2771"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A49"/>
    <w:multiLevelType w:val="hybridMultilevel"/>
    <w:tmpl w:val="00005F32"/>
    <w:lvl w:ilvl="0" w:tplc="00003BF6">
      <w:start w:val="1"/>
      <w:numFmt w:val="decimal"/>
      <w:lvlText w:val="%1."/>
      <w:lvlJc w:val="left"/>
      <w:pPr>
        <w:tabs>
          <w:tab w:val="num" w:pos="720"/>
        </w:tabs>
        <w:ind w:left="720" w:hanging="360"/>
      </w:pPr>
    </w:lvl>
    <w:lvl w:ilvl="1" w:tplc="00003A9E">
      <w:start w:val="2"/>
      <w:numFmt w:val="decimal"/>
      <w:lvlText w:val="2.6.%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1E1F"/>
    <w:multiLevelType w:val="hybridMultilevel"/>
    <w:tmpl w:val="00006E5D"/>
    <w:lvl w:ilvl="0" w:tplc="00001AD4">
      <w:start w:val="1"/>
      <w:numFmt w:val="bullet"/>
      <w:lvlText w:val="−"/>
      <w:lvlJc w:val="left"/>
      <w:pPr>
        <w:tabs>
          <w:tab w:val="num" w:pos="720"/>
        </w:tabs>
        <w:ind w:left="720" w:hanging="360"/>
      </w:pPr>
    </w:lvl>
    <w:lvl w:ilvl="1" w:tplc="000063CB">
      <w:start w:val="9"/>
      <w:numFmt w:val="decimal"/>
      <w:lvlText w:val="2.5.%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22CD"/>
    <w:multiLevelType w:val="hybridMultilevel"/>
    <w:tmpl w:val="00007DD1"/>
    <w:lvl w:ilvl="0" w:tplc="0000261E">
      <w:start w:val="8"/>
      <w:numFmt w:val="decimal"/>
      <w:lvlText w:val="2.%1"/>
      <w:lvlJc w:val="left"/>
      <w:pPr>
        <w:tabs>
          <w:tab w:val="num" w:pos="720"/>
        </w:tabs>
        <w:ind w:left="720" w:hanging="360"/>
      </w:pPr>
    </w:lvl>
    <w:lvl w:ilvl="1" w:tplc="00005E9D">
      <w:start w:val="1"/>
      <w:numFmt w:val="decimal"/>
      <w:lvlText w:val="2.8.%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2833"/>
    <w:multiLevelType w:val="hybridMultilevel"/>
    <w:tmpl w:val="00007874"/>
    <w:lvl w:ilvl="0" w:tplc="0000249E">
      <w:start w:val="1"/>
      <w:numFmt w:val="bullet"/>
      <w:lvlText w:val="и"/>
      <w:lvlJc w:val="left"/>
      <w:pPr>
        <w:tabs>
          <w:tab w:val="num" w:pos="720"/>
        </w:tabs>
        <w:ind w:left="720" w:hanging="360"/>
      </w:pPr>
    </w:lvl>
    <w:lvl w:ilvl="1" w:tplc="00002B0C">
      <w:start w:val="7"/>
      <w:numFmt w:val="decimal"/>
      <w:lvlText w:val="2.9.%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2CD6"/>
    <w:multiLevelType w:val="hybridMultilevel"/>
    <w:tmpl w:val="8FF88C7C"/>
    <w:lvl w:ilvl="0" w:tplc="E4A88DDC">
      <w:start w:val="1"/>
      <w:numFmt w:val="decimal"/>
      <w:pStyle w:val="4"/>
      <w:lvlText w:val="2.1.%1."/>
      <w:lvlJc w:val="left"/>
      <w:pPr>
        <w:tabs>
          <w:tab w:val="num" w:pos="1637"/>
        </w:tabs>
        <w:ind w:left="1637"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2FFF"/>
    <w:multiLevelType w:val="hybridMultilevel"/>
    <w:tmpl w:val="00006C69"/>
    <w:lvl w:ilvl="0" w:tplc="0000288F">
      <w:start w:val="1"/>
      <w:numFmt w:val="bullet"/>
      <w:lvlText w:val="\endash "/>
      <w:lvlJc w:val="left"/>
      <w:pPr>
        <w:tabs>
          <w:tab w:val="num" w:pos="720"/>
        </w:tabs>
        <w:ind w:left="720" w:hanging="360"/>
      </w:pPr>
    </w:lvl>
    <w:lvl w:ilvl="1" w:tplc="00003A61">
      <w:start w:val="1"/>
      <w:numFmt w:val="decimal"/>
      <w:lvlText w:val="2.7.%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32E6"/>
    <w:multiLevelType w:val="hybridMultilevel"/>
    <w:tmpl w:val="0000401D"/>
    <w:lvl w:ilvl="0" w:tplc="000071F0">
      <w:start w:val="1"/>
      <w:numFmt w:val="bullet"/>
      <w:lvlText w:val="−"/>
      <w:lvlJc w:val="left"/>
      <w:pPr>
        <w:tabs>
          <w:tab w:val="num" w:pos="720"/>
        </w:tabs>
        <w:ind w:left="720" w:hanging="360"/>
      </w:pPr>
    </w:lvl>
    <w:lvl w:ilvl="1" w:tplc="00000384">
      <w:start w:val="4"/>
      <w:numFmt w:val="decimal"/>
      <w:lvlText w:val="2.8.%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33EA"/>
    <w:multiLevelType w:val="hybridMultilevel"/>
    <w:tmpl w:val="000023C9"/>
    <w:lvl w:ilvl="0" w:tplc="000048CC">
      <w:start w:val="22"/>
      <w:numFmt w:val="decimal"/>
      <w:lvlText w:val="2.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366B"/>
    <w:multiLevelType w:val="hybridMultilevel"/>
    <w:tmpl w:val="000066C4"/>
    <w:lvl w:ilvl="0" w:tplc="00004230">
      <w:start w:val="8"/>
      <w:numFmt w:val="decimal"/>
      <w:lvlText w:val="2.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390C"/>
    <w:multiLevelType w:val="hybridMultilevel"/>
    <w:tmpl w:val="00000F3E"/>
    <w:lvl w:ilvl="0" w:tplc="00000099">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3CD5"/>
    <w:multiLevelType w:val="hybridMultilevel"/>
    <w:tmpl w:val="000013E9"/>
    <w:lvl w:ilvl="0" w:tplc="00004080">
      <w:start w:val="1"/>
      <w:numFmt w:val="decimal"/>
      <w:lvlText w:val="%1."/>
      <w:lvlJc w:val="left"/>
      <w:pPr>
        <w:tabs>
          <w:tab w:val="num" w:pos="720"/>
        </w:tabs>
        <w:ind w:left="720" w:hanging="360"/>
      </w:pPr>
    </w:lvl>
    <w:lvl w:ilvl="1" w:tplc="00005DB2">
      <w:start w:val="20"/>
      <w:numFmt w:val="decimal"/>
      <w:lvlText w:val="2.6.%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3CD6"/>
    <w:multiLevelType w:val="hybridMultilevel"/>
    <w:tmpl w:val="00000FBF"/>
    <w:lvl w:ilvl="0" w:tplc="00002F14">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428B"/>
    <w:multiLevelType w:val="hybridMultilevel"/>
    <w:tmpl w:val="000026A6"/>
    <w:lvl w:ilvl="0" w:tplc="0000701F">
      <w:start w:val="1"/>
      <w:numFmt w:val="bullet"/>
      <w:lvlText w:val="−"/>
      <w:lvlJc w:val="left"/>
      <w:pPr>
        <w:tabs>
          <w:tab w:val="num" w:pos="720"/>
        </w:tabs>
        <w:ind w:left="720" w:hanging="360"/>
      </w:pPr>
    </w:lvl>
    <w:lvl w:ilvl="1" w:tplc="00005D03">
      <w:start w:val="2"/>
      <w:numFmt w:val="decimal"/>
      <w:lvlText w:val="2.5.%2."/>
      <w:lvlJc w:val="left"/>
      <w:pPr>
        <w:tabs>
          <w:tab w:val="num" w:pos="1920"/>
        </w:tabs>
        <w:ind w:left="192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4402"/>
    <w:multiLevelType w:val="hybridMultilevel"/>
    <w:tmpl w:val="000018D7"/>
    <w:lvl w:ilvl="0" w:tplc="00006BE8">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489C"/>
    <w:multiLevelType w:val="hybridMultilevel"/>
    <w:tmpl w:val="00001916"/>
    <w:lvl w:ilvl="0" w:tplc="00006172">
      <w:start w:val="1"/>
      <w:numFmt w:val="bullet"/>
      <w:lvlText w:val="−"/>
      <w:lvlJc w:val="left"/>
      <w:pPr>
        <w:tabs>
          <w:tab w:val="num" w:pos="720"/>
        </w:tabs>
        <w:ind w:left="720" w:hanging="360"/>
      </w:pPr>
    </w:lvl>
    <w:lvl w:ilvl="1" w:tplc="00006B72">
      <w:start w:val="2"/>
      <w:numFmt w:val="decimal"/>
      <w:lvlText w:val="2.8.%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4944"/>
    <w:multiLevelType w:val="hybridMultilevel"/>
    <w:tmpl w:val="00002E40"/>
    <w:lvl w:ilvl="0" w:tplc="00001366">
      <w:start w:val="1"/>
      <w:numFmt w:val="bullet"/>
      <w:lvlText w:val="\endash "/>
      <w:lvlJc w:val="left"/>
      <w:pPr>
        <w:tabs>
          <w:tab w:val="num" w:pos="720"/>
        </w:tabs>
        <w:ind w:left="720" w:hanging="360"/>
      </w:pPr>
    </w:lvl>
    <w:lvl w:ilvl="1" w:tplc="00001CD0">
      <w:start w:val="6"/>
      <w:numFmt w:val="decimal"/>
      <w:lvlText w:val="2.6.%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4DB7"/>
    <w:multiLevelType w:val="hybridMultilevel"/>
    <w:tmpl w:val="00001547"/>
    <w:lvl w:ilvl="0" w:tplc="000054DE">
      <w:start w:val="1"/>
      <w:numFmt w:val="bullet"/>
      <w:lvlText w:val="в"/>
      <w:lvlJc w:val="left"/>
      <w:pPr>
        <w:tabs>
          <w:tab w:val="num" w:pos="720"/>
        </w:tabs>
        <w:ind w:left="720" w:hanging="360"/>
      </w:pPr>
    </w:lvl>
    <w:lvl w:ilvl="1" w:tplc="000039B3">
      <w:start w:val="1"/>
      <w:numFmt w:val="bullet"/>
      <w:lvlText w:val="\endash "/>
      <w:lvlJc w:val="left"/>
      <w:pPr>
        <w:tabs>
          <w:tab w:val="num" w:pos="1440"/>
        </w:tabs>
        <w:ind w:left="1440" w:hanging="360"/>
      </w:pPr>
    </w:lvl>
    <w:lvl w:ilvl="2" w:tplc="00002D12">
      <w:start w:val="3"/>
      <w:numFmt w:val="decimal"/>
      <w:lvlText w:val="2.3.%3."/>
      <w:lvlJc w:val="left"/>
      <w:pPr>
        <w:tabs>
          <w:tab w:val="num" w:pos="1920"/>
        </w:tabs>
        <w:ind w:left="192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4E45"/>
    <w:multiLevelType w:val="hybridMultilevel"/>
    <w:tmpl w:val="0000323B"/>
    <w:lvl w:ilvl="0" w:tplc="00002213">
      <w:start w:val="1"/>
      <w:numFmt w:val="bullet"/>
      <w:lvlText w:val="−"/>
      <w:lvlJc w:val="left"/>
      <w:pPr>
        <w:tabs>
          <w:tab w:val="num" w:pos="720"/>
        </w:tabs>
        <w:ind w:left="720" w:hanging="360"/>
      </w:pPr>
    </w:lvl>
    <w:lvl w:ilvl="1" w:tplc="0000260D">
      <w:start w:val="14"/>
      <w:numFmt w:val="decimal"/>
      <w:lvlText w:val="2.5.%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5039"/>
    <w:multiLevelType w:val="hybridMultilevel"/>
    <w:tmpl w:val="0000542C"/>
    <w:lvl w:ilvl="0" w:tplc="00001953">
      <w:start w:val="1"/>
      <w:numFmt w:val="bullet"/>
      <w:lvlText w:val="−"/>
      <w:lvlJc w:val="left"/>
      <w:pPr>
        <w:tabs>
          <w:tab w:val="num" w:pos="720"/>
        </w:tabs>
        <w:ind w:left="720" w:hanging="360"/>
      </w:pPr>
    </w:lvl>
    <w:lvl w:ilvl="1" w:tplc="00006BCB">
      <w:start w:val="1"/>
      <w:numFmt w:val="bullet"/>
      <w:lvlText w:val="К"/>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54DC"/>
    <w:multiLevelType w:val="hybridMultilevel"/>
    <w:tmpl w:val="0000368E"/>
    <w:lvl w:ilvl="0" w:tplc="00000D66">
      <w:start w:val="1"/>
      <w:numFmt w:val="bullet"/>
      <w:lvlText w:val="\endash "/>
      <w:lvlJc w:val="left"/>
      <w:pPr>
        <w:tabs>
          <w:tab w:val="num" w:pos="720"/>
        </w:tabs>
        <w:ind w:left="720" w:hanging="360"/>
      </w:pPr>
    </w:lvl>
    <w:lvl w:ilvl="1" w:tplc="00007983">
      <w:start w:val="30"/>
      <w:numFmt w:val="decimal"/>
      <w:lvlText w:val="2.6.%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56AE"/>
    <w:multiLevelType w:val="hybridMultilevel"/>
    <w:tmpl w:val="00000732"/>
    <w:lvl w:ilvl="0" w:tplc="00000120">
      <w:start w:val="18"/>
      <w:numFmt w:val="decimal"/>
      <w:lvlText w:val="2.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5753"/>
    <w:multiLevelType w:val="hybridMultilevel"/>
    <w:tmpl w:val="000060BF"/>
    <w:lvl w:ilvl="0" w:tplc="00005C6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5878"/>
    <w:multiLevelType w:val="hybridMultilevel"/>
    <w:tmpl w:val="00006B36"/>
    <w:lvl w:ilvl="0" w:tplc="00005CFD">
      <w:start w:val="1"/>
      <w:numFmt w:val="bullet"/>
      <w:lvlText w:val="\endash "/>
      <w:lvlJc w:val="left"/>
      <w:pPr>
        <w:tabs>
          <w:tab w:val="num" w:pos="720"/>
        </w:tabs>
        <w:ind w:left="720" w:hanging="360"/>
      </w:pPr>
    </w:lvl>
    <w:lvl w:ilvl="1" w:tplc="00003E12">
      <w:start w:val="24"/>
      <w:numFmt w:val="decimal"/>
      <w:lvlText w:val="2.5.%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0005AF1"/>
    <w:multiLevelType w:val="hybridMultilevel"/>
    <w:tmpl w:val="000041BB"/>
    <w:lvl w:ilvl="0" w:tplc="000026E9">
      <w:start w:val="4"/>
      <w:numFmt w:val="decimal"/>
      <w:lvlText w:val="2.2.%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00005F90"/>
    <w:multiLevelType w:val="hybridMultilevel"/>
    <w:tmpl w:val="00001649"/>
    <w:lvl w:ilvl="0" w:tplc="00006DF1">
      <w:start w:val="1"/>
      <w:numFmt w:val="decimal"/>
      <w:lvlText w:val="2.2.%1."/>
      <w:lvlJc w:val="left"/>
      <w:pPr>
        <w:tabs>
          <w:tab w:val="num" w:pos="1778"/>
        </w:tabs>
        <w:ind w:left="1778"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0000692C"/>
    <w:multiLevelType w:val="hybridMultilevel"/>
    <w:tmpl w:val="00004A80"/>
    <w:lvl w:ilvl="0" w:tplc="0000187E">
      <w:start w:val="1"/>
      <w:numFmt w:val="bullet"/>
      <w:lvlText w:val="и"/>
      <w:lvlJc w:val="left"/>
      <w:pPr>
        <w:tabs>
          <w:tab w:val="num" w:pos="720"/>
        </w:tabs>
        <w:ind w:left="720" w:hanging="360"/>
      </w:pPr>
    </w:lvl>
    <w:lvl w:ilvl="1" w:tplc="000016C5">
      <w:start w:val="1"/>
      <w:numFmt w:val="bullet"/>
      <w:lvlText w:val="−"/>
      <w:lvlJc w:val="left"/>
      <w:pPr>
        <w:tabs>
          <w:tab w:val="num" w:pos="1440"/>
        </w:tabs>
        <w:ind w:left="1440" w:hanging="360"/>
      </w:pPr>
    </w:lvl>
    <w:lvl w:ilvl="2" w:tplc="00006899">
      <w:start w:val="17"/>
      <w:numFmt w:val="decimal"/>
      <w:lvlText w:val="2.6.%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00006AD6"/>
    <w:multiLevelType w:val="hybridMultilevel"/>
    <w:tmpl w:val="0000047E"/>
    <w:lvl w:ilvl="0" w:tplc="0000422D">
      <w:start w:val="27"/>
      <w:numFmt w:val="decimal"/>
      <w:lvlText w:val="2.6.%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00006B89"/>
    <w:multiLevelType w:val="hybridMultilevel"/>
    <w:tmpl w:val="0000030A"/>
    <w:lvl w:ilvl="0" w:tplc="0000301C">
      <w:start w:val="1"/>
      <w:numFmt w:val="bullet"/>
      <w:lvlText w:val="−"/>
      <w:lvlJc w:val="left"/>
      <w:pPr>
        <w:tabs>
          <w:tab w:val="num" w:pos="720"/>
        </w:tabs>
        <w:ind w:left="720" w:hanging="360"/>
      </w:pPr>
    </w:lvl>
    <w:lvl w:ilvl="1" w:tplc="00000BDB">
      <w:start w:val="15"/>
      <w:numFmt w:val="decimal"/>
      <w:lvlText w:val="2.5.%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00006BFC"/>
    <w:multiLevelType w:val="hybridMultilevel"/>
    <w:tmpl w:val="00007F96"/>
    <w:lvl w:ilvl="0" w:tplc="00007FF5">
      <w:start w:val="10"/>
      <w:numFmt w:val="decimal"/>
      <w:lvlText w:val="2.5.%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0000759A"/>
    <w:multiLevelType w:val="hybridMultilevel"/>
    <w:tmpl w:val="00002350"/>
    <w:lvl w:ilvl="0" w:tplc="000022EE">
      <w:start w:val="1"/>
      <w:numFmt w:val="bullet"/>
      <w:lvlText w:val="−"/>
      <w:lvlJc w:val="left"/>
      <w:pPr>
        <w:tabs>
          <w:tab w:val="num" w:pos="720"/>
        </w:tabs>
        <w:ind w:left="720" w:hanging="360"/>
      </w:pPr>
    </w:lvl>
    <w:lvl w:ilvl="1" w:tplc="00004B40">
      <w:start w:val="20"/>
      <w:numFmt w:val="decimal"/>
      <w:lvlText w:val="2.5.%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000075EF"/>
    <w:multiLevelType w:val="hybridMultilevel"/>
    <w:tmpl w:val="00004657"/>
    <w:lvl w:ilvl="0" w:tplc="00002C49">
      <w:start w:val="1"/>
      <w:numFmt w:val="bullet"/>
      <w:lvlText w:val="\endash "/>
      <w:lvlJc w:val="left"/>
      <w:pPr>
        <w:tabs>
          <w:tab w:val="num" w:pos="720"/>
        </w:tabs>
        <w:ind w:left="720" w:hanging="360"/>
      </w:pPr>
    </w:lvl>
    <w:lvl w:ilvl="1" w:tplc="00003C61">
      <w:start w:val="31"/>
      <w:numFmt w:val="decimal"/>
      <w:lvlText w:val="2.6.%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8">
    <w:nsid w:val="0000797D"/>
    <w:multiLevelType w:val="hybridMultilevel"/>
    <w:tmpl w:val="00005F49"/>
    <w:lvl w:ilvl="0" w:tplc="00000DDC">
      <w:start w:val="1"/>
      <w:numFmt w:val="bullet"/>
      <w:lvlText w:val="\endash "/>
      <w:lvlJc w:val="left"/>
      <w:pPr>
        <w:tabs>
          <w:tab w:val="num" w:pos="720"/>
        </w:tabs>
        <w:ind w:left="720" w:hanging="360"/>
      </w:pPr>
    </w:lvl>
    <w:lvl w:ilvl="1" w:tplc="00004CAD">
      <w:start w:val="3"/>
      <w:numFmt w:val="decimal"/>
      <w:lvlText w:val="2.6.%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00007A5A"/>
    <w:multiLevelType w:val="hybridMultilevel"/>
    <w:tmpl w:val="0000767D"/>
    <w:lvl w:ilvl="0" w:tplc="00004509">
      <w:start w:val="1"/>
      <w:numFmt w:val="bullet"/>
      <w:lvlText w:val="и"/>
      <w:lvlJc w:val="left"/>
      <w:pPr>
        <w:tabs>
          <w:tab w:val="num" w:pos="720"/>
        </w:tabs>
        <w:ind w:left="720" w:hanging="360"/>
      </w:pPr>
    </w:lvl>
    <w:lvl w:ilvl="1" w:tplc="00001238">
      <w:start w:val="1"/>
      <w:numFmt w:val="bullet"/>
      <w:lvlText w:val="−"/>
      <w:lvlJc w:val="left"/>
      <w:pPr>
        <w:tabs>
          <w:tab w:val="num" w:pos="1440"/>
        </w:tabs>
        <w:ind w:left="1440" w:hanging="360"/>
      </w:pPr>
    </w:lvl>
    <w:lvl w:ilvl="2" w:tplc="00003B25">
      <w:start w:val="5"/>
      <w:numFmt w:val="decimal"/>
      <w:lvlText w:val="2.5.%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0">
    <w:nsid w:val="00007EB7"/>
    <w:multiLevelType w:val="hybridMultilevel"/>
    <w:tmpl w:val="00006032"/>
    <w:lvl w:ilvl="0" w:tplc="00002C3B">
      <w:start w:val="1"/>
      <w:numFmt w:val="bullet"/>
      <w:lvlText w:val="\endash "/>
      <w:lvlJc w:val="left"/>
      <w:pPr>
        <w:tabs>
          <w:tab w:val="num" w:pos="720"/>
        </w:tabs>
        <w:ind w:left="720" w:hanging="360"/>
      </w:pPr>
    </w:lvl>
    <w:lvl w:ilvl="1" w:tplc="000015A1">
      <w:start w:val="11"/>
      <w:numFmt w:val="decimal"/>
      <w:lvlText w:val="2.6.%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nsid w:val="00007F4F"/>
    <w:multiLevelType w:val="hybridMultilevel"/>
    <w:tmpl w:val="0000494A"/>
    <w:lvl w:ilvl="0" w:tplc="00000677">
      <w:start w:val="1"/>
      <w:numFmt w:val="decimal"/>
      <w:lvlText w:val="2.9.%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1"/>
  </w:num>
  <w:num w:numId="3">
    <w:abstractNumId w:val="31"/>
  </w:num>
  <w:num w:numId="4">
    <w:abstractNumId w:val="30"/>
  </w:num>
  <w:num w:numId="5">
    <w:abstractNumId w:val="2"/>
  </w:num>
  <w:num w:numId="6">
    <w:abstractNumId w:val="6"/>
  </w:num>
  <w:num w:numId="7">
    <w:abstractNumId w:val="16"/>
  </w:num>
  <w:num w:numId="8">
    <w:abstractNumId w:val="1"/>
  </w:num>
  <w:num w:numId="9">
    <w:abstractNumId w:val="23"/>
  </w:num>
  <w:num w:numId="10">
    <w:abstractNumId w:val="3"/>
  </w:num>
  <w:num w:numId="11">
    <w:abstractNumId w:val="19"/>
  </w:num>
  <w:num w:numId="12">
    <w:abstractNumId w:val="39"/>
  </w:num>
  <w:num w:numId="13">
    <w:abstractNumId w:val="8"/>
  </w:num>
  <w:num w:numId="14">
    <w:abstractNumId w:val="35"/>
  </w:num>
  <w:num w:numId="15">
    <w:abstractNumId w:val="24"/>
  </w:num>
  <w:num w:numId="16">
    <w:abstractNumId w:val="34"/>
  </w:num>
  <w:num w:numId="17">
    <w:abstractNumId w:val="27"/>
  </w:num>
  <w:num w:numId="18">
    <w:abstractNumId w:val="36"/>
  </w:num>
  <w:num w:numId="19">
    <w:abstractNumId w:val="29"/>
  </w:num>
  <w:num w:numId="20">
    <w:abstractNumId w:val="7"/>
  </w:num>
  <w:num w:numId="21">
    <w:abstractNumId w:val="38"/>
  </w:num>
  <w:num w:numId="22">
    <w:abstractNumId w:val="22"/>
  </w:num>
  <w:num w:numId="23">
    <w:abstractNumId w:val="15"/>
  </w:num>
  <w:num w:numId="24">
    <w:abstractNumId w:val="40"/>
  </w:num>
  <w:num w:numId="25">
    <w:abstractNumId w:val="4"/>
  </w:num>
  <w:num w:numId="26">
    <w:abstractNumId w:val="32"/>
  </w:num>
  <w:num w:numId="27">
    <w:abstractNumId w:val="17"/>
  </w:num>
  <w:num w:numId="28">
    <w:abstractNumId w:val="14"/>
  </w:num>
  <w:num w:numId="29">
    <w:abstractNumId w:val="28"/>
  </w:num>
  <w:num w:numId="30">
    <w:abstractNumId w:val="18"/>
  </w:num>
  <w:num w:numId="31">
    <w:abstractNumId w:val="33"/>
  </w:num>
  <w:num w:numId="32">
    <w:abstractNumId w:val="26"/>
  </w:num>
  <w:num w:numId="33">
    <w:abstractNumId w:val="37"/>
  </w:num>
  <w:num w:numId="34">
    <w:abstractNumId w:val="12"/>
  </w:num>
  <w:num w:numId="35">
    <w:abstractNumId w:val="9"/>
  </w:num>
  <w:num w:numId="36">
    <w:abstractNumId w:val="21"/>
  </w:num>
  <w:num w:numId="37">
    <w:abstractNumId w:val="13"/>
  </w:num>
  <w:num w:numId="38">
    <w:abstractNumId w:val="41"/>
  </w:num>
  <w:num w:numId="39">
    <w:abstractNumId w:val="20"/>
  </w:num>
  <w:num w:numId="40">
    <w:abstractNumId w:val="25"/>
  </w:num>
  <w:num w:numId="41">
    <w:abstractNumId w:val="5"/>
  </w:num>
  <w:num w:numId="42">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hdrShapeDefaults>
    <o:shapedefaults v:ext="edit" spidmax="15362"/>
    <o:shapelayout v:ext="edit">
      <o:idmap v:ext="edit" data="2"/>
    </o:shapelayout>
  </w:hdrShapeDefaults>
  <w:footnotePr>
    <w:footnote w:id="0"/>
    <w:footnote w:id="1"/>
  </w:footnotePr>
  <w:endnotePr>
    <w:endnote w:id="0"/>
    <w:endnote w:id="1"/>
  </w:endnotePr>
  <w:compat/>
  <w:rsids>
    <w:rsidRoot w:val="0078109F"/>
    <w:rsid w:val="000538BC"/>
    <w:rsid w:val="00057FBA"/>
    <w:rsid w:val="00062FFC"/>
    <w:rsid w:val="00080466"/>
    <w:rsid w:val="00086D21"/>
    <w:rsid w:val="000922E1"/>
    <w:rsid w:val="00093609"/>
    <w:rsid w:val="000C09C4"/>
    <w:rsid w:val="000E17B3"/>
    <w:rsid w:val="0014459B"/>
    <w:rsid w:val="001661B0"/>
    <w:rsid w:val="0024304C"/>
    <w:rsid w:val="0025773A"/>
    <w:rsid w:val="00291C35"/>
    <w:rsid w:val="002C3E8B"/>
    <w:rsid w:val="002D712D"/>
    <w:rsid w:val="003174D7"/>
    <w:rsid w:val="00361C55"/>
    <w:rsid w:val="00391384"/>
    <w:rsid w:val="004126C2"/>
    <w:rsid w:val="00450590"/>
    <w:rsid w:val="00463E84"/>
    <w:rsid w:val="00470A34"/>
    <w:rsid w:val="00497419"/>
    <w:rsid w:val="004A3CF7"/>
    <w:rsid w:val="004B454A"/>
    <w:rsid w:val="004C4FE9"/>
    <w:rsid w:val="004C6296"/>
    <w:rsid w:val="00527111"/>
    <w:rsid w:val="0052783A"/>
    <w:rsid w:val="00575377"/>
    <w:rsid w:val="00577445"/>
    <w:rsid w:val="00586D3B"/>
    <w:rsid w:val="00621055"/>
    <w:rsid w:val="00695CFD"/>
    <w:rsid w:val="007363A6"/>
    <w:rsid w:val="0078109F"/>
    <w:rsid w:val="00784451"/>
    <w:rsid w:val="0078702F"/>
    <w:rsid w:val="007A683D"/>
    <w:rsid w:val="007C5133"/>
    <w:rsid w:val="007D103F"/>
    <w:rsid w:val="007F1143"/>
    <w:rsid w:val="00826BFC"/>
    <w:rsid w:val="008274BD"/>
    <w:rsid w:val="00843863"/>
    <w:rsid w:val="0086241D"/>
    <w:rsid w:val="00873A32"/>
    <w:rsid w:val="00880296"/>
    <w:rsid w:val="00890312"/>
    <w:rsid w:val="008C7CEA"/>
    <w:rsid w:val="008E3D39"/>
    <w:rsid w:val="00974077"/>
    <w:rsid w:val="00982296"/>
    <w:rsid w:val="00A0640A"/>
    <w:rsid w:val="00AC103F"/>
    <w:rsid w:val="00AD6854"/>
    <w:rsid w:val="00AE22A2"/>
    <w:rsid w:val="00AE5882"/>
    <w:rsid w:val="00AF51F8"/>
    <w:rsid w:val="00B0684E"/>
    <w:rsid w:val="00B15E3E"/>
    <w:rsid w:val="00B60CE8"/>
    <w:rsid w:val="00BD72CF"/>
    <w:rsid w:val="00C2416C"/>
    <w:rsid w:val="00CC52F3"/>
    <w:rsid w:val="00D1405B"/>
    <w:rsid w:val="00D4352D"/>
    <w:rsid w:val="00D61D31"/>
    <w:rsid w:val="00DB1A70"/>
    <w:rsid w:val="00DF28AE"/>
    <w:rsid w:val="00E10759"/>
    <w:rsid w:val="00E44DBB"/>
    <w:rsid w:val="00E57E0D"/>
    <w:rsid w:val="00E71BB2"/>
    <w:rsid w:val="00EA18B2"/>
    <w:rsid w:val="00EF70F5"/>
    <w:rsid w:val="00F22EC2"/>
    <w:rsid w:val="00F361E6"/>
    <w:rsid w:val="00F51C1A"/>
    <w:rsid w:val="00F626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rules v:ext="edit">
        <o:r id="V:Rule5" type="connector" idref="#_x0000_s1045"/>
        <o:r id="V:Rule6" type="connector" idref="#_x0000_s1046"/>
        <o:r id="V:Rule7" type="connector" idref="#_x0000_s1044"/>
        <o:r id="V:Rule8" type="connector" idref="#_x0000_s104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109F"/>
    <w:rPr>
      <w:rFonts w:eastAsiaTheme="minorEastAsia"/>
      <w:lang w:val="en-US"/>
    </w:rPr>
  </w:style>
  <w:style w:type="paragraph" w:styleId="40">
    <w:name w:val="heading 4"/>
    <w:basedOn w:val="a"/>
    <w:next w:val="a"/>
    <w:link w:val="41"/>
    <w:qFormat/>
    <w:rsid w:val="002C3E8B"/>
    <w:pPr>
      <w:keepNext/>
      <w:ind w:right="-1"/>
      <w:outlineLvl w:val="3"/>
    </w:pPr>
    <w:rPr>
      <w:rFonts w:ascii="Arial Narrow" w:eastAsia="Times New Roman" w:hAnsi="Arial Narrow" w:cs="Times New Roman"/>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1">
    <w:name w:val="Заголовок 4 Знак"/>
    <w:basedOn w:val="a0"/>
    <w:link w:val="40"/>
    <w:rsid w:val="002C3E8B"/>
    <w:rPr>
      <w:rFonts w:ascii="Arial Narrow" w:eastAsia="Times New Roman" w:hAnsi="Arial Narrow" w:cs="Times New Roman"/>
      <w:b/>
      <w:sz w:val="24"/>
      <w:szCs w:val="20"/>
      <w:lang w:eastAsia="ru-RU"/>
    </w:rPr>
  </w:style>
  <w:style w:type="paragraph" w:styleId="a3">
    <w:name w:val="No Spacing"/>
    <w:uiPriority w:val="1"/>
    <w:qFormat/>
    <w:rsid w:val="002C3E8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List Paragraph"/>
    <w:basedOn w:val="a"/>
    <w:uiPriority w:val="34"/>
    <w:qFormat/>
    <w:rsid w:val="002C3E8B"/>
    <w:pPr>
      <w:ind w:left="720"/>
      <w:contextualSpacing/>
    </w:pPr>
    <w:rPr>
      <w:rFonts w:eastAsia="Times New Roman" w:cs="Times New Roman"/>
    </w:rPr>
  </w:style>
  <w:style w:type="character" w:styleId="a5">
    <w:name w:val="Intense Emphasis"/>
    <w:basedOn w:val="a6"/>
    <w:uiPriority w:val="21"/>
    <w:qFormat/>
    <w:rsid w:val="00E71BB2"/>
    <w:rPr>
      <w:rFonts w:ascii="GOST type B" w:hAnsi="GOST type B"/>
      <w:bCs/>
      <w:i/>
      <w:iCs/>
      <w:color w:val="auto"/>
      <w:sz w:val="28"/>
    </w:rPr>
  </w:style>
  <w:style w:type="character" w:styleId="a6">
    <w:name w:val="page number"/>
    <w:basedOn w:val="a0"/>
    <w:unhideWhenUsed/>
    <w:rsid w:val="00E71BB2"/>
  </w:style>
  <w:style w:type="paragraph" w:styleId="a7">
    <w:name w:val="header"/>
    <w:basedOn w:val="a"/>
    <w:link w:val="a8"/>
    <w:uiPriority w:val="99"/>
    <w:unhideWhenUsed/>
    <w:rsid w:val="0078109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78109F"/>
    <w:rPr>
      <w:rFonts w:eastAsiaTheme="minorEastAsia"/>
      <w:lang w:val="en-US"/>
    </w:rPr>
  </w:style>
  <w:style w:type="paragraph" w:styleId="a9">
    <w:name w:val="footer"/>
    <w:basedOn w:val="a"/>
    <w:link w:val="aa"/>
    <w:unhideWhenUsed/>
    <w:rsid w:val="0078109F"/>
    <w:pPr>
      <w:tabs>
        <w:tab w:val="center" w:pos="4677"/>
        <w:tab w:val="right" w:pos="9355"/>
      </w:tabs>
      <w:spacing w:after="0" w:line="240" w:lineRule="auto"/>
    </w:pPr>
  </w:style>
  <w:style w:type="character" w:customStyle="1" w:styleId="aa">
    <w:name w:val="Нижний колонтитул Знак"/>
    <w:basedOn w:val="a0"/>
    <w:link w:val="a9"/>
    <w:rsid w:val="0078109F"/>
    <w:rPr>
      <w:rFonts w:eastAsiaTheme="minorEastAsia"/>
      <w:lang w:val="en-US"/>
    </w:rPr>
  </w:style>
  <w:style w:type="paragraph" w:customStyle="1" w:styleId="1">
    <w:name w:val="1"/>
    <w:basedOn w:val="a"/>
    <w:link w:val="10"/>
    <w:rsid w:val="00B15E3E"/>
    <w:pPr>
      <w:framePr w:hSpace="180" w:wrap="around" w:vAnchor="text" w:hAnchor="margin" w:y="-332"/>
      <w:widowControl w:val="0"/>
      <w:autoSpaceDE w:val="0"/>
      <w:autoSpaceDN w:val="0"/>
      <w:adjustRightInd w:val="0"/>
      <w:spacing w:after="0" w:line="240" w:lineRule="auto"/>
      <w:ind w:left="780"/>
    </w:pPr>
    <w:rPr>
      <w:rFonts w:ascii="Times New Roman" w:hAnsi="Times New Roman" w:cs="Times New Roman"/>
      <w:b/>
      <w:bCs/>
      <w:sz w:val="28"/>
      <w:szCs w:val="28"/>
    </w:rPr>
  </w:style>
  <w:style w:type="paragraph" w:customStyle="1" w:styleId="2">
    <w:name w:val="2"/>
    <w:basedOn w:val="a"/>
    <w:link w:val="20"/>
    <w:qFormat/>
    <w:rsid w:val="00B15E3E"/>
    <w:pPr>
      <w:widowControl w:val="0"/>
      <w:overflowPunct w:val="0"/>
      <w:autoSpaceDE w:val="0"/>
      <w:autoSpaceDN w:val="0"/>
      <w:adjustRightInd w:val="0"/>
      <w:spacing w:after="0" w:line="273" w:lineRule="auto"/>
      <w:ind w:left="142"/>
      <w:jc w:val="center"/>
    </w:pPr>
    <w:rPr>
      <w:rFonts w:ascii="Times New Roman" w:hAnsi="Times New Roman" w:cs="Times New Roman"/>
      <w:b/>
      <w:bCs/>
      <w:sz w:val="32"/>
      <w:szCs w:val="32"/>
      <w:lang w:val="ru-RU"/>
    </w:rPr>
  </w:style>
  <w:style w:type="character" w:customStyle="1" w:styleId="10">
    <w:name w:val="1 Знак"/>
    <w:basedOn w:val="a0"/>
    <w:link w:val="1"/>
    <w:rsid w:val="00B15E3E"/>
    <w:rPr>
      <w:rFonts w:ascii="Times New Roman" w:eastAsiaTheme="minorEastAsia" w:hAnsi="Times New Roman" w:cs="Times New Roman"/>
      <w:b/>
      <w:bCs/>
      <w:sz w:val="28"/>
      <w:szCs w:val="28"/>
      <w:lang w:val="en-US"/>
    </w:rPr>
  </w:style>
  <w:style w:type="paragraph" w:customStyle="1" w:styleId="3">
    <w:name w:val="3"/>
    <w:basedOn w:val="a"/>
    <w:link w:val="30"/>
    <w:qFormat/>
    <w:rsid w:val="0025773A"/>
    <w:pPr>
      <w:widowControl w:val="0"/>
      <w:overflowPunct w:val="0"/>
      <w:autoSpaceDE w:val="0"/>
      <w:autoSpaceDN w:val="0"/>
      <w:adjustRightInd w:val="0"/>
      <w:spacing w:after="0" w:line="249" w:lineRule="auto"/>
      <w:ind w:right="240" w:firstLine="709"/>
      <w:jc w:val="both"/>
    </w:pPr>
    <w:rPr>
      <w:rFonts w:ascii="Times New Roman" w:hAnsi="Times New Roman"/>
      <w:sz w:val="28"/>
    </w:rPr>
  </w:style>
  <w:style w:type="character" w:customStyle="1" w:styleId="20">
    <w:name w:val="2 Знак"/>
    <w:basedOn w:val="a0"/>
    <w:link w:val="2"/>
    <w:rsid w:val="00B15E3E"/>
    <w:rPr>
      <w:rFonts w:ascii="Times New Roman" w:eastAsiaTheme="minorEastAsia" w:hAnsi="Times New Roman" w:cs="Times New Roman"/>
      <w:b/>
      <w:bCs/>
      <w:sz w:val="32"/>
      <w:szCs w:val="32"/>
    </w:rPr>
  </w:style>
  <w:style w:type="paragraph" w:customStyle="1" w:styleId="4">
    <w:name w:val="4"/>
    <w:basedOn w:val="a"/>
    <w:link w:val="42"/>
    <w:qFormat/>
    <w:rsid w:val="00E57E0D"/>
    <w:pPr>
      <w:widowControl w:val="0"/>
      <w:numPr>
        <w:numId w:val="2"/>
      </w:numPr>
      <w:tabs>
        <w:tab w:val="num" w:pos="1134"/>
      </w:tabs>
      <w:overflowPunct w:val="0"/>
      <w:autoSpaceDE w:val="0"/>
      <w:autoSpaceDN w:val="0"/>
      <w:adjustRightInd w:val="0"/>
      <w:spacing w:after="0" w:line="239" w:lineRule="auto"/>
      <w:ind w:left="0" w:firstLine="709"/>
      <w:jc w:val="both"/>
    </w:pPr>
    <w:rPr>
      <w:rFonts w:ascii="Times New Roman" w:hAnsi="Times New Roman" w:cs="Times New Roman"/>
      <w:sz w:val="28"/>
      <w:szCs w:val="28"/>
      <w:lang w:val="ru-RU"/>
    </w:rPr>
  </w:style>
  <w:style w:type="character" w:customStyle="1" w:styleId="30">
    <w:name w:val="3 Знак"/>
    <w:basedOn w:val="a0"/>
    <w:link w:val="3"/>
    <w:rsid w:val="0025773A"/>
    <w:rPr>
      <w:rFonts w:ascii="Times New Roman" w:eastAsiaTheme="minorEastAsia" w:hAnsi="Times New Roman"/>
      <w:sz w:val="28"/>
      <w:lang w:val="en-US"/>
    </w:rPr>
  </w:style>
  <w:style w:type="character" w:customStyle="1" w:styleId="42">
    <w:name w:val="4 Знак"/>
    <w:basedOn w:val="a0"/>
    <w:link w:val="4"/>
    <w:rsid w:val="00E57E0D"/>
    <w:rPr>
      <w:rFonts w:ascii="Times New Roman" w:eastAsiaTheme="minorEastAsia" w:hAnsi="Times New Roman" w:cs="Times New Roman"/>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2AAAA-4A1D-41BA-8D7E-AF7C3DAFE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TotalTime>
  <Pages>1</Pages>
  <Words>12582</Words>
  <Characters>71721</Characters>
  <Application>Microsoft Office Word</Application>
  <DocSecurity>0</DocSecurity>
  <Lines>597</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84135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12</cp:revision>
  <cp:lastPrinted>2014-12-03T11:25:00Z</cp:lastPrinted>
  <dcterms:created xsi:type="dcterms:W3CDTF">2014-11-26T11:30:00Z</dcterms:created>
  <dcterms:modified xsi:type="dcterms:W3CDTF">2014-12-03T11:26:00Z</dcterms:modified>
</cp:coreProperties>
</file>